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80" w:before="360" w:line="276" w:lineRule="auto"/>
        <w:jc w:val="right"/>
      </w:pPr>
      <w:r>
        <w:rPr>
          <w:rFonts w:ascii="David" w:cs="David" w:eastAsia="David" w:hAnsi="David"/>
          <w:b/>
          <w:bCs/>
          <w:sz w:val="32"/>
          <w:szCs w:val="32"/>
          <w:u w:val="single"/>
          <w:rtl/>
        </w:rPr>
        <w:t xml:space="preserve">8. הגדרת Use-Cases – הנחיות לVisual Paradigm</w:t>
      </w:r>
    </w:p>
    <w:p>
      <w:pPr>
        <w:bidi/>
        <w:spacing w:line="276" w:lineRule="auto"/>
        <w:jc w:val="right"/>
      </w:pPr>
      <w:r>
        <w:rPr>
          <w:rFonts w:ascii="David" w:cs="David" w:eastAsia="David" w:hAnsi="David"/>
          <w:sz w:val="24"/>
          <w:szCs w:val="24"/>
          <w:rtl/>
        </w:rPr>
        <w:t xml:space="preserve">מסמך זה מיועד להנחות את יצירת תרשימי ה-Use Case וה-UI בתוכנת Visual Paradigm. כל הניסוחים הם עסקיים ומתמקדים בהתנהגות הנראית למשתמש.</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8.1 טבלת 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2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Actor</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סוג</w:t>
            </w:r>
          </w:p>
        </w:tc>
        <w:tc>
          <w:tcPr>
            <w:tcW w:type="dxa" w:w="6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תיאור</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דיספצ'ר</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Primary</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מנהל את כל תהליכי השיבוץ והניטור. בוחר נסיעות, מגדיר קבוצות נהגים ומטפל בחריגים.</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נהג</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Primary</w:t>
            </w:r>
          </w:p>
        </w:tc>
        <w:tc>
          <w:tcPr>
            <w:tcW w:type="dxa" w:w="6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מקבל הצעות נסיעה בוואטסאפ, מאשר או דוחה כל נסיעה בנפרד.</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ספק</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Primary</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מקבל מקבץ נסיעות בוואטסאפ, מאשר פר נסיעה ואחראי על שיבוץ הנהג מטעמו.</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Ride Control System</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External System</w:t>
            </w:r>
          </w:p>
        </w:tc>
        <w:tc>
          <w:tcPr>
            <w:tcW w:type="dxa" w:w="6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מערכת ההפעלה הראשית של החברה. מקור הנסיעות ויעד עדכוני השיבוץ.</w:t>
            </w:r>
          </w:p>
        </w:tc>
      </w:tr>
    </w:tbl>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8.2 רשימת Use Cases ותרשים</w:t>
      </w:r>
    </w:p>
    <w:p>
      <w:pPr>
        <w:bidi/>
        <w:spacing w:line="276" w:lineRule="auto"/>
        <w:jc w:val="right"/>
      </w:pPr>
      <w:r>
        <w:rPr>
          <w:rFonts w:ascii="David" w:cs="David" w:eastAsia="David" w:hAnsi="David"/>
          <w:sz w:val="24"/>
          <w:szCs w:val="24"/>
          <w:rtl/>
        </w:rPr>
        <w:t xml:space="preserve">יש לייצר תרשים Use Case בתוכנת Visual Paradigm הכולל את כל ה-UCs הבאים, את ה-Actors המתאימים לכל UC, ולפחות קשר Include אחד וקשר Extend אחד.</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Use Cases ראשיים:</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UC01 – Ingest Trip (קליטת נסיעה)</w:t>
      </w:r>
    </w:p>
    <w:p>
      <w:pPr>
        <w:pStyle w:val="ListParagraph"/>
        <w:numPr>
          <w:ilvl w:val="0"/>
          <w:numId w:val="2"/>
        </w:numPr>
        <w:bidi/>
        <w:spacing w:line="276" w:lineRule="auto"/>
        <w:jc w:val="right"/>
      </w:pPr>
      <w:r>
        <w:rPr>
          <w:rFonts w:ascii="David" w:cs="David" w:eastAsia="David" w:hAnsi="David"/>
          <w:sz w:val="24"/>
          <w:szCs w:val="24"/>
          <w:rtl/>
        </w:rPr>
        <w:t xml:space="preserve">UC02 – View Open Trips (הצגת נסיעות פתוחות)</w:t>
      </w:r>
    </w:p>
    <w:p>
      <w:pPr>
        <w:pStyle w:val="ListParagraph"/>
        <w:numPr>
          <w:ilvl w:val="0"/>
          <w:numId w:val="2"/>
        </w:numPr>
        <w:bidi/>
        <w:spacing w:line="276" w:lineRule="auto"/>
        <w:jc w:val="right"/>
      </w:pPr>
      <w:r>
        <w:rPr>
          <w:rFonts w:ascii="David" w:cs="David" w:eastAsia="David" w:hAnsi="David"/>
          <w:sz w:val="24"/>
          <w:szCs w:val="24"/>
          <w:rtl/>
        </w:rPr>
        <w:t xml:space="preserve">UC03 – Assign Trip to Driver (שיבוץ נסיעה לנהג)</w:t>
      </w:r>
    </w:p>
    <w:p>
      <w:pPr>
        <w:pStyle w:val="ListParagraph"/>
        <w:numPr>
          <w:ilvl w:val="0"/>
          <w:numId w:val="2"/>
        </w:numPr>
        <w:bidi/>
        <w:spacing w:line="276" w:lineRule="auto"/>
        <w:jc w:val="right"/>
      </w:pPr>
      <w:r>
        <w:rPr>
          <w:rFonts w:ascii="David" w:cs="David" w:eastAsia="David" w:hAnsi="David"/>
          <w:sz w:val="24"/>
          <w:szCs w:val="24"/>
          <w:rtl/>
        </w:rPr>
        <w:t xml:space="preserve">UC05 – Approve Trip (אישור נסיעה)</w:t>
      </w:r>
    </w:p>
    <w:p>
      <w:pPr>
        <w:pStyle w:val="ListParagraph"/>
        <w:numPr>
          <w:ilvl w:val="0"/>
          <w:numId w:val="2"/>
        </w:numPr>
        <w:bidi/>
        <w:spacing w:line="276" w:lineRule="auto"/>
        <w:jc w:val="right"/>
      </w:pPr>
      <w:r>
        <w:rPr>
          <w:rFonts w:ascii="David" w:cs="David" w:eastAsia="David" w:hAnsi="David"/>
          <w:sz w:val="24"/>
          <w:szCs w:val="24"/>
          <w:rtl/>
        </w:rPr>
        <w:t xml:space="preserve">UC06 – Reject Trip (דחיית נסיעה)</w:t>
      </w:r>
    </w:p>
    <w:p>
      <w:pPr>
        <w:pStyle w:val="ListParagraph"/>
        <w:numPr>
          <w:ilvl w:val="0"/>
          <w:numId w:val="2"/>
        </w:numPr>
        <w:bidi/>
        <w:spacing w:line="276" w:lineRule="auto"/>
        <w:jc w:val="right"/>
      </w:pPr>
      <w:r>
        <w:rPr>
          <w:rFonts w:ascii="David" w:cs="David" w:eastAsia="David" w:hAnsi="David"/>
          <w:sz w:val="24"/>
          <w:szCs w:val="24"/>
          <w:rtl/>
        </w:rPr>
        <w:t xml:space="preserve">UC09 – Monitor Trips (ניטור נסיעות)</w:t>
      </w:r>
    </w:p>
    <w:p>
      <w:pPr>
        <w:pStyle w:val="ListParagraph"/>
        <w:numPr>
          <w:ilvl w:val="0"/>
          <w:numId w:val="2"/>
        </w:numPr>
        <w:bidi/>
        <w:spacing w:line="276" w:lineRule="auto"/>
        <w:jc w:val="right"/>
      </w:pPr>
      <w:r>
        <w:rPr>
          <w:rFonts w:ascii="David" w:cs="David" w:eastAsia="David" w:hAnsi="David"/>
          <w:sz w:val="24"/>
          <w:szCs w:val="24"/>
          <w:rtl/>
        </w:rPr>
        <w:t xml:space="preserve">UC10 – Manage Drivers (ניהול נהגים – CRUD)</w:t>
      </w:r>
    </w:p>
    <w:p>
      <w:pPr>
        <w:pStyle w:val="ListParagraph"/>
        <w:numPr>
          <w:ilvl w:val="0"/>
          <w:numId w:val="2"/>
        </w:numPr>
        <w:bidi/>
        <w:spacing w:line="276" w:lineRule="auto"/>
        <w:jc w:val="right"/>
      </w:pPr>
      <w:r>
        <w:rPr>
          <w:rFonts w:ascii="David" w:cs="David" w:eastAsia="David" w:hAnsi="David"/>
          <w:sz w:val="24"/>
          <w:szCs w:val="24"/>
          <w:rtl/>
        </w:rPr>
        <w:t xml:space="preserve">UC11 – Import Drivers from Excel (ייבוא נהגים מאקסל)</w:t>
      </w:r>
    </w:p>
    <w:p>
      <w:pPr>
        <w:pStyle w:val="ListParagraph"/>
        <w:numPr>
          <w:ilvl w:val="0"/>
          <w:numId w:val="2"/>
        </w:numPr>
        <w:bidi/>
        <w:spacing w:line="276" w:lineRule="auto"/>
        <w:jc w:val="right"/>
      </w:pPr>
      <w:r>
        <w:rPr>
          <w:rFonts w:ascii="David" w:cs="David" w:eastAsia="David" w:hAnsi="David"/>
          <w:sz w:val="24"/>
          <w:szCs w:val="24"/>
          <w:rtl/>
        </w:rPr>
        <w:t xml:space="preserve">UC12 – Generate Monthly Report (הפקת דו"ח חודשי)</w:t>
      </w:r>
    </w:p>
    <w:p>
      <w:pPr>
        <w:pStyle w:val="ListParagraph"/>
        <w:numPr>
          <w:ilvl w:val="0"/>
          <w:numId w:val="2"/>
        </w:numPr>
        <w:bidi/>
        <w:spacing w:line="276" w:lineRule="auto"/>
        <w:jc w:val="right"/>
      </w:pPr>
      <w:r>
        <w:rPr>
          <w:rFonts w:ascii="David" w:cs="David" w:eastAsia="David" w:hAnsi="David"/>
          <w:sz w:val="24"/>
          <w:szCs w:val="24"/>
          <w:rtl/>
        </w:rPr>
        <w:t xml:space="preserve">UC13 – Send Batch to Supplier (שליחת מקבץ נסיעות לספק)</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קשרי Include / Extend:</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UC03 &lt;&lt;include&gt;&gt; UC05 – שיבוץ כולל תמיד אפשרות אישור מצד הנהג</w:t>
      </w:r>
    </w:p>
    <w:p>
      <w:pPr>
        <w:pStyle w:val="ListParagraph"/>
        <w:numPr>
          <w:ilvl w:val="0"/>
          <w:numId w:val="2"/>
        </w:numPr>
        <w:bidi/>
        <w:spacing w:line="276" w:lineRule="auto"/>
        <w:jc w:val="right"/>
      </w:pPr>
      <w:r>
        <w:rPr>
          <w:rFonts w:ascii="David" w:cs="David" w:eastAsia="David" w:hAnsi="David"/>
          <w:sz w:val="24"/>
          <w:szCs w:val="24"/>
          <w:rtl/>
        </w:rPr>
        <w:t xml:space="preserve">UC10 &lt;&lt;extend&gt;&gt; UC11 – ניהול נהגים מאפשר (אופציונלי) ייבוא מאקסל</w:t>
      </w:r>
    </w:p>
    <w:p>
      <w:pPr>
        <w:pStyle w:val="ListParagraph"/>
        <w:numPr>
          <w:ilvl w:val="0"/>
          <w:numId w:val="2"/>
        </w:numPr>
        <w:bidi/>
        <w:spacing w:line="276" w:lineRule="auto"/>
        <w:jc w:val="right"/>
      </w:pPr>
      <w:r>
        <w:rPr>
          <w:rFonts w:ascii="David" w:cs="David" w:eastAsia="David" w:hAnsi="David"/>
          <w:sz w:val="24"/>
          <w:szCs w:val="24"/>
          <w:rtl/>
        </w:rPr>
        <w:t xml:space="preserve">UC05 &lt;&lt;extend&gt;&gt; UC06 – אישור נסיעה מאפשר (אופציונלי) דחייה חלקית</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8.3 תיאורים מפורטים – 5 Use Cases</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UC03 – Assign Trip to Driver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UC03</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Assign Trip to Driver (שיבוץ נסיעה לנהג)</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הנסיעה נמצאת בסטטוס 'פתוחה'.
2. קיימים נהגים פעילים רשומים במערכת.
3. הדיספצ'ר מחובר למסך השיבוץ.</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הצעה נשלחה לנהג המתאים ביותר.
2. הנסיעה עוברת לסטטוס 'ממתינה לאישור'.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בוחר נסיעה אחת או יותר ממסך 'נסיעות פתוחות'.
2. הדיספצ'ר גורר את הנסיעות לאזור הנהגים הרצוי.
3. המערכת טוענת את רשימת הנהגים הפעילים באזור.
4. המערכת מסננת נהגים לפי כשירות (סוג רכב, קיבולת).
5. המערכת מדרגת את הנהגים לפי התאמה (קרבה, זמינות, עומס).
6. המערכת מארגנת את הנסיעות לנהג ללא חפיפות זמן.
7. המערכת שולחת הודעת וואטסאפ לנהג המדורג ראשון.
8. הנסיעה עוברת לסטטוס 'ממתינה לאישור'.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4a. אין נהגים זמינים → הדיספצ'ר מקבל התראה 'לא נמצא נהג מתאים'.
7a. שליחת ההודעה נכשלה → המערכת מנסה לשלוח מחדש; בכשל חוזר – התראה לדיספצ'ר.
8a. הנהג לא ענה בזמן → המערכת עוברת אוטומטית לנהג הבא ברשימה.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הדיספצ'ר יכול לבטל שיבוץ לפני שהנהג ענה – הנסיעה חוזרת לסטטוס 'פתוחה'.</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UC05 – Approve Trip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UC05</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Approve Trip (אישור נסיעה על ידי נהג)</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Driver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הנהג קיבל הצעת נסיעה בוואטסאפ.
2. הקישור עדיין בתוקף.
3. הנסיעה בסטטוס 'ממתינה לאישור'.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הנסיעה המאושרת עוברת לסטטוס 'שובצה'.
2. הנסיעה מעודכנת ב-Ride Control System.
3. הנהג קיבל אישור חזרה.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הנהג לוחץ על הקישור שהתקבל בוואטסאפ.
2. המערכת מאמתת את הקישור.
3. המערכת בודקת שהנסיעה עדיין ממתינה לאישור.
4. עמוד האישור נטען עם פרטי הנסיעות.
5. הנהג לוחץ 'מאשר' לכל נסיעה שמעוניין לבצע.
6. המערכת שומרת את הבחירה ומעדכנת את הנסיעה.
7. הנהג מקבל הודעת 'אושר! תודה!' בוואטסאפ.</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2a. הקישור אינו תקין → הצגת הודעת 'קישור לא תקין'.
2b. הקישור פג תוקף → הצגת הודעת 'הקישור אינו בתוקף'.
3a. הנסיעה כבר טופלה → הצגת הודעת 'הנסיעה כבר נענתה'.
5a. הנהג לוחץ 'לא יכול' → הנסיעה עוברת לנהג הבא.</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ניתן לאשר חלק מהנסיעות ולדחות חלק. כל פעולה מתועדת במערכת.</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UC01 – Ingest Trip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UC01</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Ingest Trip (קליטת נסיעה)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מחובר למערכת.
2. קיימת נסיעה שדורשת טיפול.</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נסיעה חדשה נשמרת בסטטוס 'פתוחה'.
2. הנסיעה מוצגת במסך הראשי.</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לוחץ 'הוסף נסיעה'.
2. מילוי שדות: תאריך, שעה, כתובת איסוף, יעד, מספר נוסעים, סוג רכב, הערות.
3. הדיספצ'ר לוחץ 'שמור'.
4. המערכת מאמתת שדות חובה.
5. הנסיעה נשמרת ומוצגת בתור הנסיעות הפתוחות.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4a. שדה חובה חסר → הצגת שגיאה ובקשת תיקון.</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נסיעות מ-Ride Control System נקלטות אוטומטית על ידי המערכת ואינן דורשות קליטה ידנית.</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UC09 – Monitor Trips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UC09</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Monitor Trips (ניטור נסיעות בזמן אמת)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מחובר למסך הניטור.
2. קיימות נסיעות פעילות במערכת.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הדיספצ'ר מודע לסטטוס כל הנסיעות ויכול להתערב בעת הצורך.</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פותח את מסך הניטור.
2. המסך מציג את כל הנסיעות הפעילות עם הסטטוס הנוכחי (פתוחה / ממתינה לאישור / שובצה / נדחתה).
3. הדיספצ'ר יכול ללחוץ על נסיעה לקבלת פרטים מלאים.
4. נסיעות שדורשות התערבות מסומנות בצבע שונה.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4a. נסיעה שנותרה ללא שיבוץ → הדיספצ'ר מקבל התראה אקטיבית.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המסך מתעדכן אוטומטית ואינו דורש רענון ידני.</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UC10 – Manage Drivers (CRUD)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UC10</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Manage Drivers – CRUD (ניהול נהגים)</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הדיספצ'ר מחובר למסך 'נהגים'.</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מאגר הנהגים מעודכן.</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יצירה: 1. לחצן 'הוסף נהג'. 2. מילוי שם, טלפון, סוג רכב, קיבולת, אזורי פעילות, זמינות. 3. שמירה.
צפייה: רשימת נהגים עם סינון לפי שם / אזור / סוג רכב.
עדכון: לחיצה על נהג → עריכת פרטים ושמירה.
מחיקה: לחיצה 'מחק' → אישור → הנהג מוסר מהמאגר הפעיל.</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יצירה – 2a. מספר טלפון כבר קיים → שגיאת 'נהג כבר רשום'.
מחיקה – נהג עם נסיעות פתוחות לא ניתן למחיקה.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ניתן לייבא נהגים מקובץ Excel במקום הוספה ידנית (UC11).</w:t>
            </w:r>
          </w:p>
        </w:tc>
      </w:tr>
    </w:tbl>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8.4 מסכים – תיאור ממשק משתמש (ל-2 Use Cases)</w:t>
      </w:r>
    </w:p>
    <w:p>
      <w:pPr>
        <w:bidi/>
        <w:spacing w:line="276" w:lineRule="auto"/>
        <w:jc w:val="right"/>
      </w:pPr>
      <w:r>
        <w:rPr>
          <w:rFonts w:ascii="David" w:cs="David" w:eastAsia="David" w:hAnsi="David"/>
          <w:sz w:val="24"/>
          <w:szCs w:val="24"/>
          <w:rtl/>
        </w:rPr>
        <w:t xml:space="preserve">יש לייצר את המסכים הבאים בתוכנת Visual Paradigm. הניסוחים הם עסקיים – אין להוסיף פרטי מימוש.</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מסך 1 – UC03: דשבורד שיבוץ</w:t>
      </w:r>
    </w:p>
    <w:p>
      <w:pPr>
        <w:bidi/>
        <w:spacing w:line="276" w:lineRule="auto"/>
        <w:jc w:val="right"/>
      </w:pPr>
      <w:r>
        <w:rPr>
          <w:rFonts w:ascii="David" w:cs="David" w:eastAsia="David" w:hAnsi="David"/>
          <w:b/>
          <w:bCs/>
          <w:sz w:val="24"/>
          <w:szCs w:val="24"/>
          <w:rtl/>
        </w:rPr>
        <w:t xml:space="preserve">כותרת: </w:t>
      </w:r>
      <w:r>
        <w:rPr>
          <w:rFonts w:ascii="David" w:cs="David" w:eastAsia="David" w:hAnsi="David"/>
          <w:sz w:val="24"/>
          <w:szCs w:val="24"/>
          <w:rtl/>
        </w:rPr>
        <w:t xml:space="preserve">ניהול שיבוץ נסיעות</w:t>
      </w:r>
    </w:p>
    <w:p>
      <w:pPr>
        <w:pStyle w:val="ListParagraph"/>
        <w:numPr>
          <w:ilvl w:val="0"/>
          <w:numId w:val="2"/>
        </w:numPr>
        <w:bidi/>
        <w:spacing w:line="276" w:lineRule="auto"/>
        <w:jc w:val="right"/>
      </w:pPr>
      <w:r>
        <w:rPr>
          <w:rFonts w:ascii="David" w:cs="David" w:eastAsia="David" w:hAnsi="David"/>
          <w:sz w:val="24"/>
          <w:szCs w:val="24"/>
          <w:rtl/>
        </w:rPr>
        <w:t xml:space="preserve">אזור שמאל: 'נסיעות פתוחות' – טבלה עם עמודות: מזהה, שעה, כתובת איסוף, יעד, נוסעים, סוג רכב. כל שורה ניתנת לגרירה.</w:t>
      </w:r>
    </w:p>
    <w:p>
      <w:pPr>
        <w:pStyle w:val="ListParagraph"/>
        <w:numPr>
          <w:ilvl w:val="0"/>
          <w:numId w:val="2"/>
        </w:numPr>
        <w:bidi/>
        <w:spacing w:line="276" w:lineRule="auto"/>
        <w:jc w:val="right"/>
      </w:pPr>
      <w:r>
        <w:rPr>
          <w:rFonts w:ascii="David" w:cs="David" w:eastAsia="David" w:hAnsi="David"/>
          <w:sz w:val="24"/>
          <w:szCs w:val="24"/>
          <w:rtl/>
        </w:rPr>
        <w:t xml:space="preserve">אזור ימין: 'אזורי נהגים' – רצועות לפי אזור. בגרירת נסיעה לאזור, מוצגת רשימת הנהגים המתאימים לפי דירוג.</w:t>
      </w:r>
    </w:p>
    <w:p>
      <w:pPr>
        <w:pStyle w:val="ListParagraph"/>
        <w:numPr>
          <w:ilvl w:val="0"/>
          <w:numId w:val="2"/>
        </w:numPr>
        <w:bidi/>
        <w:spacing w:line="276" w:lineRule="auto"/>
        <w:jc w:val="right"/>
      </w:pPr>
      <w:r>
        <w:rPr>
          <w:rFonts w:ascii="David" w:cs="David" w:eastAsia="David" w:hAnsi="David"/>
          <w:sz w:val="24"/>
          <w:szCs w:val="24"/>
          <w:rtl/>
        </w:rPr>
        <w:t xml:space="preserve">חלונית נהגים: שם, סוג רכב, אזור פעילות, ציון התאמה. כפתור 'שלח הצעות'.</w:t>
      </w:r>
    </w:p>
    <w:p>
      <w:pPr>
        <w:pStyle w:val="ListParagraph"/>
        <w:numPr>
          <w:ilvl w:val="0"/>
          <w:numId w:val="2"/>
        </w:numPr>
        <w:bidi/>
        <w:spacing w:line="276" w:lineRule="auto"/>
        <w:jc w:val="right"/>
      </w:pPr>
      <w:r>
        <w:rPr>
          <w:rFonts w:ascii="David" w:cs="David" w:eastAsia="David" w:hAnsi="David"/>
          <w:sz w:val="24"/>
          <w:szCs w:val="24"/>
          <w:rtl/>
        </w:rPr>
        <w:t xml:space="preserve">סטטוס בר עליון: מספר נסיעות לפי סטטוס – פתוחות / ממתינות לאישור / שובצו / ללא שיבוץ.</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מסך 2 – UC05: עמוד אישור נסיעה (מובייל)</w:t>
      </w:r>
    </w:p>
    <w:p>
      <w:pPr>
        <w:bidi/>
        <w:spacing w:line="276" w:lineRule="auto"/>
        <w:jc w:val="right"/>
      </w:pPr>
      <w:r>
        <w:rPr>
          <w:rFonts w:ascii="David" w:cs="David" w:eastAsia="David" w:hAnsi="David"/>
          <w:b/>
          <w:bCs/>
          <w:sz w:val="24"/>
          <w:szCs w:val="24"/>
          <w:rtl/>
        </w:rPr>
        <w:t xml:space="preserve">מסך נייד בעברית, ממשק פשוט וברור</w:t>
      </w:r>
    </w:p>
    <w:p>
      <w:pPr>
        <w:pStyle w:val="ListParagraph"/>
        <w:numPr>
          <w:ilvl w:val="0"/>
          <w:numId w:val="2"/>
        </w:numPr>
        <w:bidi/>
        <w:spacing w:line="276" w:lineRule="auto"/>
        <w:jc w:val="right"/>
      </w:pPr>
      <w:r>
        <w:rPr>
          <w:rFonts w:ascii="David" w:cs="David" w:eastAsia="David" w:hAnsi="David"/>
          <w:sz w:val="24"/>
          <w:szCs w:val="24"/>
          <w:rtl/>
        </w:rPr>
        <w:t xml:space="preserve">כותרת: 'הצעת נסיעות מ-TLV Transfers'</w:t>
      </w:r>
    </w:p>
    <w:p>
      <w:pPr>
        <w:pStyle w:val="ListParagraph"/>
        <w:numPr>
          <w:ilvl w:val="0"/>
          <w:numId w:val="2"/>
        </w:numPr>
        <w:bidi/>
        <w:spacing w:line="276" w:lineRule="auto"/>
        <w:jc w:val="right"/>
      </w:pPr>
      <w:r>
        <w:rPr>
          <w:rFonts w:ascii="David" w:cs="David" w:eastAsia="David" w:hAnsi="David"/>
          <w:sz w:val="24"/>
          <w:szCs w:val="24"/>
          <w:rtl/>
        </w:rPr>
        <w:t xml:space="preserve">עבור כל נסיעה: כרטיס עם שעה, כתובת איסוף, יעד, מספר נוסעים, הערות מיוחדות.</w:t>
      </w:r>
    </w:p>
    <w:p>
      <w:pPr>
        <w:pStyle w:val="ListParagraph"/>
        <w:numPr>
          <w:ilvl w:val="0"/>
          <w:numId w:val="2"/>
        </w:numPr>
        <w:bidi/>
        <w:spacing w:line="276" w:lineRule="auto"/>
        <w:jc w:val="right"/>
      </w:pPr>
      <w:r>
        <w:rPr>
          <w:rFonts w:ascii="David" w:cs="David" w:eastAsia="David" w:hAnsi="David"/>
          <w:sz w:val="24"/>
          <w:szCs w:val="24"/>
          <w:rtl/>
        </w:rPr>
        <w:t xml:space="preserve">בתחתית כל כרטיס: כפתור ירוק 'מאשר' וכפתור אדום 'לא יכול'.</w:t>
      </w:r>
    </w:p>
    <w:p>
      <w:pPr>
        <w:pStyle w:val="ListParagraph"/>
        <w:numPr>
          <w:ilvl w:val="0"/>
          <w:numId w:val="2"/>
        </w:numPr>
        <w:bidi/>
        <w:spacing w:line="276" w:lineRule="auto"/>
        <w:jc w:val="right"/>
      </w:pPr>
      <w:r>
        <w:rPr>
          <w:rFonts w:ascii="David" w:cs="David" w:eastAsia="David" w:hAnsi="David"/>
          <w:sz w:val="24"/>
          <w:szCs w:val="24"/>
          <w:rtl/>
        </w:rPr>
        <w:t xml:space="preserve">לאחר לחיצה: מסך אישור 'תודה! הנסיעה נרשמה על שמך' עם כפתור 'חזרה לנסיעות'.</w:t>
      </w:r>
    </w:p>
    <w:p>
      <w:pPr>
        <w:pStyle w:val="ListParagraph"/>
        <w:numPr>
          <w:ilvl w:val="0"/>
          <w:numId w:val="2"/>
        </w:numPr>
        <w:bidi/>
        <w:spacing w:line="276" w:lineRule="auto"/>
        <w:jc w:val="right"/>
      </w:pPr>
      <w:r>
        <w:rPr>
          <w:rFonts w:ascii="David" w:cs="David" w:eastAsia="David" w:hAnsi="David"/>
          <w:sz w:val="24"/>
          <w:szCs w:val="24"/>
          <w:rtl/>
        </w:rPr>
        <w:t xml:space="preserve">עיצוב: פונט גדול, ניגודיות גבוהה, גלילה אנכית, תואם לכל סמארטפון.</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left="720" w:hanging="360"/>
      </w:pPr>
      <w:rPr>
        <w:rFonts w:ascii="David" w:cs="David" w:eastAsia="David" w:hAnsi="David"/>
        <w:sz w:val="24"/>
        <w:szCs w:val="24"/>
      </w:rPr>
    </w:lvl>
    <w:lvl w:ilvl="1" w15:tentative="1">
      <w:start w:val="1"/>
      <w:numFmt w:val="bullet"/>
      <w:lvlText w:val="◦"/>
      <w:lvlJc w:val="right"/>
      <w:pPr>
        <w:bidi/>
        <w:ind w:left="1080" w:hanging="360"/>
      </w:pPr>
      <w:rPr>
        <w:rFonts w:ascii="David" w:cs="David" w:eastAsia="David" w:hAnsi="David"/>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TLV Transfers SAD Project</dc:creator>
  <dc:description>Section 8 – Use Cases VP Guide</dc:description>
  <cp:lastModifiedBy>Un-named</cp:lastModifiedBy>
  <cp:revision>1</cp:revision>
  <dcterms:created xsi:type="dcterms:W3CDTF">2026-05-16T07:58:30.224Z</dcterms:created>
  <dcterms:modified xsi:type="dcterms:W3CDTF">2026-05-16T07:58:30.230Z</dcterms:modified>
</cp:coreProperties>
</file>

<file path=docProps/custom.xml><?xml version="1.0" encoding="utf-8"?>
<Properties xmlns="http://schemas.openxmlformats.org/officeDocument/2006/custom-properties" xmlns:vt="http://schemas.openxmlformats.org/officeDocument/2006/docPropsVTypes"/>
</file>