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27E8" w14:textId="77777777" w:rsidR="00920285" w:rsidRPr="00920285" w:rsidRDefault="00920285" w:rsidP="00920285">
      <w:pPr>
        <w:jc w:val="center"/>
        <w:rPr>
          <w:sz w:val="28"/>
          <w:szCs w:val="28"/>
        </w:rPr>
      </w:pPr>
      <w:r w:rsidRPr="00920285">
        <w:rPr>
          <w:sz w:val="28"/>
          <w:szCs w:val="28"/>
        </w:rPr>
        <w:t>Федеральное государственное автономное</w:t>
      </w:r>
    </w:p>
    <w:p w14:paraId="02EA7A32" w14:textId="77777777" w:rsidR="00920285" w:rsidRDefault="00920285" w:rsidP="00920285">
      <w:pPr>
        <w:jc w:val="center"/>
        <w:rPr>
          <w:sz w:val="28"/>
          <w:szCs w:val="28"/>
        </w:rPr>
      </w:pPr>
      <w:r w:rsidRPr="00920285">
        <w:rPr>
          <w:sz w:val="28"/>
          <w:szCs w:val="28"/>
        </w:rPr>
        <w:t xml:space="preserve">образовательное учреждение высшего образования </w:t>
      </w:r>
    </w:p>
    <w:p w14:paraId="288663E9" w14:textId="3EBC767B" w:rsidR="007D622D" w:rsidRPr="00920285" w:rsidRDefault="00920285" w:rsidP="00920285">
      <w:pPr>
        <w:jc w:val="center"/>
        <w:rPr>
          <w:sz w:val="28"/>
          <w:szCs w:val="28"/>
        </w:rPr>
      </w:pPr>
      <w:r w:rsidRPr="00920285">
        <w:rPr>
          <w:sz w:val="28"/>
          <w:szCs w:val="28"/>
        </w:rPr>
        <w:t>«Национальный</w:t>
      </w:r>
      <w:r>
        <w:rPr>
          <w:sz w:val="28"/>
          <w:szCs w:val="28"/>
        </w:rPr>
        <w:t xml:space="preserve"> </w:t>
      </w:r>
      <w:r w:rsidRPr="00920285">
        <w:rPr>
          <w:sz w:val="28"/>
          <w:szCs w:val="28"/>
        </w:rPr>
        <w:t>исследовательский университет ИТМО»</w:t>
      </w:r>
    </w:p>
    <w:p w14:paraId="46B39F9C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73FF05D3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198F6DE9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2E7839AB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55492D89" w14:textId="77777777" w:rsidR="007D622D" w:rsidRPr="00E21D32" w:rsidRDefault="007D622D" w:rsidP="007D622D">
      <w:pPr>
        <w:jc w:val="center"/>
        <w:rPr>
          <w:i/>
          <w:iCs/>
          <w:sz w:val="28"/>
          <w:szCs w:val="28"/>
        </w:rPr>
      </w:pPr>
    </w:p>
    <w:p w14:paraId="2A2E7775" w14:textId="34E930DD" w:rsidR="007B6C43" w:rsidRDefault="007B6C43" w:rsidP="007D622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Информационная безопасность</w:t>
      </w:r>
    </w:p>
    <w:p w14:paraId="7364C77E" w14:textId="79324B2E" w:rsidR="007D622D" w:rsidRDefault="007B6C43" w:rsidP="007B6C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</w:t>
      </w:r>
      <w:r w:rsidR="007D622D">
        <w:rPr>
          <w:b/>
          <w:bCs/>
          <w:sz w:val="28"/>
          <w:szCs w:val="28"/>
        </w:rPr>
        <w:t xml:space="preserve">абота </w:t>
      </w:r>
      <w:r w:rsidR="007C133E">
        <w:rPr>
          <w:b/>
          <w:bCs/>
          <w:sz w:val="28"/>
          <w:szCs w:val="28"/>
        </w:rPr>
        <w:t>2</w:t>
      </w:r>
      <w:r w:rsidR="007D622D">
        <w:rPr>
          <w:b/>
          <w:bCs/>
          <w:sz w:val="28"/>
          <w:szCs w:val="28"/>
        </w:rPr>
        <w:t xml:space="preserve"> </w:t>
      </w:r>
    </w:p>
    <w:p w14:paraId="1EC8A39A" w14:textId="250BEAF1" w:rsidR="006E69ED" w:rsidRPr="00733B55" w:rsidRDefault="007C133E" w:rsidP="007C133E">
      <w:pPr>
        <w:jc w:val="center"/>
        <w:rPr>
          <w:sz w:val="28"/>
          <w:szCs w:val="28"/>
        </w:rPr>
      </w:pPr>
      <w:r w:rsidRPr="007C133E">
        <w:rPr>
          <w:sz w:val="28"/>
          <w:szCs w:val="28"/>
        </w:rPr>
        <w:t>Анализ и устранение уязвимости на примере</w:t>
      </w:r>
      <w:r>
        <w:rPr>
          <w:sz w:val="28"/>
          <w:szCs w:val="28"/>
        </w:rPr>
        <w:t xml:space="preserve"> </w:t>
      </w:r>
      <w:r w:rsidRPr="007C133E">
        <w:rPr>
          <w:sz w:val="28"/>
          <w:szCs w:val="28"/>
        </w:rPr>
        <w:t xml:space="preserve">реального CVE с использованием </w:t>
      </w:r>
      <w:proofErr w:type="spellStart"/>
      <w:r w:rsidRPr="007C133E">
        <w:rPr>
          <w:sz w:val="28"/>
          <w:szCs w:val="28"/>
        </w:rPr>
        <w:t>Vulhub</w:t>
      </w:r>
      <w:proofErr w:type="spellEnd"/>
    </w:p>
    <w:p w14:paraId="1238FF66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2FAAA53A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40916C40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25F2A659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68E468AA" w14:textId="723FE424" w:rsidR="006E69ED" w:rsidRPr="00733B55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>
        <w:rPr>
          <w:sz w:val="28"/>
          <w:szCs w:val="28"/>
          <w:lang w:val="en-US"/>
        </w:rPr>
        <w:t>P</w:t>
      </w:r>
      <w:r w:rsidRPr="00733B55">
        <w:rPr>
          <w:sz w:val="28"/>
          <w:szCs w:val="28"/>
        </w:rPr>
        <w:t>3</w:t>
      </w:r>
      <w:r w:rsidR="00920285" w:rsidRPr="00AB6CEE">
        <w:rPr>
          <w:sz w:val="28"/>
          <w:szCs w:val="28"/>
        </w:rPr>
        <w:t>4</w:t>
      </w:r>
      <w:r w:rsidRPr="00733B55">
        <w:rPr>
          <w:sz w:val="28"/>
          <w:szCs w:val="28"/>
        </w:rPr>
        <w:t>16</w:t>
      </w:r>
    </w:p>
    <w:p w14:paraId="1D9034C6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</w:p>
    <w:p w14:paraId="404562CD" w14:textId="6ED25E33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Сиразетдинов А</w:t>
      </w:r>
      <w:r w:rsidR="00AB6CEE">
        <w:rPr>
          <w:sz w:val="28"/>
          <w:szCs w:val="28"/>
        </w:rPr>
        <w:t>зат Ниязович</w:t>
      </w:r>
    </w:p>
    <w:p w14:paraId="40EC2844" w14:textId="341DAD3C" w:rsidR="006E69ED" w:rsidRDefault="006E69ED" w:rsidP="006E69ED">
      <w:pPr>
        <w:jc w:val="right"/>
        <w:rPr>
          <w:sz w:val="28"/>
          <w:szCs w:val="28"/>
        </w:rPr>
      </w:pPr>
    </w:p>
    <w:p w14:paraId="3ED191B8" w14:textId="7308AF14" w:rsidR="006E69ED" w:rsidRDefault="006E69ED" w:rsidP="006E69ED">
      <w:pPr>
        <w:jc w:val="right"/>
        <w:rPr>
          <w:sz w:val="28"/>
          <w:szCs w:val="28"/>
        </w:rPr>
      </w:pPr>
    </w:p>
    <w:p w14:paraId="08D01198" w14:textId="77777777" w:rsidR="006E69ED" w:rsidRDefault="006E69ED" w:rsidP="006E69ED">
      <w:pPr>
        <w:jc w:val="right"/>
        <w:rPr>
          <w:sz w:val="28"/>
          <w:szCs w:val="28"/>
        </w:rPr>
      </w:pPr>
    </w:p>
    <w:p w14:paraId="313FAE37" w14:textId="77777777" w:rsidR="006E69ED" w:rsidRDefault="006E69ED" w:rsidP="006E69ED">
      <w:pPr>
        <w:jc w:val="right"/>
        <w:rPr>
          <w:sz w:val="28"/>
          <w:szCs w:val="28"/>
        </w:rPr>
      </w:pPr>
    </w:p>
    <w:p w14:paraId="730B3E15" w14:textId="77777777" w:rsidR="006E69ED" w:rsidRDefault="006E69ED" w:rsidP="006E69ED">
      <w:pPr>
        <w:jc w:val="right"/>
        <w:rPr>
          <w:sz w:val="28"/>
          <w:szCs w:val="28"/>
        </w:rPr>
      </w:pPr>
    </w:p>
    <w:p w14:paraId="11599E1F" w14:textId="77777777" w:rsidR="006E69ED" w:rsidRDefault="006E69ED" w:rsidP="006E69ED">
      <w:pPr>
        <w:jc w:val="right"/>
        <w:rPr>
          <w:sz w:val="28"/>
          <w:szCs w:val="28"/>
        </w:rPr>
      </w:pPr>
    </w:p>
    <w:p w14:paraId="3613D3B8" w14:textId="77777777" w:rsidR="006E69ED" w:rsidRDefault="006E69ED" w:rsidP="006E69ED">
      <w:pPr>
        <w:jc w:val="right"/>
        <w:rPr>
          <w:sz w:val="28"/>
          <w:szCs w:val="28"/>
        </w:rPr>
      </w:pPr>
    </w:p>
    <w:p w14:paraId="31AE061F" w14:textId="58968D3A" w:rsidR="006E69ED" w:rsidRDefault="003A6299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r w:rsidR="006E69ED">
        <w:rPr>
          <w:sz w:val="28"/>
          <w:szCs w:val="28"/>
        </w:rPr>
        <w:t>. Санкт-Петербург</w:t>
      </w:r>
    </w:p>
    <w:p w14:paraId="323B1108" w14:textId="0AFC6F7E" w:rsidR="006E69ED" w:rsidRPr="003A6299" w:rsidRDefault="006E69ED" w:rsidP="00E21D32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920285">
        <w:rPr>
          <w:sz w:val="28"/>
          <w:szCs w:val="28"/>
        </w:rPr>
        <w:t>5</w:t>
      </w:r>
    </w:p>
    <w:p w14:paraId="1F093F84" w14:textId="56DF212B" w:rsidR="00A818E0" w:rsidRDefault="00920285" w:rsidP="009D17BB">
      <w:pPr>
        <w:pStyle w:val="1"/>
      </w:pPr>
      <w:bookmarkStart w:id="0" w:name="_Toc210779953"/>
      <w:r>
        <w:lastRenderedPageBreak/>
        <w:t>Выполнение</w:t>
      </w:r>
      <w:bookmarkEnd w:id="0"/>
    </w:p>
    <w:p w14:paraId="305C4F06" w14:textId="051ED022" w:rsidR="00BE1E4D" w:rsidRPr="0065715B" w:rsidRDefault="00AB03F8" w:rsidP="00AB03F8">
      <w:pPr>
        <w:pStyle w:val="2"/>
      </w:pPr>
      <w:r>
        <w:t>Выбранная уязвимость</w:t>
      </w:r>
    </w:p>
    <w:p w14:paraId="0AD6F68F" w14:textId="797DBAE8" w:rsidR="00AB03F8" w:rsidRDefault="00AB03F8" w:rsidP="00AB03F8">
      <w:r>
        <w:t xml:space="preserve">В рамках выполнения лабораторной работы была выбрана уязвимость </w:t>
      </w:r>
      <w:r w:rsidRPr="00AB03F8">
        <w:t>CVE-2024-43441</w:t>
      </w:r>
      <w:r>
        <w:t xml:space="preserve"> </w:t>
      </w:r>
      <w:proofErr w:type="spellStart"/>
      <w:r>
        <w:t>графовой</w:t>
      </w:r>
      <w:proofErr w:type="spellEnd"/>
      <w:r w:rsidR="00FF18EE">
        <w:t xml:space="preserve"> базы данных</w:t>
      </w:r>
      <w:r w:rsidR="00FF18EE" w:rsidRPr="00FF18EE">
        <w:t xml:space="preserve"> </w:t>
      </w:r>
      <w:proofErr w:type="spellStart"/>
      <w:r w:rsidR="00FF18EE">
        <w:rPr>
          <w:lang w:val="en-US"/>
        </w:rPr>
        <w:t>hugegraph</w:t>
      </w:r>
      <w:proofErr w:type="spellEnd"/>
      <w:r w:rsidR="00FF18EE" w:rsidRPr="00FF18EE">
        <w:t xml:space="preserve">. </w:t>
      </w:r>
      <w:r w:rsidR="00FF18EE">
        <w:t xml:space="preserve">Суть уязвимости заключается в том, </w:t>
      </w:r>
      <w:proofErr w:type="gramStart"/>
      <w:r w:rsidR="00FF18EE">
        <w:t>что</w:t>
      </w:r>
      <w:proofErr w:type="gramEnd"/>
      <w:r w:rsidR="00FF18EE">
        <w:t xml:space="preserve"> если в базе данных включен режим аутентификации </w:t>
      </w:r>
      <w:r w:rsidR="00FF18EE">
        <w:rPr>
          <w:lang w:val="en-US"/>
        </w:rPr>
        <w:t>JWT</w:t>
      </w:r>
      <w:r w:rsidR="00FF18EE" w:rsidRPr="00FF18EE">
        <w:t xml:space="preserve"> </w:t>
      </w:r>
      <w:r w:rsidR="00FF18EE">
        <w:t xml:space="preserve">но не сконфигурирован параметр </w:t>
      </w:r>
      <w:proofErr w:type="spellStart"/>
      <w:proofErr w:type="gramStart"/>
      <w:r w:rsidR="00FF18EE" w:rsidRPr="00FF18EE">
        <w:t>auth.token</w:t>
      </w:r>
      <w:proofErr w:type="gramEnd"/>
      <w:r w:rsidR="00FF18EE" w:rsidRPr="00FF18EE">
        <w:t>_secret</w:t>
      </w:r>
      <w:proofErr w:type="spellEnd"/>
      <w:r w:rsidR="00FF18EE" w:rsidRPr="00FF18EE">
        <w:t xml:space="preserve">, </w:t>
      </w:r>
      <w:r w:rsidR="00FF18EE">
        <w:t xml:space="preserve">то будет использоваться </w:t>
      </w:r>
      <w:proofErr w:type="spellStart"/>
      <w:r w:rsidR="00FF18EE">
        <w:t>захардкоженный</w:t>
      </w:r>
      <w:proofErr w:type="spellEnd"/>
      <w:r w:rsidR="00FF18EE">
        <w:t xml:space="preserve"> секрет «</w:t>
      </w:r>
      <w:r w:rsidR="00FF18EE" w:rsidRPr="00FF18EE">
        <w:t>FXQXbJtbCLxODc6tGci732pkH1cyf8Qg</w:t>
      </w:r>
      <w:r w:rsidR="00FF18EE">
        <w:t xml:space="preserve">». Злоумышленник может использовать его чтобы сгенерировать </w:t>
      </w:r>
      <w:r w:rsidR="00FF18EE">
        <w:rPr>
          <w:lang w:val="en-US"/>
        </w:rPr>
        <w:t>JWT</w:t>
      </w:r>
      <w:r w:rsidR="00FF18EE" w:rsidRPr="00FF18EE">
        <w:t xml:space="preserve"> </w:t>
      </w:r>
      <w:r w:rsidR="00FF18EE">
        <w:t>ключ и получить доступ к базе данных</w:t>
      </w:r>
    </w:p>
    <w:p w14:paraId="0FD6D692" w14:textId="34F8BD3D" w:rsidR="00FF18EE" w:rsidRDefault="001A238D" w:rsidP="001A238D">
      <w:pPr>
        <w:pStyle w:val="2"/>
      </w:pPr>
      <w:r>
        <w:t>Последовательность действий для воспроизведения уязвимости</w:t>
      </w:r>
    </w:p>
    <w:p w14:paraId="729F27A9" w14:textId="7E7D054B" w:rsidR="001A238D" w:rsidRDefault="001A238D" w:rsidP="001A238D">
      <w:pPr>
        <w:pStyle w:val="ab"/>
        <w:numPr>
          <w:ilvl w:val="0"/>
          <w:numId w:val="7"/>
        </w:numPr>
      </w:pPr>
      <w:r>
        <w:t xml:space="preserve">Клонируем репозиторий </w:t>
      </w:r>
      <w:proofErr w:type="spellStart"/>
      <w:r>
        <w:rPr>
          <w:lang w:val="en-US"/>
        </w:rPr>
        <w:t>vulhub</w:t>
      </w:r>
      <w:proofErr w:type="spellEnd"/>
      <w:r w:rsidRPr="001A238D">
        <w:t xml:space="preserve"> </w:t>
      </w:r>
      <w:r>
        <w:t>и запускаем контейнеры</w:t>
      </w:r>
    </w:p>
    <w:p w14:paraId="62D44EF5" w14:textId="10348075" w:rsidR="001A238D" w:rsidRPr="001A238D" w:rsidRDefault="001A238D" w:rsidP="001A238D">
      <w:pPr>
        <w:pStyle w:val="ab"/>
        <w:ind w:left="1416"/>
        <w:rPr>
          <w:rFonts w:ascii="Lucida Console" w:hAnsi="Lucida Console"/>
          <w:lang w:val="en-US"/>
        </w:rPr>
      </w:pPr>
      <w:r w:rsidRPr="001A238D">
        <w:rPr>
          <w:rFonts w:ascii="Lucida Console" w:hAnsi="Lucida Console"/>
          <w:lang w:val="en-US"/>
        </w:rPr>
        <w:t xml:space="preserve">git clone </w:t>
      </w:r>
      <w:hyperlink r:id="rId6" w:history="1">
        <w:r w:rsidRPr="001A238D">
          <w:rPr>
            <w:rStyle w:val="a7"/>
            <w:rFonts w:ascii="Lucida Console" w:hAnsi="Lucida Console"/>
            <w:lang w:val="en-US"/>
          </w:rPr>
          <w:t>https://github.com/vulhub/vulhub.git</w:t>
        </w:r>
      </w:hyperlink>
    </w:p>
    <w:p w14:paraId="3FFA1352" w14:textId="20CDD00D" w:rsidR="001A238D" w:rsidRPr="001A238D" w:rsidRDefault="001A238D" w:rsidP="001A238D">
      <w:pPr>
        <w:pStyle w:val="ab"/>
        <w:ind w:left="1416"/>
        <w:rPr>
          <w:rFonts w:ascii="Lucida Console" w:hAnsi="Lucida Console"/>
          <w:lang w:val="en-US"/>
        </w:rPr>
      </w:pPr>
      <w:r w:rsidRPr="001A238D">
        <w:rPr>
          <w:rFonts w:ascii="Lucida Console" w:hAnsi="Lucida Console"/>
          <w:lang w:val="en-US"/>
        </w:rPr>
        <w:t xml:space="preserve">cd </w:t>
      </w:r>
      <w:proofErr w:type="spellStart"/>
      <w:r w:rsidRPr="001A238D">
        <w:rPr>
          <w:rFonts w:ascii="Lucida Console" w:hAnsi="Lucida Console"/>
          <w:lang w:val="en-US"/>
        </w:rPr>
        <w:t>vulhub</w:t>
      </w:r>
      <w:proofErr w:type="spellEnd"/>
      <w:r w:rsidRPr="001A238D">
        <w:rPr>
          <w:rFonts w:ascii="Lucida Console" w:hAnsi="Lucida Console"/>
          <w:lang w:val="en-US"/>
        </w:rPr>
        <w:t>/</w:t>
      </w:r>
      <w:proofErr w:type="spellStart"/>
      <w:r w:rsidRPr="001A238D">
        <w:rPr>
          <w:rFonts w:ascii="Lucida Console" w:hAnsi="Lucida Console"/>
          <w:lang w:val="en-US"/>
        </w:rPr>
        <w:t>hugegraph</w:t>
      </w:r>
      <w:proofErr w:type="spellEnd"/>
      <w:r w:rsidRPr="001A238D">
        <w:rPr>
          <w:rFonts w:ascii="Lucida Console" w:hAnsi="Lucida Console"/>
          <w:lang w:val="en-US"/>
        </w:rPr>
        <w:t>/CVE-2024-43441</w:t>
      </w:r>
    </w:p>
    <w:p w14:paraId="0343D0E6" w14:textId="38D7D613" w:rsidR="001A238D" w:rsidRDefault="001A238D" w:rsidP="001A238D">
      <w:pPr>
        <w:pStyle w:val="ab"/>
        <w:ind w:left="1416"/>
        <w:rPr>
          <w:rFonts w:ascii="Lucida Console" w:hAnsi="Lucida Console"/>
          <w:lang w:val="en-US"/>
        </w:rPr>
      </w:pPr>
      <w:proofErr w:type="spellStart"/>
      <w:r w:rsidRPr="001A238D">
        <w:rPr>
          <w:rFonts w:ascii="Lucida Console" w:hAnsi="Lucida Console"/>
          <w:lang w:val="en-US"/>
        </w:rPr>
        <w:t>podman</w:t>
      </w:r>
      <w:proofErr w:type="spellEnd"/>
      <w:r w:rsidRPr="001A238D">
        <w:rPr>
          <w:rFonts w:ascii="Lucida Console" w:hAnsi="Lucida Console"/>
          <w:lang w:val="en-US"/>
        </w:rPr>
        <w:t xml:space="preserve"> compose up</w:t>
      </w:r>
    </w:p>
    <w:p w14:paraId="50006FB1" w14:textId="6DF3F073" w:rsidR="001A238D" w:rsidRDefault="001A238D" w:rsidP="001A238D">
      <w:pPr>
        <w:rPr>
          <w:rFonts w:ascii="Lucida Console" w:hAnsi="Lucida Console"/>
          <w:lang w:val="en-US"/>
        </w:rPr>
      </w:pPr>
      <w:r>
        <w:rPr>
          <w:rFonts w:ascii="Lucida Console" w:hAnsi="Lucida Console"/>
          <w:lang w:val="en-US"/>
        </w:rPr>
        <w:tab/>
      </w:r>
      <w:r>
        <w:rPr>
          <w:rFonts w:ascii="Lucida Console" w:hAnsi="Lucida Console"/>
          <w:lang w:val="en-US"/>
        </w:rPr>
        <w:tab/>
      </w:r>
      <w:r w:rsidRPr="001A238D">
        <w:rPr>
          <w:rFonts w:ascii="Lucida Console" w:hAnsi="Lucida Console"/>
          <w:noProof/>
          <w:lang w:val="en-US"/>
        </w:rPr>
        <w:drawing>
          <wp:inline distT="0" distB="0" distL="0" distR="0" wp14:anchorId="425C61B7" wp14:editId="3B7F6DC2">
            <wp:extent cx="5772645" cy="719498"/>
            <wp:effectExtent l="0" t="0" r="6350" b="4445"/>
            <wp:docPr id="1788705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05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3026" cy="7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C594" w14:textId="44FFD50C" w:rsidR="001A238D" w:rsidRPr="001A238D" w:rsidRDefault="001A238D" w:rsidP="001A238D">
      <w:pPr>
        <w:pStyle w:val="ab"/>
        <w:numPr>
          <w:ilvl w:val="0"/>
          <w:numId w:val="7"/>
        </w:numPr>
        <w:rPr>
          <w:rFonts w:cs="Times New Roman"/>
          <w:lang w:val="en-US"/>
        </w:rPr>
      </w:pPr>
      <w:r>
        <w:rPr>
          <w:rFonts w:cs="Times New Roman"/>
        </w:rPr>
        <w:t>Воспроизводим уязвимость</w:t>
      </w:r>
    </w:p>
    <w:p w14:paraId="1318ED7D" w14:textId="7E3956EE" w:rsidR="001A238D" w:rsidRDefault="001A238D" w:rsidP="001A238D">
      <w:pPr>
        <w:rPr>
          <w:rFonts w:cs="Times New Roman"/>
        </w:rPr>
      </w:pPr>
      <w:r w:rsidRPr="001A238D">
        <w:rPr>
          <w:rFonts w:cs="Times New Roman"/>
          <w:noProof/>
        </w:rPr>
        <w:drawing>
          <wp:inline distT="0" distB="0" distL="0" distR="0" wp14:anchorId="78C8F3E6" wp14:editId="0366CBA3">
            <wp:extent cx="5284867" cy="3573711"/>
            <wp:effectExtent l="0" t="0" r="0" b="0"/>
            <wp:docPr id="1106496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96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1179" cy="358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0EF5" w14:textId="185CB7BB" w:rsidR="001A238D" w:rsidRDefault="001A238D" w:rsidP="001A238D">
      <w:pPr>
        <w:rPr>
          <w:rFonts w:cs="Times New Roman"/>
        </w:rPr>
      </w:pPr>
      <w:r>
        <w:rPr>
          <w:rFonts w:cs="Times New Roman"/>
        </w:rPr>
        <w:t xml:space="preserve">Мы можем самостоятельно создать </w:t>
      </w:r>
      <w:r>
        <w:rPr>
          <w:rFonts w:cs="Times New Roman"/>
          <w:lang w:val="en-US"/>
        </w:rPr>
        <w:t>JWT</w:t>
      </w:r>
      <w:r w:rsidRPr="001A238D">
        <w:rPr>
          <w:rFonts w:cs="Times New Roman"/>
        </w:rPr>
        <w:t xml:space="preserve"> </w:t>
      </w:r>
      <w:r>
        <w:rPr>
          <w:rFonts w:cs="Times New Roman"/>
        </w:rPr>
        <w:t xml:space="preserve">токен используя </w:t>
      </w:r>
      <w:proofErr w:type="spellStart"/>
      <w:r>
        <w:rPr>
          <w:rFonts w:cs="Times New Roman"/>
        </w:rPr>
        <w:t>захардкоженный</w:t>
      </w:r>
      <w:proofErr w:type="spellEnd"/>
      <w:r>
        <w:rPr>
          <w:rFonts w:cs="Times New Roman"/>
        </w:rPr>
        <w:t xml:space="preserve"> стандартный секрет и </w:t>
      </w:r>
      <w:r>
        <w:rPr>
          <w:rFonts w:cs="Times New Roman"/>
          <w:lang w:val="en-US"/>
        </w:rPr>
        <w:t>payload</w:t>
      </w:r>
      <w:r w:rsidRPr="001A238D">
        <w:rPr>
          <w:rFonts w:cs="Times New Roman"/>
        </w:rPr>
        <w:t xml:space="preserve"> </w:t>
      </w:r>
      <w:r w:rsidR="00685FD4">
        <w:rPr>
          <w:rFonts w:cs="Times New Roman"/>
        </w:rPr>
        <w:t xml:space="preserve">с юзером </w:t>
      </w:r>
      <w:r w:rsidR="00685FD4">
        <w:rPr>
          <w:rFonts w:cs="Times New Roman"/>
          <w:lang w:val="en-US"/>
        </w:rPr>
        <w:t>admin</w:t>
      </w:r>
      <w:r w:rsidR="00685FD4" w:rsidRPr="00685FD4">
        <w:rPr>
          <w:rFonts w:cs="Times New Roman"/>
        </w:rPr>
        <w:t xml:space="preserve">. </w:t>
      </w:r>
      <w:r w:rsidR="00685FD4">
        <w:rPr>
          <w:rFonts w:cs="Times New Roman"/>
        </w:rPr>
        <w:t>Запрос возвращает граф в базе данных</w:t>
      </w:r>
    </w:p>
    <w:p w14:paraId="25D09D71" w14:textId="7F145E28" w:rsidR="003E1325" w:rsidRDefault="00685FD4" w:rsidP="001A238D">
      <w:pPr>
        <w:rPr>
          <w:rFonts w:cs="Times New Roman"/>
        </w:rPr>
      </w:pPr>
      <w:r>
        <w:rPr>
          <w:rFonts w:cs="Times New Roman"/>
        </w:rPr>
        <w:t xml:space="preserve">Злоумышленник может получить несанкционированный доступ к базе данных зная лишь </w:t>
      </w:r>
      <w:proofErr w:type="spellStart"/>
      <w:r>
        <w:rPr>
          <w:rFonts w:cs="Times New Roman"/>
        </w:rPr>
        <w:t>юзернейм</w:t>
      </w:r>
      <w:proofErr w:type="spellEnd"/>
      <w:r>
        <w:rPr>
          <w:rFonts w:cs="Times New Roman"/>
        </w:rPr>
        <w:t xml:space="preserve"> пользователя</w:t>
      </w:r>
    </w:p>
    <w:p w14:paraId="4B6D2CAD" w14:textId="77777777" w:rsidR="003E1325" w:rsidRDefault="003E1325">
      <w:pPr>
        <w:rPr>
          <w:rFonts w:cs="Times New Roman"/>
        </w:rPr>
      </w:pPr>
      <w:r>
        <w:rPr>
          <w:rFonts w:cs="Times New Roman"/>
        </w:rPr>
        <w:br w:type="page"/>
      </w:r>
    </w:p>
    <w:p w14:paraId="7F8DD43E" w14:textId="260155E6" w:rsidR="00685FD4" w:rsidRDefault="003E1325" w:rsidP="003E1325">
      <w:pPr>
        <w:pStyle w:val="2"/>
      </w:pPr>
      <w:r>
        <w:lastRenderedPageBreak/>
        <w:t>Анализ корневой причины</w:t>
      </w:r>
    </w:p>
    <w:p w14:paraId="3EF6E02D" w14:textId="54FAFE15" w:rsidR="003E1325" w:rsidRDefault="00603227" w:rsidP="003E1325">
      <w:r>
        <w:t>Корневая</w:t>
      </w:r>
      <w:r w:rsidRPr="00603227">
        <w:rPr>
          <w:lang w:val="en-US"/>
        </w:rPr>
        <w:t xml:space="preserve"> </w:t>
      </w:r>
      <w:r>
        <w:t>причина</w:t>
      </w:r>
      <w:r w:rsidRPr="00603227">
        <w:rPr>
          <w:lang w:val="en-US"/>
        </w:rPr>
        <w:t xml:space="preserve"> - CWE-302 (Authentication Bypass by Assumed-Immutable Data). </w:t>
      </w:r>
      <w:r>
        <w:t xml:space="preserve">Если администратор базы данных сконфигурировал </w:t>
      </w:r>
      <w:r>
        <w:rPr>
          <w:lang w:val="en-US"/>
        </w:rPr>
        <w:t>JWT</w:t>
      </w:r>
      <w:r w:rsidRPr="00603227">
        <w:t xml:space="preserve"> </w:t>
      </w:r>
      <w:proofErr w:type="gramStart"/>
      <w:r>
        <w:t>авторизацию</w:t>
      </w:r>
      <w:proofErr w:type="gramEnd"/>
      <w:r>
        <w:t xml:space="preserve"> но забыл создать секретный ключ, то используется стандартный. </w:t>
      </w:r>
    </w:p>
    <w:p w14:paraId="5C81AEAC" w14:textId="7441B03E" w:rsidR="00603227" w:rsidRPr="00ED5F10" w:rsidRDefault="00603227" w:rsidP="003E1325">
      <w:r>
        <w:t xml:space="preserve">По-хорошему база данных должна требовать ручного указания секретного ключа, либо генерировать секретный ключ случайно при первичной конфигурации сервера. Использование стандартных значений в таких вещах недопустимо (как минимум нужно писать </w:t>
      </w:r>
      <w:r>
        <w:rPr>
          <w:lang w:val="en-US"/>
        </w:rPr>
        <w:t>warning</w:t>
      </w:r>
      <w:r w:rsidRPr="00603227">
        <w:t xml:space="preserve"> </w:t>
      </w:r>
      <w:r>
        <w:t xml:space="preserve">в консоль при запуске). </w:t>
      </w:r>
    </w:p>
    <w:p w14:paraId="42D0BFFF" w14:textId="66B73A44" w:rsidR="00603227" w:rsidRDefault="00603227" w:rsidP="003E1325">
      <w:pPr>
        <w:rPr>
          <w:lang w:val="en-US"/>
        </w:rPr>
      </w:pPr>
      <w:r w:rsidRPr="00603227">
        <w:rPr>
          <w:noProof/>
        </w:rPr>
        <w:drawing>
          <wp:inline distT="0" distB="0" distL="0" distR="0" wp14:anchorId="1E433306" wp14:editId="33C3DD9F">
            <wp:extent cx="5940425" cy="2317115"/>
            <wp:effectExtent l="0" t="0" r="3175" b="0"/>
            <wp:docPr id="1290976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76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0EBE" w14:textId="1B6BE803" w:rsidR="00603227" w:rsidRDefault="00603227" w:rsidP="003E1325">
      <w:r>
        <w:t>Логи пустые и не содержат ни единого предупреждения о небезопасной конфигурации</w:t>
      </w:r>
    </w:p>
    <w:p w14:paraId="2BD68AA0" w14:textId="7DA1EF16" w:rsidR="00603227" w:rsidRPr="00ED5F10" w:rsidRDefault="00603227" w:rsidP="00603227">
      <w:pPr>
        <w:pStyle w:val="2"/>
      </w:pPr>
      <w:r>
        <w:t>Разработка мер защиты</w:t>
      </w:r>
    </w:p>
    <w:p w14:paraId="745E8EDF" w14:textId="0137BDF4" w:rsidR="00FF38E7" w:rsidRPr="00ED5F10" w:rsidRDefault="00FF38E7" w:rsidP="00FF38E7">
      <w:r>
        <w:t xml:space="preserve">Для разработки мер защиты нам для начала требуется самостоятельно воспользоваться базой данных </w:t>
      </w:r>
      <w:proofErr w:type="spellStart"/>
      <w:r>
        <w:rPr>
          <w:lang w:val="en-US"/>
        </w:rPr>
        <w:t>hugegraph</w:t>
      </w:r>
      <w:proofErr w:type="spellEnd"/>
    </w:p>
    <w:p w14:paraId="689DDD9D" w14:textId="445C04C9" w:rsidR="00FF38E7" w:rsidRPr="00ED5F10" w:rsidRDefault="00FF38E7" w:rsidP="00FF38E7">
      <w:r>
        <w:t>Сделаем</w:t>
      </w:r>
      <w:r w:rsidRPr="00ED5F10">
        <w:t xml:space="preserve"> </w:t>
      </w:r>
      <w:r>
        <w:t>новый</w:t>
      </w:r>
      <w:r w:rsidRPr="00ED5F10">
        <w:t xml:space="preserve"> </w:t>
      </w:r>
      <w:r>
        <w:t>файл</w:t>
      </w:r>
      <w:r w:rsidRPr="00ED5F10">
        <w:t xml:space="preserve"> </w:t>
      </w:r>
      <w:r>
        <w:rPr>
          <w:lang w:val="en-US"/>
        </w:rPr>
        <w:t>docker</w:t>
      </w:r>
      <w:r w:rsidRPr="00ED5F10">
        <w:t>-</w:t>
      </w:r>
      <w:r>
        <w:rPr>
          <w:lang w:val="en-US"/>
        </w:rPr>
        <w:t>compose</w:t>
      </w:r>
      <w:r w:rsidRPr="00ED5F10">
        <w:t>.</w:t>
      </w:r>
      <w:proofErr w:type="spellStart"/>
      <w:r>
        <w:rPr>
          <w:lang w:val="en-US"/>
        </w:rPr>
        <w:t>yml</w:t>
      </w:r>
      <w:proofErr w:type="spellEnd"/>
      <w:r w:rsidRPr="00ED5F10">
        <w:t>:</w:t>
      </w:r>
    </w:p>
    <w:p w14:paraId="6F8E1F75" w14:textId="274DB270" w:rsidR="00FF38E7" w:rsidRDefault="00C36B69" w:rsidP="00FF38E7">
      <w:r w:rsidRPr="00C36B69">
        <w:rPr>
          <w:noProof/>
        </w:rPr>
        <w:drawing>
          <wp:inline distT="0" distB="0" distL="0" distR="0" wp14:anchorId="6AC34D6C" wp14:editId="4C47C58F">
            <wp:extent cx="2919369" cy="1219792"/>
            <wp:effectExtent l="0" t="0" r="1905" b="0"/>
            <wp:docPr id="669030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30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846" cy="125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E170" w14:textId="751D6A7E" w:rsidR="007D332F" w:rsidRPr="00ED5F10" w:rsidRDefault="007D332F" w:rsidP="00FF38E7">
      <w:r>
        <w:t>Сначала проверим что на версии 1.3 все повторяется</w:t>
      </w:r>
    </w:p>
    <w:p w14:paraId="0E9FF4AC" w14:textId="7EEB3080" w:rsidR="00C36B69" w:rsidRPr="00ED5F10" w:rsidRDefault="00C36B69" w:rsidP="00FF38E7">
      <w:r>
        <w:t>Переменная среды</w:t>
      </w:r>
      <w:r w:rsidRPr="00C36B69">
        <w:t xml:space="preserve"> </w:t>
      </w:r>
      <w:r>
        <w:rPr>
          <w:lang w:val="en-US"/>
        </w:rPr>
        <w:t>PASSWORD</w:t>
      </w:r>
      <w:r w:rsidRPr="00C36B69">
        <w:t xml:space="preserve"> </w:t>
      </w:r>
      <w:r w:rsidR="00AF2C6A">
        <w:t xml:space="preserve">требуется для </w:t>
      </w:r>
      <w:proofErr w:type="spellStart"/>
      <w:r w:rsidR="00AF2C6A">
        <w:t>включе</w:t>
      </w:r>
      <w:proofErr w:type="spellEnd"/>
      <w:r w:rsidR="0065715B" w:rsidRPr="0065715B">
        <w:t xml:space="preserve"> </w:t>
      </w:r>
      <w:proofErr w:type="spellStart"/>
      <w:r w:rsidR="00AF2C6A">
        <w:t>ния</w:t>
      </w:r>
      <w:proofErr w:type="spellEnd"/>
      <w:r w:rsidR="00AF2C6A">
        <w:t xml:space="preserve"> режима аутентификации</w:t>
      </w:r>
    </w:p>
    <w:p w14:paraId="582E0FDB" w14:textId="3B6D770C" w:rsidR="007D332F" w:rsidRPr="007D332F" w:rsidRDefault="007D332F" w:rsidP="00FF38E7">
      <w:r>
        <w:t xml:space="preserve">Запустим контейнер командой </w:t>
      </w:r>
      <w:proofErr w:type="spellStart"/>
      <w:r w:rsidRPr="007D332F">
        <w:rPr>
          <w:rFonts w:ascii="Lucida Console" w:hAnsi="Lucida Console"/>
          <w:lang w:val="en-US"/>
        </w:rPr>
        <w:t>podman</w:t>
      </w:r>
      <w:proofErr w:type="spellEnd"/>
      <w:r w:rsidRPr="007D332F">
        <w:rPr>
          <w:rFonts w:ascii="Lucida Console" w:hAnsi="Lucida Console"/>
        </w:rPr>
        <w:t xml:space="preserve"> </w:t>
      </w:r>
      <w:r w:rsidRPr="007D332F">
        <w:rPr>
          <w:rFonts w:ascii="Lucida Console" w:hAnsi="Lucida Console"/>
          <w:lang w:val="en-US"/>
        </w:rPr>
        <w:t>compose</w:t>
      </w:r>
      <w:r w:rsidRPr="007D332F">
        <w:rPr>
          <w:rFonts w:ascii="Lucida Console" w:hAnsi="Lucida Console"/>
        </w:rPr>
        <w:t xml:space="preserve"> </w:t>
      </w:r>
      <w:r w:rsidRPr="007D332F">
        <w:rPr>
          <w:rFonts w:ascii="Lucida Console" w:hAnsi="Lucida Console"/>
          <w:lang w:val="en-US"/>
        </w:rPr>
        <w:t>up</w:t>
      </w:r>
    </w:p>
    <w:p w14:paraId="72FD1A30" w14:textId="26D9DEB1" w:rsidR="007D332F" w:rsidRDefault="007D332F" w:rsidP="00FF38E7">
      <w:pPr>
        <w:rPr>
          <w:lang w:val="en-US"/>
        </w:rPr>
      </w:pPr>
      <w:r w:rsidRPr="007D332F">
        <w:rPr>
          <w:noProof/>
          <w:lang w:val="en-US"/>
        </w:rPr>
        <w:lastRenderedPageBreak/>
        <w:drawing>
          <wp:inline distT="0" distB="0" distL="0" distR="0" wp14:anchorId="0F40E793" wp14:editId="7EDBB7FF">
            <wp:extent cx="3917659" cy="2776910"/>
            <wp:effectExtent l="0" t="0" r="0" b="4445"/>
            <wp:docPr id="1143885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85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7282" cy="285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C227" w14:textId="3234B57B" w:rsidR="007D332F" w:rsidRPr="007D332F" w:rsidRDefault="007D332F" w:rsidP="00FF38E7">
      <w:r>
        <w:t>Как и ожидалось, уязвимость повторяется</w:t>
      </w:r>
    </w:p>
    <w:p w14:paraId="266CE6EC" w14:textId="77777777" w:rsidR="007D332F" w:rsidRPr="007D332F" w:rsidRDefault="007D332F" w:rsidP="00FF38E7"/>
    <w:p w14:paraId="5D5B58DC" w14:textId="6DE5B6BD" w:rsidR="00603227" w:rsidRDefault="009E2C6F" w:rsidP="007D332F">
      <w:pPr>
        <w:pStyle w:val="2"/>
      </w:pPr>
      <w:r>
        <w:t>О</w:t>
      </w:r>
      <w:r w:rsidR="00603227">
        <w:t xml:space="preserve">бновление </w:t>
      </w:r>
      <w:proofErr w:type="spellStart"/>
      <w:r w:rsidR="00603227">
        <w:rPr>
          <w:lang w:val="en-US"/>
        </w:rPr>
        <w:t>HugeGraph</w:t>
      </w:r>
      <w:proofErr w:type="spellEnd"/>
      <w:r w:rsidR="00603227" w:rsidRPr="00603227">
        <w:t xml:space="preserve"> </w:t>
      </w:r>
      <w:r w:rsidR="00603227">
        <w:t>до версии 1.5</w:t>
      </w:r>
    </w:p>
    <w:p w14:paraId="000AC2CB" w14:textId="790638CC" w:rsidR="00931937" w:rsidRPr="00ED5F10" w:rsidRDefault="00931937" w:rsidP="00603227">
      <w:r>
        <w:t>В описании уязвимости это указано как надлежащее решение. Проверим:</w:t>
      </w:r>
    </w:p>
    <w:p w14:paraId="7BCCF257" w14:textId="0515D804" w:rsidR="00931937" w:rsidRPr="00ED5F10" w:rsidRDefault="00931937" w:rsidP="00603227">
      <w:r>
        <w:t xml:space="preserve">Обновим </w:t>
      </w:r>
      <w:r>
        <w:rPr>
          <w:lang w:val="en-US"/>
        </w:rPr>
        <w:t>docker</w:t>
      </w:r>
      <w:r w:rsidRPr="00931937">
        <w:t>-</w:t>
      </w:r>
      <w:r>
        <w:rPr>
          <w:lang w:val="en-US"/>
        </w:rPr>
        <w:t>compose</w:t>
      </w:r>
      <w:r w:rsidRPr="00931937">
        <w:t xml:space="preserve"> </w:t>
      </w:r>
      <w:r>
        <w:t xml:space="preserve">файл и воспользуемся версией </w:t>
      </w:r>
      <w:r w:rsidRPr="00931937">
        <w:t>1.5</w:t>
      </w:r>
    </w:p>
    <w:p w14:paraId="57BE8634" w14:textId="036D5DF1" w:rsidR="007D332F" w:rsidRPr="007D332F" w:rsidRDefault="0065715B" w:rsidP="00603227">
      <w:pPr>
        <w:rPr>
          <w:lang w:val="en-US"/>
        </w:rPr>
      </w:pPr>
      <w:r w:rsidRPr="0065715B">
        <w:rPr>
          <w:lang w:val="en-US"/>
        </w:rPr>
        <w:drawing>
          <wp:inline distT="0" distB="0" distL="0" distR="0" wp14:anchorId="15B99AA1" wp14:editId="03F5FEAA">
            <wp:extent cx="2357306" cy="1032725"/>
            <wp:effectExtent l="0" t="0" r="5080" b="0"/>
            <wp:docPr id="668509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09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1495" cy="106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5EC4" w14:textId="77777777" w:rsidR="00CC05BD" w:rsidRPr="007D332F" w:rsidRDefault="00CC05BD" w:rsidP="00CC05BD">
      <w:r>
        <w:t xml:space="preserve">Запустим контейнер командой </w:t>
      </w:r>
      <w:proofErr w:type="spellStart"/>
      <w:r w:rsidRPr="007D332F">
        <w:rPr>
          <w:rFonts w:ascii="Lucida Console" w:hAnsi="Lucida Console"/>
          <w:lang w:val="en-US"/>
        </w:rPr>
        <w:t>podman</w:t>
      </w:r>
      <w:proofErr w:type="spellEnd"/>
      <w:r w:rsidRPr="007D332F">
        <w:rPr>
          <w:rFonts w:ascii="Lucida Console" w:hAnsi="Lucida Console"/>
        </w:rPr>
        <w:t xml:space="preserve"> </w:t>
      </w:r>
      <w:r w:rsidRPr="007D332F">
        <w:rPr>
          <w:rFonts w:ascii="Lucida Console" w:hAnsi="Lucida Console"/>
          <w:lang w:val="en-US"/>
        </w:rPr>
        <w:t>compose</w:t>
      </w:r>
      <w:r w:rsidRPr="007D332F">
        <w:rPr>
          <w:rFonts w:ascii="Lucida Console" w:hAnsi="Lucida Console"/>
        </w:rPr>
        <w:t xml:space="preserve"> </w:t>
      </w:r>
      <w:r w:rsidRPr="007D332F">
        <w:rPr>
          <w:rFonts w:ascii="Lucida Console" w:hAnsi="Lucida Console"/>
          <w:lang w:val="en-US"/>
        </w:rPr>
        <w:t>up</w:t>
      </w:r>
    </w:p>
    <w:p w14:paraId="2CA9EA21" w14:textId="3B122E4E" w:rsidR="00931937" w:rsidRPr="00AF2C6A" w:rsidRDefault="00AF2C6A" w:rsidP="00603227">
      <w:r w:rsidRPr="00AF2C6A">
        <w:rPr>
          <w:noProof/>
        </w:rPr>
        <w:drawing>
          <wp:inline distT="0" distB="0" distL="0" distR="0" wp14:anchorId="09EB4B21" wp14:editId="51837451">
            <wp:extent cx="4604930" cy="3363986"/>
            <wp:effectExtent l="0" t="0" r="5715" b="1905"/>
            <wp:docPr id="63951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1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2833" cy="337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C6A">
        <w:t>\</w:t>
      </w:r>
    </w:p>
    <w:p w14:paraId="3337D83E" w14:textId="5311948C" w:rsidR="00AF2C6A" w:rsidRPr="00AF2C6A" w:rsidRDefault="00AF2C6A" w:rsidP="00603227">
      <w:r>
        <w:lastRenderedPageBreak/>
        <w:t xml:space="preserve">Теперь запрос падает с ошибкой </w:t>
      </w:r>
      <w:r>
        <w:rPr>
          <w:lang w:val="en-US"/>
        </w:rPr>
        <w:t>Unauthorized</w:t>
      </w:r>
    </w:p>
    <w:p w14:paraId="1A62838E" w14:textId="25AC88C4" w:rsidR="00AF2C6A" w:rsidRDefault="00700F7C" w:rsidP="00603227">
      <w:r>
        <w:t xml:space="preserve">Для получения </w:t>
      </w:r>
      <w:r>
        <w:rPr>
          <w:lang w:val="en-US"/>
        </w:rPr>
        <w:t>JWT</w:t>
      </w:r>
      <w:r w:rsidRPr="00700F7C">
        <w:t xml:space="preserve"> </w:t>
      </w:r>
      <w:r>
        <w:t>токена выполним запрос</w:t>
      </w:r>
    </w:p>
    <w:p w14:paraId="79888D6E" w14:textId="77777777" w:rsidR="00B65FEC" w:rsidRPr="00700F7C" w:rsidRDefault="00B65FEC" w:rsidP="00B65FEC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</w:pPr>
      <w:r w:rsidRPr="00700F7C"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  <w:t xml:space="preserve">curl </w:t>
      </w:r>
      <w:r w:rsidRPr="00700F7C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--</w:t>
      </w:r>
      <w:r w:rsidRPr="00700F7C"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  <w:t xml:space="preserve">location </w:t>
      </w:r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'localhost:8080/graphs/</w:t>
      </w:r>
      <w:proofErr w:type="spellStart"/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hugegraph</w:t>
      </w:r>
      <w:proofErr w:type="spellEnd"/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/auth/login'</w:t>
      </w:r>
      <w:r w:rsidRPr="00700F7C"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  <w:t xml:space="preserve"> \</w:t>
      </w:r>
    </w:p>
    <w:p w14:paraId="06A6A881" w14:textId="77777777" w:rsidR="00B65FEC" w:rsidRPr="00700F7C" w:rsidRDefault="00B65FEC" w:rsidP="00B65FEC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</w:pPr>
      <w:r w:rsidRPr="00700F7C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--</w:t>
      </w:r>
      <w:r w:rsidRPr="00700F7C"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  <w:t xml:space="preserve">header </w:t>
      </w:r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'Content-Type: application/</w:t>
      </w:r>
      <w:proofErr w:type="spellStart"/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json</w:t>
      </w:r>
      <w:proofErr w:type="spellEnd"/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'</w:t>
      </w:r>
      <w:r w:rsidRPr="00700F7C"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  <w:t xml:space="preserve"> \</w:t>
      </w:r>
    </w:p>
    <w:p w14:paraId="429B13C9" w14:textId="77777777" w:rsidR="00B65FEC" w:rsidRPr="00700F7C" w:rsidRDefault="00B65FEC" w:rsidP="00B65FEC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</w:pPr>
      <w:r w:rsidRPr="00700F7C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--</w:t>
      </w:r>
      <w:r w:rsidRPr="00700F7C"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  <w:t xml:space="preserve">header </w:t>
      </w:r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'Authorization: Basic YWRtaW46MTIzNDU2'</w:t>
      </w:r>
      <w:r w:rsidRPr="00700F7C"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  <w:t xml:space="preserve"> \</w:t>
      </w:r>
    </w:p>
    <w:p w14:paraId="5252E554" w14:textId="77777777" w:rsidR="00B65FEC" w:rsidRPr="00700F7C" w:rsidRDefault="00B65FEC" w:rsidP="00B65FEC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</w:pPr>
      <w:r w:rsidRPr="00700F7C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--</w:t>
      </w:r>
      <w:r w:rsidRPr="00700F7C">
        <w:rPr>
          <w:rFonts w:ascii="Courier New" w:eastAsia="Times New Roman" w:hAnsi="Courier New" w:cs="Courier New"/>
          <w:color w:val="F92672"/>
          <w:kern w:val="0"/>
          <w:sz w:val="18"/>
          <w:szCs w:val="18"/>
          <w:lang w:val="en-US" w:eastAsia="ru-RU"/>
          <w14:ligatures w14:val="none"/>
        </w:rPr>
        <w:t>data</w:t>
      </w:r>
      <w:r w:rsidRPr="00700F7C"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'{</w:t>
      </w:r>
    </w:p>
    <w:p w14:paraId="5134A327" w14:textId="77777777" w:rsidR="00B65FEC" w:rsidRPr="00700F7C" w:rsidRDefault="00B65FEC" w:rsidP="00B65FEC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</w:pPr>
      <w:r w:rsidRPr="00700F7C"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user</w:t>
      </w:r>
      <w:proofErr w:type="gramEnd"/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_name</w:t>
      </w:r>
      <w:proofErr w:type="spellEnd"/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"</w:t>
      </w:r>
      <w:r w:rsidRPr="00700F7C"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"admin"</w:t>
      </w:r>
      <w:r w:rsidRPr="00700F7C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,</w:t>
      </w:r>
    </w:p>
    <w:p w14:paraId="6B63EEA0" w14:textId="77777777" w:rsidR="00B65FEC" w:rsidRPr="00700F7C" w:rsidRDefault="00B65FEC" w:rsidP="00B65FEC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</w:pPr>
      <w:r w:rsidRPr="00700F7C"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user</w:t>
      </w:r>
      <w:proofErr w:type="gramEnd"/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_password</w:t>
      </w:r>
      <w:proofErr w:type="spellEnd"/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"</w:t>
      </w:r>
      <w:r w:rsidRPr="00700F7C"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"123456"</w:t>
      </w:r>
    </w:p>
    <w:p w14:paraId="73C659B2" w14:textId="77777777" w:rsidR="00B65FEC" w:rsidRPr="00700F7C" w:rsidRDefault="00B65FEC" w:rsidP="00B65FEC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</w:pPr>
      <w:r w:rsidRPr="00700F7C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}</w:t>
      </w:r>
      <w:r w:rsidRPr="00700F7C">
        <w:rPr>
          <w:rFonts w:ascii="Courier New" w:eastAsia="Times New Roman" w:hAnsi="Courier New" w:cs="Courier New"/>
          <w:color w:val="E6DB74"/>
          <w:kern w:val="0"/>
          <w:sz w:val="18"/>
          <w:szCs w:val="18"/>
          <w:lang w:val="en-US" w:eastAsia="ru-RU"/>
          <w14:ligatures w14:val="none"/>
        </w:rPr>
        <w:t>'</w:t>
      </w:r>
    </w:p>
    <w:p w14:paraId="280253F7" w14:textId="0276A748" w:rsidR="00700F7C" w:rsidRPr="00B65FEC" w:rsidRDefault="00B65FEC" w:rsidP="00603227">
      <w:pPr>
        <w:rPr>
          <w:lang w:val="en-US"/>
        </w:rPr>
      </w:pPr>
      <w:r>
        <w:t>В</w:t>
      </w:r>
      <w:r w:rsidRPr="00B65FEC">
        <w:rPr>
          <w:lang w:val="en-US"/>
        </w:rPr>
        <w:t xml:space="preserve"> </w:t>
      </w:r>
      <w:r>
        <w:t>ответ</w:t>
      </w:r>
      <w:r w:rsidRPr="00B65FEC">
        <w:rPr>
          <w:lang w:val="en-US"/>
        </w:rPr>
        <w:t xml:space="preserve"> </w:t>
      </w:r>
      <w:r>
        <w:t>получаем</w:t>
      </w:r>
    </w:p>
    <w:p w14:paraId="7C0ECDB3" w14:textId="77777777" w:rsidR="00B65FEC" w:rsidRPr="00B65FEC" w:rsidRDefault="00B65FEC" w:rsidP="00B65FEC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</w:pPr>
      <w:r w:rsidRPr="00B65FEC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{</w:t>
      </w:r>
    </w:p>
    <w:p w14:paraId="5EF635C0" w14:textId="77777777" w:rsidR="00B65FEC" w:rsidRPr="00B65FEC" w:rsidRDefault="00B65FEC" w:rsidP="00B65FEC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</w:pPr>
      <w:r w:rsidRPr="00B65FEC"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65FEC">
        <w:rPr>
          <w:rFonts w:ascii="Courier New" w:eastAsia="Times New Roman" w:hAnsi="Courier New" w:cs="Courier New"/>
          <w:color w:val="9CDCFE"/>
          <w:kern w:val="0"/>
          <w:sz w:val="18"/>
          <w:szCs w:val="18"/>
          <w:lang w:val="en-US" w:eastAsia="ru-RU"/>
          <w14:ligatures w14:val="none"/>
        </w:rPr>
        <w:t>"token"</w:t>
      </w:r>
      <w:r w:rsidRPr="00B65FEC">
        <w:rPr>
          <w:rFonts w:ascii="Courier New" w:eastAsia="Times New Roman" w:hAnsi="Courier New" w:cs="Courier New"/>
          <w:color w:val="DCDCDC"/>
          <w:kern w:val="0"/>
          <w:sz w:val="18"/>
          <w:szCs w:val="18"/>
          <w:lang w:val="en-US" w:eastAsia="ru-RU"/>
          <w14:ligatures w14:val="none"/>
        </w:rPr>
        <w:t>:</w:t>
      </w:r>
      <w:r w:rsidRPr="00B65FEC">
        <w:rPr>
          <w:rFonts w:ascii="Courier New" w:eastAsia="Times New Roman" w:hAnsi="Courier New" w:cs="Courier New"/>
          <w:color w:val="D4D4D4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65FEC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>"eyJhbGciOiJIUzI1NiJ9.eyJ1c2VyX25hbWUiOiJhZG1pbiIsInVzZXJfaWQiOiItMzA6YWRtaW4iLCJleHAiOjE3NjIzODU5ODR9.wHrMsan129unXzjgz2I0_Tw6z89gdYCkT6Xn5n5RIp0"</w:t>
      </w:r>
    </w:p>
    <w:p w14:paraId="2678EBFB" w14:textId="77777777" w:rsidR="00B65FEC" w:rsidRPr="00B65FEC" w:rsidRDefault="00B65FEC" w:rsidP="00B65FEC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ru-RU"/>
          <w14:ligatures w14:val="none"/>
        </w:rPr>
      </w:pPr>
      <w:r w:rsidRPr="00B65FEC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ru-RU"/>
          <w14:ligatures w14:val="none"/>
        </w:rPr>
        <w:t>}</w:t>
      </w:r>
    </w:p>
    <w:p w14:paraId="12D1C7F5" w14:textId="6A9E2749" w:rsidR="00B65FEC" w:rsidRDefault="00AC0D1E" w:rsidP="00603227">
      <w:r>
        <w:t>Воспользуемся токеном для получения информации о графах</w:t>
      </w:r>
    </w:p>
    <w:p w14:paraId="0F72DC6A" w14:textId="4CD5D9F7" w:rsidR="00AC0D1E" w:rsidRDefault="00AC0D1E" w:rsidP="00603227">
      <w:r w:rsidRPr="00AC0D1E">
        <w:rPr>
          <w:noProof/>
        </w:rPr>
        <w:drawing>
          <wp:inline distT="0" distB="0" distL="0" distR="0" wp14:anchorId="4317C095" wp14:editId="371799D3">
            <wp:extent cx="5940425" cy="3266440"/>
            <wp:effectExtent l="0" t="0" r="3175" b="0"/>
            <wp:docPr id="1450212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12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492A" w14:textId="42874AB5" w:rsidR="00AC0D1E" w:rsidRPr="0065715B" w:rsidRDefault="00AC0D1E" w:rsidP="00603227">
      <w:r>
        <w:t>Аутентификация пройдена успешно</w:t>
      </w:r>
    </w:p>
    <w:p w14:paraId="089E0295" w14:textId="5ADBBDF2" w:rsidR="00B4372B" w:rsidRDefault="00B4372B" w:rsidP="00603227">
      <w:r>
        <w:t xml:space="preserve">Заодно проверим в </w:t>
      </w:r>
      <w:r>
        <w:rPr>
          <w:lang w:val="en-US"/>
        </w:rPr>
        <w:t>JWT</w:t>
      </w:r>
      <w:r w:rsidRPr="00B4372B">
        <w:t xml:space="preserve"> </w:t>
      </w:r>
      <w:r>
        <w:rPr>
          <w:lang w:val="en-US"/>
        </w:rPr>
        <w:t>debugger</w:t>
      </w:r>
      <w:r w:rsidRPr="00B4372B">
        <w:t xml:space="preserve"> </w:t>
      </w:r>
      <w:r>
        <w:t>что ключ использует другой секрет:</w:t>
      </w:r>
    </w:p>
    <w:p w14:paraId="5B489850" w14:textId="173883F4" w:rsidR="00B4372B" w:rsidRDefault="00280B27" w:rsidP="0060322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2AD8A4" wp14:editId="1C1438AF">
                <wp:simplePos x="0" y="0"/>
                <wp:positionH relativeFrom="column">
                  <wp:posOffset>3097582</wp:posOffset>
                </wp:positionH>
                <wp:positionV relativeFrom="paragraph">
                  <wp:posOffset>2845231</wp:posOffset>
                </wp:positionV>
                <wp:extent cx="1098958" cy="0"/>
                <wp:effectExtent l="0" t="12700" r="19050" b="12700"/>
                <wp:wrapNone/>
                <wp:docPr id="1884589870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895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7927D1" id="Прямая соединительная линия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.9pt,224.05pt" to="330.45pt,22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" strokecolor="#ed7d31 [3205]" strokeweight="1.5pt">
                <v:stroke joinstyle="miter"/>
              </v:line>
            </w:pict>
          </mc:Fallback>
        </mc:AlternateContent>
      </w:r>
      <w:r w:rsidR="00B4372B" w:rsidRPr="00B4372B">
        <w:rPr>
          <w:noProof/>
        </w:rPr>
        <w:drawing>
          <wp:inline distT="0" distB="0" distL="0" distR="0" wp14:anchorId="3E6687D4" wp14:editId="0FBACCD0">
            <wp:extent cx="5947794" cy="3497467"/>
            <wp:effectExtent l="0" t="0" r="0" b="0"/>
            <wp:docPr id="664776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76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0098" cy="353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6BF0" w14:textId="560EF2A5" w:rsidR="00B4372B" w:rsidRDefault="00B4372B" w:rsidP="00603227">
      <w:r>
        <w:t xml:space="preserve">Что и требовалось доказать, в версии 1.5 используется генерация секрета для </w:t>
      </w:r>
      <w:r>
        <w:rPr>
          <w:lang w:val="en-US"/>
        </w:rPr>
        <w:t>JWT</w:t>
      </w:r>
      <w:r w:rsidRPr="00B4372B">
        <w:t xml:space="preserve"> </w:t>
      </w:r>
      <w:r>
        <w:t>токена</w:t>
      </w:r>
    </w:p>
    <w:p w14:paraId="4FBBEDB6" w14:textId="77777777" w:rsidR="00C7162A" w:rsidRPr="00C7162A" w:rsidRDefault="00C7162A" w:rsidP="00C7162A"/>
    <w:sectPr w:rsidR="00C7162A" w:rsidRPr="00C716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0DEB"/>
    <w:multiLevelType w:val="multilevel"/>
    <w:tmpl w:val="3422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54668"/>
    <w:multiLevelType w:val="multilevel"/>
    <w:tmpl w:val="880E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F2009"/>
    <w:multiLevelType w:val="multilevel"/>
    <w:tmpl w:val="5FC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83972"/>
    <w:multiLevelType w:val="multilevel"/>
    <w:tmpl w:val="1192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2E4C48"/>
    <w:multiLevelType w:val="hybridMultilevel"/>
    <w:tmpl w:val="74545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927046"/>
    <w:multiLevelType w:val="multilevel"/>
    <w:tmpl w:val="EB5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58188C"/>
    <w:multiLevelType w:val="hybridMultilevel"/>
    <w:tmpl w:val="02EA31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460762">
    <w:abstractNumId w:val="2"/>
  </w:num>
  <w:num w:numId="2" w16cid:durableId="1238828749">
    <w:abstractNumId w:val="3"/>
  </w:num>
  <w:num w:numId="3" w16cid:durableId="1989699489">
    <w:abstractNumId w:val="5"/>
  </w:num>
  <w:num w:numId="4" w16cid:durableId="1473250267">
    <w:abstractNumId w:val="0"/>
  </w:num>
  <w:num w:numId="5" w16cid:durableId="619149216">
    <w:abstractNumId w:val="1"/>
  </w:num>
  <w:num w:numId="6" w16cid:durableId="376272917">
    <w:abstractNumId w:val="6"/>
  </w:num>
  <w:num w:numId="7" w16cid:durableId="1738238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85"/>
    <w:rsid w:val="00004943"/>
    <w:rsid w:val="000174CF"/>
    <w:rsid w:val="000219FB"/>
    <w:rsid w:val="000410D5"/>
    <w:rsid w:val="0007716E"/>
    <w:rsid w:val="00081104"/>
    <w:rsid w:val="001028CA"/>
    <w:rsid w:val="001367DA"/>
    <w:rsid w:val="001A238D"/>
    <w:rsid w:val="001A23C2"/>
    <w:rsid w:val="001C18AB"/>
    <w:rsid w:val="001E0B1C"/>
    <w:rsid w:val="001E5105"/>
    <w:rsid w:val="00280B27"/>
    <w:rsid w:val="002B6BD4"/>
    <w:rsid w:val="002C1490"/>
    <w:rsid w:val="00302079"/>
    <w:rsid w:val="00304BCD"/>
    <w:rsid w:val="0038332B"/>
    <w:rsid w:val="003A3A02"/>
    <w:rsid w:val="003A6299"/>
    <w:rsid w:val="003D79F6"/>
    <w:rsid w:val="003E1325"/>
    <w:rsid w:val="003E3B83"/>
    <w:rsid w:val="00401956"/>
    <w:rsid w:val="00403F48"/>
    <w:rsid w:val="0040517D"/>
    <w:rsid w:val="00433545"/>
    <w:rsid w:val="00437F6E"/>
    <w:rsid w:val="004A095E"/>
    <w:rsid w:val="005123F0"/>
    <w:rsid w:val="005F5B2E"/>
    <w:rsid w:val="00603227"/>
    <w:rsid w:val="00646BB7"/>
    <w:rsid w:val="006470AA"/>
    <w:rsid w:val="0065715B"/>
    <w:rsid w:val="006576D2"/>
    <w:rsid w:val="00685FD4"/>
    <w:rsid w:val="006B27AB"/>
    <w:rsid w:val="006E41F2"/>
    <w:rsid w:val="006E69ED"/>
    <w:rsid w:val="00700F7C"/>
    <w:rsid w:val="0072635E"/>
    <w:rsid w:val="00733B55"/>
    <w:rsid w:val="007B6C43"/>
    <w:rsid w:val="007C133E"/>
    <w:rsid w:val="007D332F"/>
    <w:rsid w:val="007D622D"/>
    <w:rsid w:val="007F56B5"/>
    <w:rsid w:val="00871EE2"/>
    <w:rsid w:val="008D1092"/>
    <w:rsid w:val="00920285"/>
    <w:rsid w:val="00931937"/>
    <w:rsid w:val="00992BFA"/>
    <w:rsid w:val="009D17BB"/>
    <w:rsid w:val="009D6E40"/>
    <w:rsid w:val="009E2C6F"/>
    <w:rsid w:val="00A01BF2"/>
    <w:rsid w:val="00A256EC"/>
    <w:rsid w:val="00A45EF2"/>
    <w:rsid w:val="00A604A2"/>
    <w:rsid w:val="00A71DF2"/>
    <w:rsid w:val="00A818E0"/>
    <w:rsid w:val="00A94CF5"/>
    <w:rsid w:val="00AB023E"/>
    <w:rsid w:val="00AB03F8"/>
    <w:rsid w:val="00AB6CEE"/>
    <w:rsid w:val="00AC0D1E"/>
    <w:rsid w:val="00AF2C6A"/>
    <w:rsid w:val="00B11097"/>
    <w:rsid w:val="00B34921"/>
    <w:rsid w:val="00B4372B"/>
    <w:rsid w:val="00B65FEC"/>
    <w:rsid w:val="00B96428"/>
    <w:rsid w:val="00BD00E0"/>
    <w:rsid w:val="00BD58D1"/>
    <w:rsid w:val="00BE1E4D"/>
    <w:rsid w:val="00C36B69"/>
    <w:rsid w:val="00C616CA"/>
    <w:rsid w:val="00C7162A"/>
    <w:rsid w:val="00CC05BD"/>
    <w:rsid w:val="00CE3AE7"/>
    <w:rsid w:val="00D5627E"/>
    <w:rsid w:val="00DB1226"/>
    <w:rsid w:val="00DB1DCE"/>
    <w:rsid w:val="00DD4298"/>
    <w:rsid w:val="00DF7A3B"/>
    <w:rsid w:val="00E128C5"/>
    <w:rsid w:val="00E21D32"/>
    <w:rsid w:val="00E30DF0"/>
    <w:rsid w:val="00E4496F"/>
    <w:rsid w:val="00E60940"/>
    <w:rsid w:val="00ED5F10"/>
    <w:rsid w:val="00F02D2C"/>
    <w:rsid w:val="00F55EAB"/>
    <w:rsid w:val="00F70DD0"/>
    <w:rsid w:val="00FF18EE"/>
    <w:rsid w:val="00FF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9141F"/>
  <w15:chartTrackingRefBased/>
  <w15:docId w15:val="{439065FA-6A41-9C4D-A1A7-7625B5B5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22D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81104"/>
    <w:pPr>
      <w:keepNext/>
      <w:keepLines/>
      <w:spacing w:before="480" w:after="240"/>
      <w:jc w:val="center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1104"/>
    <w:pPr>
      <w:keepNext/>
      <w:keepLines/>
      <w:spacing w:before="160" w:after="120"/>
      <w:outlineLvl w:val="1"/>
    </w:pPr>
    <w:rPr>
      <w:rFonts w:eastAsiaTheme="majorEastAsia" w:cstheme="majorBidi"/>
      <w:i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69ED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6E69ED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character" w:customStyle="1" w:styleId="10">
    <w:name w:val="Заголовок 1 Знак"/>
    <w:basedOn w:val="a0"/>
    <w:link w:val="1"/>
    <w:uiPriority w:val="9"/>
    <w:rsid w:val="00081104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E69ED"/>
    <w:pPr>
      <w:outlineLvl w:val="9"/>
    </w:pPr>
    <w:rPr>
      <w:kern w:val="0"/>
      <w:lang w:eastAsia="ru-RU"/>
      <w14:ligatures w14:val="none"/>
    </w:rPr>
  </w:style>
  <w:style w:type="paragraph" w:styleId="a6">
    <w:name w:val="Normal (Web)"/>
    <w:basedOn w:val="a"/>
    <w:uiPriority w:val="99"/>
    <w:semiHidden/>
    <w:unhideWhenUsed/>
    <w:rsid w:val="006E69E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6E69E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E69ED"/>
    <w:rPr>
      <w:rFonts w:ascii="Courier New" w:eastAsia="Times New Roman" w:hAnsi="Courier New" w:cs="Courier New"/>
      <w:sz w:val="20"/>
      <w:szCs w:val="20"/>
    </w:rPr>
  </w:style>
  <w:style w:type="paragraph" w:styleId="a8">
    <w:name w:val="Subtitle"/>
    <w:basedOn w:val="a"/>
    <w:next w:val="a"/>
    <w:link w:val="a9"/>
    <w:uiPriority w:val="11"/>
    <w:qFormat/>
    <w:rsid w:val="00A818E0"/>
    <w:pPr>
      <w:numPr>
        <w:ilvl w:val="1"/>
      </w:numPr>
    </w:pPr>
    <w:rPr>
      <w:rFonts w:eastAsiaTheme="minorEastAsia"/>
      <w:b/>
      <w:i/>
      <w:color w:val="5A5A5A" w:themeColor="text1" w:themeTint="A5"/>
      <w:spacing w:val="15"/>
      <w:sz w:val="24"/>
    </w:rPr>
  </w:style>
  <w:style w:type="character" w:customStyle="1" w:styleId="a9">
    <w:name w:val="Подзаголовок Знак"/>
    <w:basedOn w:val="a0"/>
    <w:link w:val="a8"/>
    <w:uiPriority w:val="11"/>
    <w:rsid w:val="00A818E0"/>
    <w:rPr>
      <w:rFonts w:ascii="Times New Roman" w:eastAsiaTheme="minorEastAsia" w:hAnsi="Times New Roman"/>
      <w:b/>
      <w:i/>
      <w:color w:val="5A5A5A" w:themeColor="text1" w:themeTint="A5"/>
      <w:spacing w:val="15"/>
      <w:sz w:val="24"/>
    </w:rPr>
  </w:style>
  <w:style w:type="character" w:styleId="aa">
    <w:name w:val="Unresolved Mention"/>
    <w:basedOn w:val="a0"/>
    <w:uiPriority w:val="99"/>
    <w:semiHidden/>
    <w:unhideWhenUsed/>
    <w:rsid w:val="00A818E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081104"/>
    <w:rPr>
      <w:rFonts w:ascii="Times New Roman" w:eastAsiaTheme="majorEastAsia" w:hAnsi="Times New Roman" w:cstheme="majorBidi"/>
      <w:i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811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1104"/>
    <w:pPr>
      <w:spacing w:after="100"/>
      <w:ind w:left="220"/>
    </w:pPr>
  </w:style>
  <w:style w:type="paragraph" w:styleId="ab">
    <w:name w:val="List Paragraph"/>
    <w:basedOn w:val="a"/>
    <w:uiPriority w:val="34"/>
    <w:qFormat/>
    <w:rsid w:val="00BE1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3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ulhub/vulhub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zat222/Library/Group%20Containers/UBF8T346G9.Office/User%20Content.localized/Templates.localized/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C57FB-575C-4583-BFEB-D1087F75A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1</TotalTime>
  <Pages>6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Azat Sirazetdinov</dc:creator>
  <cp:keywords/>
  <dc:description/>
  <cp:lastModifiedBy>Сиразетдинов Азат Ниязович</cp:lastModifiedBy>
  <cp:revision>6</cp:revision>
  <cp:lastPrinted>2025-11-05T16:56:00Z</cp:lastPrinted>
  <dcterms:created xsi:type="dcterms:W3CDTF">2025-11-05T16:56:00Z</dcterms:created>
  <dcterms:modified xsi:type="dcterms:W3CDTF">2025-11-05T17:18:00Z</dcterms:modified>
</cp:coreProperties>
</file>