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F58D" w14:textId="6DAE54A0" w:rsidR="003600ED" w:rsidRPr="003600ED" w:rsidRDefault="003600ED">
      <w:pPr>
        <w:rPr>
          <w:sz w:val="28"/>
          <w:szCs w:val="28"/>
          <w:lang w:val="ru-RU"/>
        </w:rPr>
      </w:pPr>
      <w:r w:rsidRPr="005D5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Шкала безнадежности Бека (</w:t>
      </w:r>
      <w:r w:rsidRPr="003600ED">
        <w:rPr>
          <w:rFonts w:ascii="Times New Roman" w:eastAsia="Times New Roman" w:hAnsi="Times New Roman" w:cs="Times New Roman"/>
          <w:b/>
          <w:bCs/>
          <w:sz w:val="28"/>
          <w:szCs w:val="28"/>
        </w:rPr>
        <w:t>BHS</w:t>
      </w:r>
      <w:r w:rsidRPr="005D520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221EBEF" w14:textId="7BEE724D" w:rsidR="00D23976" w:rsidRPr="00E47768" w:rsidRDefault="00000000">
      <w:pPr>
        <w:rPr>
          <w:lang w:val="ru-RU"/>
        </w:rPr>
      </w:pPr>
      <w:r w:rsidRPr="00E47768">
        <w:rPr>
          <w:lang w:val="ru-RU"/>
        </w:rPr>
        <w:t>ФИО: ________________________________</w:t>
      </w:r>
      <w:r w:rsidR="003600ED">
        <w:rPr>
          <w:lang w:val="ru-RU"/>
        </w:rPr>
        <w:t xml:space="preserve"> класс____________________</w:t>
      </w:r>
    </w:p>
    <w:p w14:paraId="4A652636" w14:textId="3FFA844F" w:rsidR="00D23976" w:rsidRPr="00E47768" w:rsidRDefault="003600ED">
      <w:pPr>
        <w:rPr>
          <w:lang w:val="ru-RU"/>
        </w:rPr>
      </w:pPr>
      <w:r>
        <w:rPr>
          <w:lang w:val="ru-RU"/>
        </w:rPr>
        <w:t>Дата</w:t>
      </w:r>
      <w:r w:rsidRPr="00E47768">
        <w:rPr>
          <w:lang w:val="ru-RU"/>
        </w:rPr>
        <w:t>: _________</w:t>
      </w:r>
      <w:r>
        <w:rPr>
          <w:lang w:val="ru-RU"/>
        </w:rPr>
        <w:t>____________________</w:t>
      </w:r>
      <w:r w:rsidRPr="00E47768">
        <w:rPr>
          <w:lang w:val="ru-RU"/>
        </w:rPr>
        <w:t>_</w:t>
      </w:r>
    </w:p>
    <w:p w14:paraId="4936AA1B" w14:textId="1F4FC181" w:rsidR="003600ED" w:rsidRPr="00E47768" w:rsidRDefault="00000000">
      <w:pPr>
        <w:rPr>
          <w:lang w:val="ru-RU"/>
        </w:rPr>
      </w:pPr>
      <w:r w:rsidRPr="00E47768">
        <w:rPr>
          <w:lang w:val="ru-RU"/>
        </w:rPr>
        <w:t>Инструкция:</w:t>
      </w:r>
      <w:r w:rsidR="003600ED">
        <w:rPr>
          <w:lang w:val="ru-RU"/>
        </w:rPr>
        <w:t xml:space="preserve"> </w:t>
      </w:r>
      <w:r w:rsidRPr="00E47768">
        <w:rPr>
          <w:lang w:val="ru-RU"/>
        </w:rPr>
        <w:t>Перед тобой утверждения о будущем.</w:t>
      </w:r>
      <w:r w:rsidRPr="00E47768">
        <w:rPr>
          <w:lang w:val="ru-RU"/>
        </w:rPr>
        <w:br/>
        <w:t>Прочитай каждое и отметь один вариант:</w:t>
      </w:r>
      <w:r w:rsidRPr="00E47768">
        <w:rPr>
          <w:lang w:val="ru-RU"/>
        </w:rPr>
        <w:br/>
        <w:t>ДА — если согласен</w:t>
      </w:r>
      <w:r w:rsidRPr="00E47768">
        <w:rPr>
          <w:lang w:val="ru-RU"/>
        </w:rPr>
        <w:br/>
        <w:t>НЕТ — если не согласен</w:t>
      </w:r>
      <w:r w:rsidRPr="00E47768">
        <w:rPr>
          <w:lang w:val="ru-RU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23976" w14:paraId="32BD008D" w14:textId="77777777">
        <w:tc>
          <w:tcPr>
            <w:tcW w:w="2160" w:type="dxa"/>
          </w:tcPr>
          <w:p w14:paraId="5B552026" w14:textId="77777777" w:rsidR="00D23976" w:rsidRDefault="00000000">
            <w:r>
              <w:t>№</w:t>
            </w:r>
          </w:p>
        </w:tc>
        <w:tc>
          <w:tcPr>
            <w:tcW w:w="2160" w:type="dxa"/>
          </w:tcPr>
          <w:p w14:paraId="6BBF329C" w14:textId="77777777" w:rsidR="00D23976" w:rsidRDefault="00000000">
            <w:proofErr w:type="spellStart"/>
            <w:r>
              <w:t>Утверждение</w:t>
            </w:r>
            <w:proofErr w:type="spellEnd"/>
          </w:p>
        </w:tc>
        <w:tc>
          <w:tcPr>
            <w:tcW w:w="2160" w:type="dxa"/>
          </w:tcPr>
          <w:p w14:paraId="21057E97" w14:textId="77777777" w:rsidR="00D23976" w:rsidRDefault="00000000">
            <w:r>
              <w:t>ДА</w:t>
            </w:r>
          </w:p>
        </w:tc>
        <w:tc>
          <w:tcPr>
            <w:tcW w:w="2160" w:type="dxa"/>
          </w:tcPr>
          <w:p w14:paraId="6AD61A54" w14:textId="77777777" w:rsidR="00D23976" w:rsidRDefault="00000000">
            <w:r>
              <w:t>НЕТ</w:t>
            </w:r>
          </w:p>
        </w:tc>
      </w:tr>
      <w:tr w:rsidR="00D23976" w14:paraId="078B594A" w14:textId="77777777">
        <w:tc>
          <w:tcPr>
            <w:tcW w:w="2160" w:type="dxa"/>
          </w:tcPr>
          <w:p w14:paraId="17CAFAC4" w14:textId="77777777" w:rsidR="00D23976" w:rsidRDefault="00000000">
            <w:r>
              <w:t>1</w:t>
            </w:r>
          </w:p>
        </w:tc>
        <w:tc>
          <w:tcPr>
            <w:tcW w:w="2160" w:type="dxa"/>
          </w:tcPr>
          <w:p w14:paraId="6102E700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с надеждой смотрю в будущее</w:t>
            </w:r>
          </w:p>
        </w:tc>
        <w:tc>
          <w:tcPr>
            <w:tcW w:w="2160" w:type="dxa"/>
          </w:tcPr>
          <w:p w14:paraId="4764D4E0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0247621B" w14:textId="77777777" w:rsidR="00D23976" w:rsidRDefault="00000000">
            <w:r>
              <w:t>☐</w:t>
            </w:r>
          </w:p>
        </w:tc>
      </w:tr>
      <w:tr w:rsidR="00D23976" w14:paraId="0BA839CC" w14:textId="77777777">
        <w:tc>
          <w:tcPr>
            <w:tcW w:w="2160" w:type="dxa"/>
          </w:tcPr>
          <w:p w14:paraId="07ED1733" w14:textId="77777777" w:rsidR="00D23976" w:rsidRDefault="00000000">
            <w:r>
              <w:t>2</w:t>
            </w:r>
          </w:p>
        </w:tc>
        <w:tc>
          <w:tcPr>
            <w:tcW w:w="2160" w:type="dxa"/>
          </w:tcPr>
          <w:p w14:paraId="2D9FA32F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думаю, что у меня всё сложится хорошо</w:t>
            </w:r>
          </w:p>
        </w:tc>
        <w:tc>
          <w:tcPr>
            <w:tcW w:w="2160" w:type="dxa"/>
          </w:tcPr>
          <w:p w14:paraId="60441E56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304CC181" w14:textId="77777777" w:rsidR="00D23976" w:rsidRDefault="00000000">
            <w:r>
              <w:t>☐</w:t>
            </w:r>
          </w:p>
        </w:tc>
      </w:tr>
      <w:tr w:rsidR="00D23976" w14:paraId="50A1C401" w14:textId="77777777">
        <w:tc>
          <w:tcPr>
            <w:tcW w:w="2160" w:type="dxa"/>
          </w:tcPr>
          <w:p w14:paraId="4FBE08F9" w14:textId="77777777" w:rsidR="00D23976" w:rsidRDefault="00000000">
            <w:r>
              <w:t>3</w:t>
            </w:r>
          </w:p>
        </w:tc>
        <w:tc>
          <w:tcPr>
            <w:tcW w:w="2160" w:type="dxa"/>
          </w:tcPr>
          <w:p w14:paraId="486B0555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Когда дела идут плохо, я верю, что это временно</w:t>
            </w:r>
          </w:p>
        </w:tc>
        <w:tc>
          <w:tcPr>
            <w:tcW w:w="2160" w:type="dxa"/>
          </w:tcPr>
          <w:p w14:paraId="4CB875A7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5B867776" w14:textId="77777777" w:rsidR="00D23976" w:rsidRDefault="00000000">
            <w:r>
              <w:t>☐</w:t>
            </w:r>
          </w:p>
        </w:tc>
      </w:tr>
      <w:tr w:rsidR="00D23976" w14:paraId="6A761B32" w14:textId="77777777">
        <w:tc>
          <w:tcPr>
            <w:tcW w:w="2160" w:type="dxa"/>
          </w:tcPr>
          <w:p w14:paraId="68E947E8" w14:textId="77777777" w:rsidR="00D23976" w:rsidRDefault="00000000">
            <w:r>
              <w:t>4</w:t>
            </w:r>
          </w:p>
        </w:tc>
        <w:tc>
          <w:tcPr>
            <w:tcW w:w="2160" w:type="dxa"/>
          </w:tcPr>
          <w:p w14:paraId="58787E8C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не вижу для себя хорошего будущего</w:t>
            </w:r>
          </w:p>
        </w:tc>
        <w:tc>
          <w:tcPr>
            <w:tcW w:w="2160" w:type="dxa"/>
          </w:tcPr>
          <w:p w14:paraId="219BB6F3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6DC645F1" w14:textId="77777777" w:rsidR="00D23976" w:rsidRDefault="00000000">
            <w:r>
              <w:t>☐</w:t>
            </w:r>
          </w:p>
        </w:tc>
      </w:tr>
      <w:tr w:rsidR="00D23976" w14:paraId="3C4871D7" w14:textId="77777777">
        <w:tc>
          <w:tcPr>
            <w:tcW w:w="2160" w:type="dxa"/>
          </w:tcPr>
          <w:p w14:paraId="4FFE35B0" w14:textId="77777777" w:rsidR="00D23976" w:rsidRDefault="00000000">
            <w:r>
              <w:t>5</w:t>
            </w:r>
          </w:p>
        </w:tc>
        <w:tc>
          <w:tcPr>
            <w:tcW w:w="2160" w:type="dxa"/>
          </w:tcPr>
          <w:p w14:paraId="665E89AF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думаю, что не достигну того, чего хочу</w:t>
            </w:r>
          </w:p>
        </w:tc>
        <w:tc>
          <w:tcPr>
            <w:tcW w:w="2160" w:type="dxa"/>
          </w:tcPr>
          <w:p w14:paraId="53D4FC3A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2CDD2E5D" w14:textId="77777777" w:rsidR="00D23976" w:rsidRDefault="00000000">
            <w:r>
              <w:t>☐</w:t>
            </w:r>
          </w:p>
        </w:tc>
      </w:tr>
      <w:tr w:rsidR="00D23976" w14:paraId="3F73856B" w14:textId="77777777">
        <w:tc>
          <w:tcPr>
            <w:tcW w:w="2160" w:type="dxa"/>
          </w:tcPr>
          <w:p w14:paraId="42440698" w14:textId="77777777" w:rsidR="00D23976" w:rsidRDefault="00000000">
            <w:r>
              <w:t>6</w:t>
            </w:r>
          </w:p>
        </w:tc>
        <w:tc>
          <w:tcPr>
            <w:tcW w:w="2160" w:type="dxa"/>
          </w:tcPr>
          <w:p w14:paraId="46BDC59E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Моё будущее кажется мне тёмным</w:t>
            </w:r>
          </w:p>
        </w:tc>
        <w:tc>
          <w:tcPr>
            <w:tcW w:w="2160" w:type="dxa"/>
          </w:tcPr>
          <w:p w14:paraId="7953146A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0343146F" w14:textId="77777777" w:rsidR="00D23976" w:rsidRDefault="00000000">
            <w:r>
              <w:t>☐</w:t>
            </w:r>
          </w:p>
        </w:tc>
      </w:tr>
      <w:tr w:rsidR="00D23976" w14:paraId="1E86FB7D" w14:textId="77777777">
        <w:tc>
          <w:tcPr>
            <w:tcW w:w="2160" w:type="dxa"/>
          </w:tcPr>
          <w:p w14:paraId="4DD24253" w14:textId="77777777" w:rsidR="00D23976" w:rsidRDefault="00000000">
            <w:r>
              <w:t>7</w:t>
            </w:r>
          </w:p>
        </w:tc>
        <w:tc>
          <w:tcPr>
            <w:tcW w:w="2160" w:type="dxa"/>
          </w:tcPr>
          <w:p w14:paraId="16473C94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чувствую, что у меня есть цели в жизни</w:t>
            </w:r>
          </w:p>
        </w:tc>
        <w:tc>
          <w:tcPr>
            <w:tcW w:w="2160" w:type="dxa"/>
          </w:tcPr>
          <w:p w14:paraId="45EBA5C0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7C428220" w14:textId="77777777" w:rsidR="00D23976" w:rsidRDefault="00000000">
            <w:r>
              <w:t>☐</w:t>
            </w:r>
          </w:p>
        </w:tc>
      </w:tr>
      <w:tr w:rsidR="00D23976" w14:paraId="123CD08E" w14:textId="77777777">
        <w:tc>
          <w:tcPr>
            <w:tcW w:w="2160" w:type="dxa"/>
          </w:tcPr>
          <w:p w14:paraId="3B6AB99C" w14:textId="77777777" w:rsidR="00D23976" w:rsidRDefault="00000000">
            <w:r>
              <w:t>8</w:t>
            </w:r>
          </w:p>
        </w:tc>
        <w:tc>
          <w:tcPr>
            <w:tcW w:w="2160" w:type="dxa"/>
          </w:tcPr>
          <w:p w14:paraId="085F6F4A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>Я думаю, что мои проблемы не решатся</w:t>
            </w:r>
          </w:p>
        </w:tc>
        <w:tc>
          <w:tcPr>
            <w:tcW w:w="2160" w:type="dxa"/>
          </w:tcPr>
          <w:p w14:paraId="503D26A6" w14:textId="77777777" w:rsidR="00D23976" w:rsidRDefault="00000000">
            <w:r>
              <w:t>☐</w:t>
            </w:r>
          </w:p>
        </w:tc>
        <w:tc>
          <w:tcPr>
            <w:tcW w:w="2160" w:type="dxa"/>
          </w:tcPr>
          <w:p w14:paraId="5500940E" w14:textId="77777777" w:rsidR="00D23976" w:rsidRDefault="00000000">
            <w:r>
              <w:t>☐</w:t>
            </w:r>
          </w:p>
        </w:tc>
      </w:tr>
      <w:tr w:rsidR="00D23976" w14:paraId="109ABC6C" w14:textId="77777777">
        <w:tc>
          <w:tcPr>
            <w:tcW w:w="2160" w:type="dxa"/>
          </w:tcPr>
          <w:p w14:paraId="4219878A" w14:textId="77777777" w:rsidR="00D23976" w:rsidRDefault="00000000">
            <w:r>
              <w:t>9</w:t>
            </w:r>
          </w:p>
        </w:tc>
        <w:tc>
          <w:tcPr>
            <w:tcW w:w="2160" w:type="dxa"/>
          </w:tcPr>
          <w:p w14:paraId="68719C8F" w14:textId="77777777" w:rsidR="00D23976" w:rsidRPr="00E47768" w:rsidRDefault="00000000">
            <w:pPr>
              <w:rPr>
                <w:lang w:val="ru-RU"/>
              </w:rPr>
            </w:pPr>
            <w:r w:rsidRPr="00E47768">
              <w:rPr>
                <w:lang w:val="ru-RU"/>
              </w:rPr>
              <w:t xml:space="preserve">Мне кажется, что впереди меня </w:t>
            </w:r>
            <w:r w:rsidRPr="00E47768">
              <w:rPr>
                <w:lang w:val="ru-RU"/>
              </w:rPr>
              <w:lastRenderedPageBreak/>
              <w:t>ничего хорошего не ждёт</w:t>
            </w:r>
          </w:p>
        </w:tc>
        <w:tc>
          <w:tcPr>
            <w:tcW w:w="2160" w:type="dxa"/>
          </w:tcPr>
          <w:p w14:paraId="69901B93" w14:textId="77777777" w:rsidR="00D23976" w:rsidRDefault="00000000">
            <w:r>
              <w:lastRenderedPageBreak/>
              <w:t>☐</w:t>
            </w:r>
          </w:p>
        </w:tc>
        <w:tc>
          <w:tcPr>
            <w:tcW w:w="2160" w:type="dxa"/>
          </w:tcPr>
          <w:p w14:paraId="587EB962" w14:textId="77777777" w:rsidR="00D23976" w:rsidRDefault="00000000">
            <w:r>
              <w:t>☐</w:t>
            </w:r>
          </w:p>
        </w:tc>
      </w:tr>
    </w:tbl>
    <w:p w14:paraId="31553ABF" w14:textId="77777777" w:rsidR="003600ED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5EBF6" w14:textId="47A2AF65" w:rsidR="003600ED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КЛЮЧ ОБРАБОТКИ РЕЗУЛЬТАТОВ:</w:t>
      </w:r>
    </w:p>
    <w:p w14:paraId="050158D6" w14:textId="77777777" w:rsidR="003600ED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943B73" w14:textId="2DBB854F" w:rsidR="003600ED" w:rsidRPr="005D5204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Шкала безнадежности Бека (</w:t>
      </w:r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>BHS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подростков измеряет уровень пессимизма и негативного отношения к будущему, являясь важным индикатором суицидального риска. Тест состоит из 20 утверждений: каждое из них оценивается в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 балл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ответ совпадает с «ключом» (признаком безнадежности), или в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 баллов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несогласии. [</w:t>
      </w:r>
      <w:r>
        <w:fldChar w:fldCharType="begin"/>
      </w:r>
      <w:r>
        <w:instrText>HYPERLINK</w:instrText>
      </w:r>
      <w:r w:rsidRPr="005D5204">
        <w:rPr>
          <w:lang w:val="ru-RU"/>
        </w:rPr>
        <w:instrText xml:space="preserve"> "</w:instrText>
      </w:r>
      <w:r>
        <w:instrText>https</w:instrText>
      </w:r>
      <w:r w:rsidRPr="005D5204">
        <w:rPr>
          <w:lang w:val="ru-RU"/>
        </w:rPr>
        <w:instrText>://</w:instrText>
      </w:r>
      <w:r>
        <w:instrText>doctorsan</w:instrText>
      </w:r>
      <w:r w:rsidRPr="005D5204">
        <w:rPr>
          <w:lang w:val="ru-RU"/>
        </w:rPr>
        <w:instrText>.</w:instrText>
      </w:r>
      <w:r>
        <w:instrText>ru</w:instrText>
      </w:r>
      <w:r w:rsidRPr="005D5204">
        <w:rPr>
          <w:lang w:val="ru-RU"/>
        </w:rPr>
        <w:instrText>/</w:instrText>
      </w:r>
      <w:r>
        <w:instrText>tests</w:instrText>
      </w:r>
      <w:r w:rsidRPr="005D5204">
        <w:rPr>
          <w:lang w:val="ru-RU"/>
        </w:rPr>
        <w:instrText>/</w:instrText>
      </w:r>
      <w:r>
        <w:instrText>bhs</w:instrText>
      </w:r>
      <w:r w:rsidRPr="005D5204">
        <w:rPr>
          <w:lang w:val="ru-RU"/>
        </w:rPr>
        <w:instrText>"</w:instrText>
      </w:r>
      <w:r>
        <w:fldChar w:fldCharType="separate"/>
      </w:r>
      <w:r w:rsidRPr="005D520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  <w:t>1</w:t>
      </w:r>
      <w:r>
        <w:fldChar w:fldCharType="end"/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hyperlink r:id="rId6" w:history="1">
        <w:r w:rsidRPr="005D52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2</w:t>
        </w:r>
      </w:hyperlink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</w:p>
    <w:p w14:paraId="29B97A34" w14:textId="77777777" w:rsidR="003600ED" w:rsidRPr="005D5204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Подробный ключ и интерпретация результатов включают следующие аспекты:</w:t>
      </w:r>
    </w:p>
    <w:p w14:paraId="311BDBDB" w14:textId="77777777" w:rsidR="003600ED" w:rsidRPr="005D5204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0CD421" w14:textId="1FB9AC83" w:rsidR="003600ED" w:rsidRPr="005D5204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В опроснике из 20 пунктов ответы «Да» (или «Верно») отражают безнадежность.</w:t>
      </w:r>
    </w:p>
    <w:p w14:paraId="0232B681" w14:textId="77777777" w:rsidR="003600ED" w:rsidRPr="005D5204" w:rsidRDefault="003600ED" w:rsidP="003600E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1, 3, 5, 6, 8, 10, 11, 13, 15, 19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вопросов ответом, подтверждающим безнадежность, является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«Да»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E903566" w14:textId="77777777" w:rsidR="003600ED" w:rsidRPr="003600ED" w:rsidRDefault="003600ED" w:rsidP="003600E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2, 4, 7, 9, 12, 14, 16, 17, 18, 20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вопросов ответом, подтверждающим безнадежность, является </w:t>
      </w: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«Нет»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3600ED">
        <w:rPr>
          <w:rFonts w:ascii="Times New Roman" w:eastAsia="Times New Roman" w:hAnsi="Times New Roman" w:cs="Times New Roman"/>
          <w:sz w:val="24"/>
          <w:szCs w:val="24"/>
        </w:rPr>
        <w:t>[</w:t>
      </w:r>
      <w:hyperlink r:id="rId7" w:history="1">
        <w:r w:rsidRPr="00360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3600E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D5D6F49" w14:textId="77777777" w:rsidR="003600ED" w:rsidRPr="003600ED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Интерпретация результатов</w:t>
      </w:r>
    </w:p>
    <w:p w14:paraId="74831D35" w14:textId="77777777" w:rsidR="003600ED" w:rsidRPr="005D5204" w:rsidRDefault="003600ED" w:rsidP="00360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Баллы суммируются, после чего определяется степень выраженности безнадежности: [</w:t>
      </w:r>
      <w:r>
        <w:fldChar w:fldCharType="begin"/>
      </w:r>
      <w:r>
        <w:instrText>HYPERLINK</w:instrText>
      </w:r>
      <w:r w:rsidRPr="005D5204">
        <w:rPr>
          <w:lang w:val="ru-RU"/>
        </w:rPr>
        <w:instrText xml:space="preserve"> "</w:instrText>
      </w:r>
      <w:r>
        <w:instrText>https</w:instrText>
      </w:r>
      <w:r w:rsidRPr="005D5204">
        <w:rPr>
          <w:lang w:val="ru-RU"/>
        </w:rPr>
        <w:instrText>://</w:instrText>
      </w:r>
      <w:r>
        <w:instrText>soiro</w:instrText>
      </w:r>
      <w:r w:rsidRPr="005D5204">
        <w:rPr>
          <w:lang w:val="ru-RU"/>
        </w:rPr>
        <w:instrText>64.</w:instrText>
      </w:r>
      <w:r>
        <w:instrText>ru</w:instrText>
      </w:r>
      <w:r w:rsidRPr="005D5204">
        <w:rPr>
          <w:lang w:val="ru-RU"/>
        </w:rPr>
        <w:instrText>/</w:instrText>
      </w:r>
      <w:r>
        <w:instrText>wp</w:instrText>
      </w:r>
      <w:r w:rsidRPr="005D5204">
        <w:rPr>
          <w:lang w:val="ru-RU"/>
        </w:rPr>
        <w:instrText>-</w:instrText>
      </w:r>
      <w:r>
        <w:instrText>content</w:instrText>
      </w:r>
      <w:r w:rsidRPr="005D5204">
        <w:rPr>
          <w:lang w:val="ru-RU"/>
        </w:rPr>
        <w:instrText>/</w:instrText>
      </w:r>
      <w:r>
        <w:instrText>uploads</w:instrText>
      </w:r>
      <w:r w:rsidRPr="005D5204">
        <w:rPr>
          <w:lang w:val="ru-RU"/>
        </w:rPr>
        <w:instrText>/2023/06/</w:instrText>
      </w:r>
      <w:r>
        <w:instrText>shkala</w:instrText>
      </w:r>
      <w:r w:rsidRPr="005D5204">
        <w:rPr>
          <w:lang w:val="ru-RU"/>
        </w:rPr>
        <w:instrText>-</w:instrText>
      </w:r>
      <w:r>
        <w:instrText>beznadezhnosti</w:instrText>
      </w:r>
      <w:r w:rsidRPr="005D5204">
        <w:rPr>
          <w:lang w:val="ru-RU"/>
        </w:rPr>
        <w:instrText>-</w:instrText>
      </w:r>
      <w:r>
        <w:instrText>depressii</w:instrText>
      </w:r>
      <w:r w:rsidRPr="005D5204">
        <w:rPr>
          <w:lang w:val="ru-RU"/>
        </w:rPr>
        <w:instrText>-</w:instrText>
      </w:r>
      <w:r>
        <w:instrText>a</w:instrText>
      </w:r>
      <w:r w:rsidRPr="005D5204">
        <w:rPr>
          <w:lang w:val="ru-RU"/>
        </w:rPr>
        <w:instrText>.</w:instrText>
      </w:r>
      <w:r>
        <w:instrText>beka</w:instrText>
      </w:r>
      <w:r w:rsidRPr="005D5204">
        <w:rPr>
          <w:lang w:val="ru-RU"/>
        </w:rPr>
        <w:instrText>.</w:instrText>
      </w:r>
      <w:r>
        <w:instrText>pdf</w:instrText>
      </w:r>
      <w:r w:rsidRPr="005D5204">
        <w:rPr>
          <w:lang w:val="ru-RU"/>
        </w:rPr>
        <w:instrText>"</w:instrText>
      </w:r>
      <w:r>
        <w:fldChar w:fldCharType="separate"/>
      </w:r>
      <w:r w:rsidRPr="005D520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  <w:t>1</w:t>
      </w:r>
      <w:r>
        <w:fldChar w:fldCharType="end"/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</w:p>
    <w:p w14:paraId="6504645A" w14:textId="77777777" w:rsidR="003600ED" w:rsidRPr="005D5204" w:rsidRDefault="003600ED" w:rsidP="003600E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0–3 балла: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норма (адекватное восприятие, безнадежность отсутствует).</w:t>
      </w:r>
    </w:p>
    <w:p w14:paraId="748AB253" w14:textId="77777777" w:rsidR="003600ED" w:rsidRPr="003600ED" w:rsidRDefault="003600ED" w:rsidP="003600E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4–8 </w:t>
      </w:r>
      <w:proofErr w:type="spellStart"/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>баллов</w:t>
      </w:r>
      <w:proofErr w:type="spellEnd"/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00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00ED">
        <w:rPr>
          <w:rFonts w:ascii="Times New Roman" w:eastAsia="Times New Roman" w:hAnsi="Times New Roman" w:cs="Times New Roman"/>
          <w:sz w:val="24"/>
          <w:szCs w:val="24"/>
        </w:rPr>
        <w:t>легкая</w:t>
      </w:r>
      <w:proofErr w:type="spellEnd"/>
      <w:r w:rsidRPr="003600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00ED">
        <w:rPr>
          <w:rFonts w:ascii="Times New Roman" w:eastAsia="Times New Roman" w:hAnsi="Times New Roman" w:cs="Times New Roman"/>
          <w:sz w:val="24"/>
          <w:szCs w:val="24"/>
        </w:rPr>
        <w:t>степень</w:t>
      </w:r>
      <w:proofErr w:type="spellEnd"/>
      <w:r w:rsidRPr="003600ED">
        <w:rPr>
          <w:rFonts w:ascii="Times New Roman" w:eastAsia="Times New Roman" w:hAnsi="Times New Roman" w:cs="Times New Roman"/>
          <w:sz w:val="24"/>
          <w:szCs w:val="24"/>
        </w:rPr>
        <w:t xml:space="preserve"> безнадежности.</w:t>
      </w:r>
    </w:p>
    <w:p w14:paraId="07E80DFF" w14:textId="77777777" w:rsidR="003600ED" w:rsidRPr="003600ED" w:rsidRDefault="003600ED" w:rsidP="003600E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ED">
        <w:rPr>
          <w:rFonts w:ascii="Times New Roman" w:eastAsia="Times New Roman" w:hAnsi="Times New Roman" w:cs="Times New Roman"/>
          <w:b/>
          <w:bCs/>
          <w:sz w:val="24"/>
          <w:szCs w:val="24"/>
        </w:rPr>
        <w:t>9–14 баллов:</w:t>
      </w:r>
      <w:r w:rsidRPr="003600ED">
        <w:rPr>
          <w:rFonts w:ascii="Times New Roman" w:eastAsia="Times New Roman" w:hAnsi="Times New Roman" w:cs="Times New Roman"/>
          <w:sz w:val="24"/>
          <w:szCs w:val="24"/>
        </w:rPr>
        <w:t xml:space="preserve"> умеренная степень безнадежности.</w:t>
      </w:r>
    </w:p>
    <w:p w14:paraId="6C6D9C37" w14:textId="77777777" w:rsidR="003600ED" w:rsidRPr="003600ED" w:rsidRDefault="003600ED" w:rsidP="003600E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2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15–20 баллов:</w:t>
      </w:r>
      <w:r w:rsidRPr="005D52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тяжелая степень безнадежности (высокий суицидальный риск). </w:t>
      </w:r>
      <w:r w:rsidRPr="003600ED">
        <w:rPr>
          <w:rFonts w:ascii="Times New Roman" w:eastAsia="Times New Roman" w:hAnsi="Times New Roman" w:cs="Times New Roman"/>
          <w:sz w:val="24"/>
          <w:szCs w:val="24"/>
        </w:rPr>
        <w:t>[</w:t>
      </w:r>
      <w:hyperlink r:id="rId8" w:history="1">
        <w:r w:rsidRPr="00360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3600E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24D7DD" w14:textId="77777777" w:rsidR="005B4EE0" w:rsidRDefault="005B4EE0"/>
    <w:sectPr w:rsidR="005B4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612B8E"/>
    <w:multiLevelType w:val="multilevel"/>
    <w:tmpl w:val="422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26432"/>
    <w:multiLevelType w:val="multilevel"/>
    <w:tmpl w:val="425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8329">
    <w:abstractNumId w:val="8"/>
  </w:num>
  <w:num w:numId="2" w16cid:durableId="1857040286">
    <w:abstractNumId w:val="6"/>
  </w:num>
  <w:num w:numId="3" w16cid:durableId="577326624">
    <w:abstractNumId w:val="5"/>
  </w:num>
  <w:num w:numId="4" w16cid:durableId="658729665">
    <w:abstractNumId w:val="4"/>
  </w:num>
  <w:num w:numId="5" w16cid:durableId="1019427708">
    <w:abstractNumId w:val="7"/>
  </w:num>
  <w:num w:numId="6" w16cid:durableId="836770251">
    <w:abstractNumId w:val="3"/>
  </w:num>
  <w:num w:numId="7" w16cid:durableId="1188445774">
    <w:abstractNumId w:val="2"/>
  </w:num>
  <w:num w:numId="8" w16cid:durableId="1591810569">
    <w:abstractNumId w:val="1"/>
  </w:num>
  <w:num w:numId="9" w16cid:durableId="892497967">
    <w:abstractNumId w:val="0"/>
  </w:num>
  <w:num w:numId="10" w16cid:durableId="1278023790">
    <w:abstractNumId w:val="9"/>
  </w:num>
  <w:num w:numId="11" w16cid:durableId="239872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7B"/>
    <w:rsid w:val="00253D99"/>
    <w:rsid w:val="0029639D"/>
    <w:rsid w:val="00326F90"/>
    <w:rsid w:val="003600ED"/>
    <w:rsid w:val="004A4B33"/>
    <w:rsid w:val="005B4EE0"/>
    <w:rsid w:val="005D5204"/>
    <w:rsid w:val="00633524"/>
    <w:rsid w:val="00AA1D8D"/>
    <w:rsid w:val="00B47730"/>
    <w:rsid w:val="00CB0664"/>
    <w:rsid w:val="00D23976"/>
    <w:rsid w:val="00E47768"/>
    <w:rsid w:val="00EC6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15995"/>
  <w14:defaultImageDpi w14:val="300"/>
  <w15:docId w15:val="{E2A0959B-628D-49D5-9FE3-CDFD096F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iro64.ru/wp-content/uploads/2023/06/shkala-beznadezhnosti-depressii-a.beka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soiro64.ru/wp-content/uploads/2023/06/shkala-beznadezhnosti-depressii-a.beka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yaroslav.ru/test/beck-hopelessness-inventory-bhi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 azat</cp:lastModifiedBy>
  <cp:revision>6</cp:revision>
  <cp:lastPrinted>2026-03-18T12:09:00Z</cp:lastPrinted>
  <dcterms:created xsi:type="dcterms:W3CDTF">2013-12-23T23:15:00Z</dcterms:created>
  <dcterms:modified xsi:type="dcterms:W3CDTF">2026-06-28T14:29:00Z</dcterms:modified>
  <cp:category/>
</cp:coreProperties>
</file>