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4E" w:rsidRDefault="0020444E">
      <w:pPr>
        <w:pStyle w:val="ConsPlusNormal"/>
        <w:jc w:val="both"/>
        <w:outlineLvl w:val="0"/>
      </w:pPr>
      <w:bookmarkStart w:id="0" w:name="_GoBack"/>
      <w:bookmarkEnd w:id="0"/>
    </w:p>
    <w:p w:rsidR="0020444E" w:rsidRDefault="00644BA4">
      <w:pPr>
        <w:pStyle w:val="ConsPlusTitle"/>
        <w:jc w:val="center"/>
      </w:pPr>
      <w:r>
        <w:t>КАЛУЖСКАЯ ОБЛАСТЬ</w:t>
      </w:r>
    </w:p>
    <w:p w:rsidR="0020444E" w:rsidRDefault="00644BA4">
      <w:pPr>
        <w:pStyle w:val="ConsPlusTitle"/>
        <w:jc w:val="center"/>
      </w:pPr>
      <w:r>
        <w:t>АДМИНИСТРАЦИЯ ГОРОДА ОБНИНСКА</w:t>
      </w:r>
    </w:p>
    <w:p w:rsidR="0020444E" w:rsidRDefault="0020444E">
      <w:pPr>
        <w:pStyle w:val="ConsPlusTitle"/>
        <w:jc w:val="center"/>
      </w:pPr>
    </w:p>
    <w:p w:rsidR="0020444E" w:rsidRDefault="00644BA4">
      <w:pPr>
        <w:pStyle w:val="ConsPlusTitle"/>
        <w:jc w:val="center"/>
      </w:pPr>
      <w:r>
        <w:t>ПОСТАНОВЛЕНИЕ</w:t>
      </w:r>
    </w:p>
    <w:p w:rsidR="0020444E" w:rsidRDefault="00644BA4">
      <w:pPr>
        <w:pStyle w:val="ConsPlusTitle"/>
        <w:jc w:val="center"/>
      </w:pPr>
      <w:r>
        <w:t>от 1 февраля 2016 г. N 145-п</w:t>
      </w:r>
    </w:p>
    <w:p w:rsidR="0020444E" w:rsidRDefault="0020444E">
      <w:pPr>
        <w:pStyle w:val="ConsPlusTitle"/>
        <w:jc w:val="center"/>
      </w:pPr>
    </w:p>
    <w:p w:rsidR="0020444E" w:rsidRDefault="00644BA4">
      <w:pPr>
        <w:pStyle w:val="ConsPlusTitle"/>
        <w:jc w:val="center"/>
      </w:pPr>
      <w:r>
        <w:t>О ПРИСВОЕНИИ АДРЕСА ЗЕМЕЛЬНОМУ УЧАСТКУ С КАДАСТРОВЫМ НОМЕРОМ</w:t>
      </w:r>
    </w:p>
    <w:p w:rsidR="0020444E" w:rsidRDefault="00644BA4">
      <w:pPr>
        <w:pStyle w:val="ConsPlusTitle"/>
        <w:jc w:val="center"/>
      </w:pPr>
      <w:r>
        <w:t>40:27:050102:281</w:t>
      </w:r>
    </w:p>
    <w:p w:rsidR="0020444E" w:rsidRDefault="0020444E">
      <w:pPr>
        <w:pStyle w:val="ConsPlusNormal"/>
        <w:jc w:val="both"/>
      </w:pPr>
    </w:p>
    <w:p w:rsidR="0020444E" w:rsidRDefault="00644BA4">
      <w:pPr>
        <w:pStyle w:val="ConsPlusNormal"/>
        <w:ind w:firstLine="540"/>
        <w:jc w:val="both"/>
      </w:pPr>
      <w:proofErr w:type="gramStart"/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</w:t>
      </w:r>
      <w:r>
        <w:t xml:space="preserve">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</w:t>
      </w:r>
      <w:proofErr w:type="spellStart"/>
      <w:r>
        <w:t>Обнинского</w:t>
      </w:r>
      <w:proofErr w:type="spellEnd"/>
      <w:r>
        <w:t xml:space="preserve"> городского Собрания от 10.12.2013 N 02-50, на основании заявления С. б/N от 18.01.2016 о</w:t>
      </w:r>
      <w:proofErr w:type="gramEnd"/>
      <w:r>
        <w:t xml:space="preserve"> </w:t>
      </w:r>
      <w:proofErr w:type="gramStart"/>
      <w:r>
        <w:t>присвоении</w:t>
      </w:r>
      <w:proofErr w:type="gramEnd"/>
      <w:r>
        <w:t xml:space="preserve"> адреса,</w:t>
      </w:r>
    </w:p>
    <w:p w:rsidR="0020444E" w:rsidRDefault="00644BA4">
      <w:pPr>
        <w:pStyle w:val="ConsPlusNormal"/>
        <w:spacing w:before="200"/>
        <w:ind w:firstLine="540"/>
        <w:jc w:val="both"/>
      </w:pPr>
      <w:r>
        <w:t>ПОСТАНОВЛЯЮ:</w:t>
      </w:r>
    </w:p>
    <w:p w:rsidR="0020444E" w:rsidRDefault="0020444E">
      <w:pPr>
        <w:pStyle w:val="ConsPlusNormal"/>
        <w:jc w:val="both"/>
      </w:pPr>
    </w:p>
    <w:p w:rsidR="0020444E" w:rsidRDefault="00644BA4">
      <w:pPr>
        <w:pStyle w:val="ConsPlusNormal"/>
        <w:ind w:firstLine="540"/>
        <w:jc w:val="both"/>
      </w:pPr>
      <w:r>
        <w:t>Земельному участку с кадастровым номером 40:27:050102:281 присвоить адрес:</w:t>
      </w:r>
      <w:r>
        <w:t xml:space="preserve"> Калужская область, город Обнинск, НСОТ "Березка", 344.</w:t>
      </w:r>
    </w:p>
    <w:p w:rsidR="0020444E" w:rsidRDefault="0020444E">
      <w:pPr>
        <w:pStyle w:val="ConsPlusNormal"/>
        <w:jc w:val="both"/>
      </w:pPr>
    </w:p>
    <w:p w:rsidR="0020444E" w:rsidRDefault="00644BA4">
      <w:pPr>
        <w:pStyle w:val="ConsPlusNormal"/>
        <w:jc w:val="right"/>
      </w:pPr>
      <w:r>
        <w:t>Глава Администрации города</w:t>
      </w:r>
    </w:p>
    <w:p w:rsidR="0020444E" w:rsidRDefault="00644BA4">
      <w:pPr>
        <w:pStyle w:val="ConsPlusNormal"/>
        <w:jc w:val="right"/>
      </w:pPr>
      <w:proofErr w:type="spellStart"/>
      <w:r>
        <w:t>В.В.Шапша</w:t>
      </w:r>
      <w:proofErr w:type="spellEnd"/>
    </w:p>
    <w:p w:rsidR="0020444E" w:rsidRDefault="0020444E">
      <w:pPr>
        <w:pStyle w:val="ConsPlusNormal"/>
        <w:jc w:val="both"/>
      </w:pPr>
    </w:p>
    <w:p w:rsidR="0020444E" w:rsidRDefault="0020444E">
      <w:pPr>
        <w:pStyle w:val="ConsPlusNormal"/>
        <w:jc w:val="both"/>
      </w:pPr>
    </w:p>
    <w:p w:rsidR="0020444E" w:rsidRDefault="0020444E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044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44BA4">
      <w:r>
        <w:separator/>
      </w:r>
    </w:p>
  </w:endnote>
  <w:endnote w:type="continuationSeparator" w:id="0">
    <w:p w:rsidR="00000000" w:rsidRDefault="0064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A4" w:rsidRDefault="00644BA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44E" w:rsidRDefault="0020444E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44E" w:rsidRDefault="0020444E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44BA4">
      <w:r>
        <w:separator/>
      </w:r>
    </w:p>
  </w:footnote>
  <w:footnote w:type="continuationSeparator" w:id="0">
    <w:p w:rsidR="00000000" w:rsidRDefault="00644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A4" w:rsidRDefault="00644BA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44E" w:rsidRDefault="0020444E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44E" w:rsidRDefault="0020444E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444E"/>
    <w:rsid w:val="0020444E"/>
    <w:rsid w:val="006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644B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B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4B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4BA4"/>
  </w:style>
  <w:style w:type="paragraph" w:styleId="a7">
    <w:name w:val="footer"/>
    <w:basedOn w:val="a"/>
    <w:link w:val="a8"/>
    <w:uiPriority w:val="99"/>
    <w:unhideWhenUsed/>
    <w:rsid w:val="00644B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4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8A578CF0BC8CBF09259BE365313296015277F21A2C0FC2B64AD4F284D2AA59E582E63F6B29C03CB26DD756AF1W4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8A578CF0BC8CBF09259BE365313296014207D21AAC0FC2B64AD4F284D2AA59E582E63F6B29C03CB26DD756AF1W4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A8A578CF0BC8CBF09247B3203F4D2766177D7225A9CCAA743BF6127F4420F2CB172F2DB2BB8303CE38DE75634570DA454799185E37A98E2F1E63F1W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8A578CF0BC8CBF09259BE365313296014277A22AAC0FC2B64AD4F284D2AA59E582E63F6B29C03CB26DD756AF1W4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>КонсультантПлюс Версия 4022.00.55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145-п
"О присвоении адреса земельному участку с кадастровым номером 40:27:050102:281"</dc:title>
  <cp:lastModifiedBy>RePack by Diakov</cp:lastModifiedBy>
  <cp:revision>2</cp:revision>
  <dcterms:created xsi:type="dcterms:W3CDTF">2025-05-04T14:22:00Z</dcterms:created>
  <dcterms:modified xsi:type="dcterms:W3CDTF">2025-05-04T16:22:00Z</dcterms:modified>
</cp:coreProperties>
</file>