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A2" w:rsidRDefault="007D70F8" w:rsidP="007D70F8">
      <w:pPr>
        <w:jc w:val="center"/>
        <w:rPr>
          <w:b/>
          <w:sz w:val="40"/>
          <w:szCs w:val="40"/>
        </w:rPr>
      </w:pPr>
      <w:r w:rsidRPr="0057494A">
        <w:rPr>
          <w:b/>
          <w:sz w:val="40"/>
          <w:szCs w:val="40"/>
        </w:rPr>
        <w:t>Заводов Андрей Павлович (</w:t>
      </w:r>
      <w:r w:rsidRPr="0057494A">
        <w:rPr>
          <w:b/>
          <w:sz w:val="40"/>
          <w:szCs w:val="40"/>
          <w:lang w:val="en-US"/>
        </w:rPr>
        <w:t>P</w:t>
      </w:r>
      <w:r w:rsidRPr="006760B2">
        <w:rPr>
          <w:b/>
          <w:sz w:val="40"/>
          <w:szCs w:val="40"/>
        </w:rPr>
        <w:t>3119</w:t>
      </w:r>
      <w:r w:rsidRPr="0057494A">
        <w:rPr>
          <w:b/>
          <w:sz w:val="40"/>
          <w:szCs w:val="40"/>
        </w:rPr>
        <w:t>)</w:t>
      </w:r>
    </w:p>
    <w:p w:rsidR="006C76DC" w:rsidRPr="0057494A" w:rsidRDefault="006C76DC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Спецификация виртуальной машины</w:t>
      </w:r>
    </w:p>
    <w:p w:rsidR="007D70F8" w:rsidRPr="00032E87" w:rsidRDefault="00032E87" w:rsidP="007D70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E62AF3" w:rsidRPr="0057494A">
        <w:rPr>
          <w:b/>
          <w:sz w:val="40"/>
          <w:szCs w:val="40"/>
          <w:lang w:val="en-US"/>
        </w:rPr>
        <w:t>E</w:t>
      </w:r>
      <w:r w:rsidR="00BB1147">
        <w:rPr>
          <w:b/>
          <w:sz w:val="40"/>
          <w:szCs w:val="40"/>
          <w:lang w:val="en-US"/>
        </w:rPr>
        <w:t>d</w:t>
      </w:r>
      <w:r w:rsidR="00E62AF3" w:rsidRPr="0057494A">
        <w:rPr>
          <w:b/>
          <w:sz w:val="40"/>
          <w:szCs w:val="40"/>
          <w:lang w:val="en-US"/>
        </w:rPr>
        <w:t>em</w:t>
      </w:r>
      <w:r w:rsidR="007D70F8" w:rsidRPr="0057494A">
        <w:rPr>
          <w:b/>
          <w:sz w:val="40"/>
          <w:szCs w:val="40"/>
        </w:rPr>
        <w:t>-</w:t>
      </w:r>
      <w:r w:rsidR="007D70F8" w:rsidRPr="0057494A">
        <w:rPr>
          <w:b/>
          <w:sz w:val="40"/>
          <w:szCs w:val="40"/>
          <w:lang w:val="en-US"/>
        </w:rPr>
        <w:t>VM</w:t>
      </w:r>
      <w:r>
        <w:rPr>
          <w:b/>
          <w:sz w:val="40"/>
          <w:szCs w:val="40"/>
        </w:rPr>
        <w:t>»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Pr="003178DD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1. Общие сведения</w:t>
      </w:r>
    </w:p>
    <w:p w:rsidR="007D70F8" w:rsidRPr="0057494A" w:rsidRDefault="007C6FF8" w:rsidP="0057494A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FA4321" w:rsidRPr="006C76DC">
        <w:rPr>
          <w:b/>
          <w:sz w:val="36"/>
          <w:szCs w:val="40"/>
          <w:lang w:val="en-US"/>
        </w:rPr>
        <w:t>Edem</w:t>
      </w:r>
      <w:r w:rsidR="0057494A" w:rsidRPr="006C76DC">
        <w:rPr>
          <w:b/>
          <w:sz w:val="36"/>
          <w:szCs w:val="40"/>
        </w:rPr>
        <w:t xml:space="preserve">-VM </w:t>
      </w:r>
      <w:r w:rsidR="0057494A">
        <w:rPr>
          <w:sz w:val="36"/>
          <w:szCs w:val="40"/>
        </w:rPr>
        <w:t>– простейшая виртуальная машина, предназначенная для работы с целыми числами</w:t>
      </w:r>
      <w:r w:rsidR="00BB1147">
        <w:rPr>
          <w:sz w:val="36"/>
          <w:szCs w:val="40"/>
        </w:rPr>
        <w:t xml:space="preserve"> и </w:t>
      </w:r>
      <w:r w:rsidR="0057494A">
        <w:rPr>
          <w:sz w:val="36"/>
          <w:szCs w:val="40"/>
        </w:rPr>
        <w:t>символами. Предусматривает опера</w:t>
      </w:r>
      <w:r w:rsidR="00BB1147">
        <w:rPr>
          <w:sz w:val="36"/>
          <w:szCs w:val="40"/>
        </w:rPr>
        <w:t>торы ветвления, циклы и массивы</w:t>
      </w:r>
      <w:r w:rsidR="0057494A">
        <w:rPr>
          <w:sz w:val="36"/>
          <w:szCs w:val="40"/>
        </w:rPr>
        <w:t xml:space="preserve"> размерностью до 256 </w:t>
      </w:r>
      <w:r w:rsidR="001A0EC4">
        <w:rPr>
          <w:sz w:val="36"/>
          <w:szCs w:val="40"/>
        </w:rPr>
        <w:t>полей</w:t>
      </w:r>
      <w:r w:rsidR="0057494A">
        <w:rPr>
          <w:sz w:val="36"/>
          <w:szCs w:val="40"/>
        </w:rPr>
        <w:t>.</w:t>
      </w:r>
    </w:p>
    <w:p w:rsidR="006C76DC" w:rsidRDefault="006C76DC" w:rsidP="007D70F8">
      <w:pPr>
        <w:rPr>
          <w:b/>
          <w:sz w:val="36"/>
          <w:szCs w:val="40"/>
        </w:rPr>
      </w:pPr>
    </w:p>
    <w:p w:rsidR="007D70F8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2. Модель вычислений</w:t>
      </w:r>
    </w:p>
    <w:p w:rsidR="004D0F30" w:rsidRDefault="00EA3513" w:rsidP="004D0F30">
      <w:pPr>
        <w:ind w:firstLine="708"/>
        <w:jc w:val="both"/>
        <w:rPr>
          <w:noProof/>
          <w:lang w:eastAsia="ru-RU"/>
        </w:rPr>
      </w:pPr>
      <w:r>
        <w:rPr>
          <w:sz w:val="36"/>
          <w:szCs w:val="40"/>
        </w:rPr>
        <w:t xml:space="preserve">Данная </w:t>
      </w:r>
      <w:r>
        <w:rPr>
          <w:sz w:val="36"/>
          <w:szCs w:val="40"/>
          <w:lang w:val="en-US"/>
        </w:rPr>
        <w:t>VM</w:t>
      </w:r>
      <w:r w:rsidRPr="00EA3513">
        <w:rPr>
          <w:sz w:val="36"/>
          <w:szCs w:val="40"/>
        </w:rPr>
        <w:t xml:space="preserve"> </w:t>
      </w:r>
      <w:r>
        <w:rPr>
          <w:sz w:val="36"/>
          <w:szCs w:val="40"/>
        </w:rPr>
        <w:t>может использовать как стековую модель вычислений, так регистровую. Инструкции для работы с ними приведены ниже.</w:t>
      </w:r>
    </w:p>
    <w:p w:rsidR="006C76DC" w:rsidRPr="003178DD" w:rsidRDefault="004D0F30" w:rsidP="006C76DC">
      <w:pPr>
        <w:rPr>
          <w:sz w:val="36"/>
          <w:szCs w:val="4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E7012" wp14:editId="107E2D19">
                <wp:simplePos x="0" y="0"/>
                <wp:positionH relativeFrom="column">
                  <wp:posOffset>4863465</wp:posOffset>
                </wp:positionH>
                <wp:positionV relativeFrom="paragraph">
                  <wp:posOffset>348615</wp:posOffset>
                </wp:positionV>
                <wp:extent cx="1304925" cy="7429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Default="004D0F30" w:rsidP="004D0F30">
                            <w:pPr>
                              <w:spacing w:after="0" w:line="240" w:lineRule="atLeas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Регистры специального </w:t>
                            </w:r>
                          </w:p>
                          <w:p w:rsidR="004D0F30" w:rsidRPr="004D0F30" w:rsidRDefault="004D0F30" w:rsidP="004D0F30">
                            <w:pPr>
                              <w:spacing w:after="0" w:line="240" w:lineRule="atLeas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назначения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E701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82.95pt;margin-top:27.45pt;width:102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" filled="f" stroked="f" strokeweight=".5pt">
                <v:textbox>
                  <w:txbxContent>
                    <w:p w:rsidR="004D0F30" w:rsidRDefault="004D0F30" w:rsidP="004D0F30">
                      <w:pPr>
                        <w:spacing w:after="0" w:line="240" w:lineRule="atLeas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Регистры специального </w:t>
                      </w:r>
                    </w:p>
                    <w:p w:rsidR="004D0F30" w:rsidRPr="004D0F30" w:rsidRDefault="004D0F30" w:rsidP="004D0F30">
                      <w:pPr>
                        <w:spacing w:after="0" w:line="240" w:lineRule="atLeas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назначения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2F7FE5E" wp14:editId="4EE609EE">
            <wp:simplePos x="0" y="0"/>
            <wp:positionH relativeFrom="column">
              <wp:posOffset>4911090</wp:posOffset>
            </wp:positionH>
            <wp:positionV relativeFrom="paragraph">
              <wp:posOffset>1320165</wp:posOffset>
            </wp:positionV>
            <wp:extent cx="1123950" cy="647700"/>
            <wp:effectExtent l="0" t="0" r="0" b="0"/>
            <wp:wrapNone/>
            <wp:docPr id="3" name="Рисунок 3" descr="Картинки по запросу регистр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гистровая моде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60" t="36033" b="36437"/>
                    <a:stretch/>
                  </pic:blipFill>
                  <pic:spPr bwMode="auto"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FBBA1" wp14:editId="5EFDF1A5">
                <wp:simplePos x="0" y="0"/>
                <wp:positionH relativeFrom="column">
                  <wp:posOffset>4010025</wp:posOffset>
                </wp:positionH>
                <wp:positionV relativeFrom="paragraph">
                  <wp:posOffset>1351280</wp:posOffset>
                </wp:positionV>
                <wp:extent cx="9144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BBA1" id="Надпись 7" o:spid="_x0000_s1027" type="#_x0000_t202" style="position:absolute;margin-left:315.75pt;margin-top:106.4pt;width:1in;height:21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C1ED5" wp14:editId="6AA7ADB0">
                <wp:simplePos x="0" y="0"/>
                <wp:positionH relativeFrom="column">
                  <wp:posOffset>4006215</wp:posOffset>
                </wp:positionH>
                <wp:positionV relativeFrom="paragraph">
                  <wp:posOffset>1586865</wp:posOffset>
                </wp:positionV>
                <wp:extent cx="914400" cy="2762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1ED5" id="Надпись 8" o:spid="_x0000_s1028" type="#_x0000_t202" style="position:absolute;margin-left:315.45pt;margin-top:124.95pt;width:1in;height:21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F30C0" wp14:editId="6ABDFA3B">
                <wp:simplePos x="0" y="0"/>
                <wp:positionH relativeFrom="column">
                  <wp:posOffset>3905250</wp:posOffset>
                </wp:positionH>
                <wp:positionV relativeFrom="paragraph">
                  <wp:posOffset>1837690</wp:posOffset>
                </wp:positionV>
                <wp:extent cx="914400" cy="2762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R512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30C0" id="Надпись 6" o:spid="_x0000_s1029" type="#_x0000_t202" style="position:absolute;margin-left:307.5pt;margin-top:144.7pt;width:1in;height:21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R512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5AA63" wp14:editId="46D66298">
                <wp:simplePos x="0" y="0"/>
                <wp:positionH relativeFrom="column">
                  <wp:posOffset>3895725</wp:posOffset>
                </wp:positionH>
                <wp:positionV relativeFrom="paragraph">
                  <wp:posOffset>1075690</wp:posOffset>
                </wp:positionV>
                <wp:extent cx="914400" cy="2762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R257</w:t>
                            </w:r>
                          </w:p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AA63" id="Надпись 5" o:spid="_x0000_s1030" type="#_x0000_t202" style="position:absolute;margin-left:306.75pt;margin-top:84.7pt;width:1in;height:21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R257</w:t>
                      </w:r>
                    </w:p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137C3" wp14:editId="431505D0">
                <wp:simplePos x="0" y="0"/>
                <wp:positionH relativeFrom="column">
                  <wp:posOffset>3891915</wp:posOffset>
                </wp:positionH>
                <wp:positionV relativeFrom="paragraph">
                  <wp:posOffset>815340</wp:posOffset>
                </wp:positionV>
                <wp:extent cx="914400" cy="2762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0F30" w:rsidRPr="004D0F30" w:rsidRDefault="004D0F30" w:rsidP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4D0F30">
                              <w:rPr>
                                <w:b/>
                                <w:sz w:val="28"/>
                                <w:lang w:val="en-US"/>
                              </w:rPr>
                              <w:t>R256</w:t>
                            </w:r>
                          </w:p>
                          <w:p w:rsidR="004D0F30" w:rsidRPr="004D0F30" w:rsidRDefault="004D0F3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37C3" id="Надпись 4" o:spid="_x0000_s1031" type="#_x0000_t202" style="position:absolute;margin-left:306.45pt;margin-top:64.2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" filled="f" stroked="f" strokeweight=".5pt">
                <v:textbox>
                  <w:txbxContent>
                    <w:p w:rsidR="004D0F30" w:rsidRPr="004D0F30" w:rsidRDefault="004D0F30" w:rsidP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4D0F30">
                        <w:rPr>
                          <w:b/>
                          <w:sz w:val="28"/>
                          <w:lang w:val="en-US"/>
                        </w:rPr>
                        <w:t>R256</w:t>
                      </w:r>
                    </w:p>
                    <w:p w:rsidR="004D0F30" w:rsidRPr="004D0F30" w:rsidRDefault="004D0F30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88CCB77" wp14:editId="6C6651F8">
            <wp:simplePos x="0" y="0"/>
            <wp:positionH relativeFrom="column">
              <wp:posOffset>3568065</wp:posOffset>
            </wp:positionH>
            <wp:positionV relativeFrom="paragraph">
              <wp:posOffset>-3810</wp:posOffset>
            </wp:positionV>
            <wp:extent cx="1209675" cy="2179320"/>
            <wp:effectExtent l="0" t="0" r="9525" b="0"/>
            <wp:wrapNone/>
            <wp:docPr id="1" name="Рисунок 1" descr="Картинки по запросу регистр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гистровая моде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8" t="4049" r="29127" b="3319"/>
                    <a:stretch/>
                  </pic:blipFill>
                  <pic:spPr bwMode="auto">
                    <a:xfrm>
                      <a:off x="0" y="0"/>
                      <a:ext cx="120967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DC">
        <w:rPr>
          <w:noProof/>
          <w:lang w:eastAsia="ru-RU"/>
        </w:rPr>
        <w:drawing>
          <wp:inline distT="0" distB="0" distL="0" distR="0" wp14:anchorId="2C638AB6" wp14:editId="01CD2616">
            <wp:extent cx="3324225" cy="2179938"/>
            <wp:effectExtent l="0" t="0" r="0" b="0"/>
            <wp:docPr id="2" name="Рисунок 2" descr="Картинки по запросу стеков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стековая мод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9" cy="21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DC" w:rsidRDefault="0012134E" w:rsidP="007D70F8">
      <w:pPr>
        <w:rPr>
          <w:b/>
          <w:sz w:val="36"/>
          <w:szCs w:val="40"/>
        </w:rPr>
      </w:pPr>
      <w:r>
        <w:rPr>
          <w:b/>
          <w:sz w:val="36"/>
          <w:szCs w:val="40"/>
        </w:rPr>
        <w:tab/>
      </w:r>
    </w:p>
    <w:p w:rsidR="007D70F8" w:rsidRPr="0057494A" w:rsidRDefault="007D70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3. Модель памяти</w:t>
      </w:r>
    </w:p>
    <w:p w:rsidR="006C76DC" w:rsidRDefault="007C6FF8" w:rsidP="006C76DC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</w:r>
      <w:r w:rsidR="00454727">
        <w:rPr>
          <w:sz w:val="36"/>
          <w:szCs w:val="40"/>
        </w:rPr>
        <w:t>Данные и промежуточные результаты будут опционально хранится</w:t>
      </w:r>
      <w:r w:rsidR="00EA3513">
        <w:rPr>
          <w:sz w:val="36"/>
          <w:szCs w:val="40"/>
        </w:rPr>
        <w:t xml:space="preserve"> л</w:t>
      </w:r>
      <w:r w:rsidR="006E77AD">
        <w:rPr>
          <w:sz w:val="36"/>
          <w:szCs w:val="40"/>
        </w:rPr>
        <w:t>ибо в стек</w:t>
      </w:r>
      <w:r w:rsidR="00B90FB4">
        <w:rPr>
          <w:sz w:val="36"/>
          <w:szCs w:val="40"/>
        </w:rPr>
        <w:t>е</w:t>
      </w:r>
      <w:r w:rsidR="00F70619">
        <w:rPr>
          <w:sz w:val="36"/>
          <w:szCs w:val="40"/>
        </w:rPr>
        <w:t xml:space="preserve"> (размер стека - 512 полей)</w:t>
      </w:r>
      <w:r w:rsidR="00B90FB4">
        <w:rPr>
          <w:sz w:val="36"/>
          <w:szCs w:val="40"/>
        </w:rPr>
        <w:t>, либо в одном из 512 регистров</w:t>
      </w:r>
      <w:r w:rsidR="00EA3513">
        <w:rPr>
          <w:sz w:val="36"/>
          <w:szCs w:val="40"/>
        </w:rPr>
        <w:t>, доступных для хранения данных</w:t>
      </w:r>
      <w:r w:rsidR="00B2769B">
        <w:rPr>
          <w:sz w:val="36"/>
          <w:szCs w:val="40"/>
        </w:rPr>
        <w:t>,</w:t>
      </w:r>
      <w:r w:rsidR="006E77AD">
        <w:rPr>
          <w:sz w:val="36"/>
          <w:szCs w:val="40"/>
        </w:rPr>
        <w:t xml:space="preserve"> причем первые 256</w:t>
      </w:r>
      <w:r w:rsidR="00EF3502">
        <w:rPr>
          <w:sz w:val="36"/>
          <w:szCs w:val="40"/>
        </w:rPr>
        <w:t xml:space="preserve"> регистров </w:t>
      </w:r>
      <w:r w:rsidR="00EF3502">
        <w:rPr>
          <w:sz w:val="36"/>
          <w:szCs w:val="40"/>
        </w:rPr>
        <w:lastRenderedPageBreak/>
        <w:t>специального назначения</w:t>
      </w:r>
      <w:r w:rsidR="004D0F30">
        <w:rPr>
          <w:sz w:val="36"/>
          <w:szCs w:val="40"/>
        </w:rPr>
        <w:t xml:space="preserve"> для функций, доступ к этим регистрам не ограничен, но перед вызовом и после завершения функции они обнуляются.</w:t>
      </w:r>
      <w:r w:rsidR="00F70619">
        <w:rPr>
          <w:sz w:val="36"/>
          <w:szCs w:val="40"/>
        </w:rPr>
        <w:t xml:space="preserve"> Из данного утверждения следует, что при вызове из функции другой функции, данные старой функции не сохранятся (</w:t>
      </w:r>
      <w:r w:rsidR="00D02698">
        <w:rPr>
          <w:sz w:val="36"/>
          <w:szCs w:val="40"/>
        </w:rPr>
        <w:t>для их сохранения, следует поместить данные на стек</w:t>
      </w:r>
      <w:r w:rsidR="00F70619">
        <w:rPr>
          <w:sz w:val="36"/>
          <w:szCs w:val="40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F3502" w:rsidTr="00EF3502">
        <w:tc>
          <w:tcPr>
            <w:tcW w:w="2547" w:type="dxa"/>
          </w:tcPr>
          <w:p w:rsidR="00EF3502" w:rsidRPr="00EF3502" w:rsidRDefault="00EF3502" w:rsidP="00EF3502">
            <w:pPr>
              <w:jc w:val="center"/>
              <w:rPr>
                <w:b/>
                <w:sz w:val="28"/>
                <w:szCs w:val="40"/>
              </w:rPr>
            </w:pPr>
            <w:r w:rsidRPr="00EF3502">
              <w:rPr>
                <w:b/>
                <w:sz w:val="28"/>
                <w:szCs w:val="40"/>
              </w:rPr>
              <w:t>Номер</w:t>
            </w:r>
            <w:r>
              <w:rPr>
                <w:b/>
                <w:sz w:val="28"/>
                <w:szCs w:val="40"/>
              </w:rPr>
              <w:t>а регистров</w:t>
            </w:r>
          </w:p>
        </w:tc>
        <w:tc>
          <w:tcPr>
            <w:tcW w:w="6798" w:type="dxa"/>
          </w:tcPr>
          <w:p w:rsidR="00EF3502" w:rsidRPr="00EF3502" w:rsidRDefault="00EF3502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Назначение регистров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0</w:t>
            </w:r>
          </w:p>
        </w:tc>
        <w:tc>
          <w:tcPr>
            <w:tcW w:w="6798" w:type="dxa"/>
          </w:tcPr>
          <w:p w:rsidR="00EF3502" w:rsidRPr="00A576AF" w:rsidRDefault="00A576AF" w:rsidP="00EF3502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 для хранения вершины стека.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1-256</w:t>
            </w:r>
          </w:p>
        </w:tc>
        <w:tc>
          <w:tcPr>
            <w:tcW w:w="6798" w:type="dxa"/>
          </w:tcPr>
          <w:p w:rsidR="00EF3502" w:rsidRPr="00A576AF" w:rsidRDefault="00A576AF" w:rsidP="00A576AF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Регистры доступные для функций, исполняемых в данный момент. После завершения функции, данные регистры обнуляются.</w:t>
            </w:r>
          </w:p>
        </w:tc>
      </w:tr>
      <w:tr w:rsidR="00EF3502" w:rsidTr="00EF3502">
        <w:tc>
          <w:tcPr>
            <w:tcW w:w="2547" w:type="dxa"/>
          </w:tcPr>
          <w:p w:rsidR="00EF3502" w:rsidRPr="00EF3502" w:rsidRDefault="006E77AD" w:rsidP="00EF3502">
            <w:pPr>
              <w:jc w:val="center"/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257</w:t>
            </w:r>
            <w:r w:rsidR="003178DD">
              <w:rPr>
                <w:b/>
                <w:sz w:val="28"/>
                <w:szCs w:val="40"/>
              </w:rPr>
              <w:t>-511</w:t>
            </w:r>
          </w:p>
        </w:tc>
        <w:tc>
          <w:tcPr>
            <w:tcW w:w="6798" w:type="dxa"/>
          </w:tcPr>
          <w:p w:rsidR="00EF3502" w:rsidRPr="00A576AF" w:rsidRDefault="00A576AF" w:rsidP="00EF3502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Регистры общего назначения.</w:t>
            </w:r>
          </w:p>
        </w:tc>
      </w:tr>
    </w:tbl>
    <w:p w:rsidR="004A78A2" w:rsidRDefault="004A78A2" w:rsidP="00F714A1">
      <w:pPr>
        <w:rPr>
          <w:sz w:val="32"/>
          <w:szCs w:val="40"/>
        </w:rPr>
      </w:pPr>
      <w:r w:rsidRPr="00F714A1">
        <w:rPr>
          <w:sz w:val="32"/>
          <w:szCs w:val="40"/>
        </w:rPr>
        <w:t>*</w:t>
      </w:r>
      <w:r w:rsidR="00F714A1">
        <w:rPr>
          <w:sz w:val="32"/>
          <w:szCs w:val="40"/>
        </w:rPr>
        <w:t>По умолчанию значения всех регистров равны</w:t>
      </w:r>
      <w:r w:rsidRPr="00F714A1">
        <w:rPr>
          <w:sz w:val="32"/>
          <w:szCs w:val="40"/>
        </w:rPr>
        <w:t xml:space="preserve"> 0</w:t>
      </w:r>
    </w:p>
    <w:p w:rsidR="00F714A1" w:rsidRPr="00F714A1" w:rsidRDefault="00F714A1" w:rsidP="00F714A1">
      <w:pPr>
        <w:rPr>
          <w:sz w:val="32"/>
          <w:szCs w:val="40"/>
        </w:rPr>
      </w:pPr>
    </w:p>
    <w:p w:rsidR="00975393" w:rsidRDefault="007C6FF8" w:rsidP="007D70F8">
      <w:pPr>
        <w:rPr>
          <w:b/>
          <w:sz w:val="36"/>
          <w:szCs w:val="40"/>
        </w:rPr>
      </w:pPr>
      <w:r w:rsidRPr="0057494A">
        <w:rPr>
          <w:b/>
          <w:sz w:val="36"/>
          <w:szCs w:val="40"/>
        </w:rPr>
        <w:t>4. Набор инструкций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42"/>
        <w:gridCol w:w="3315"/>
        <w:gridCol w:w="4677"/>
      </w:tblGrid>
      <w:tr w:rsidR="002F0C04" w:rsidRPr="002F0C04" w:rsidTr="00263FBA">
        <w:tc>
          <w:tcPr>
            <w:tcW w:w="1642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Название инструкции</w:t>
            </w:r>
          </w:p>
        </w:tc>
        <w:tc>
          <w:tcPr>
            <w:tcW w:w="3315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Мнемоника</w:t>
            </w:r>
          </w:p>
        </w:tc>
        <w:tc>
          <w:tcPr>
            <w:tcW w:w="4677" w:type="dxa"/>
          </w:tcPr>
          <w:p w:rsidR="002F0C04" w:rsidRPr="002F0C04" w:rsidRDefault="002F0C04" w:rsidP="00263FB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Описание инструкции</w:t>
            </w:r>
          </w:p>
        </w:tc>
      </w:tr>
      <w:tr w:rsidR="002F0C04" w:rsidRPr="002F0C04" w:rsidTr="002F0C04">
        <w:tc>
          <w:tcPr>
            <w:tcW w:w="9634" w:type="dxa"/>
            <w:gridSpan w:val="3"/>
            <w:vAlign w:val="center"/>
          </w:tcPr>
          <w:p w:rsidR="002F0C04" w:rsidRPr="002F0C04" w:rsidRDefault="002F0C04" w:rsidP="002F0C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F0C04">
              <w:rPr>
                <w:rFonts w:cstheme="minorHAnsi"/>
                <w:b/>
                <w:sz w:val="28"/>
                <w:szCs w:val="28"/>
              </w:rPr>
              <w:t>4.1. Для работы со стеком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Add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proofErr w:type="spellStart"/>
            <w:r w:rsidR="00630535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2F0C04" w:rsidRPr="0092210E" w:rsidRDefault="00263FBA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Добавляет на вершину стека</w:t>
            </w:r>
            <w:r w:rsidR="002F0C04"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A34107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A34107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A34107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2F0C04" w:rsidRPr="00263FBA">
              <w:rPr>
                <w:rFonts w:cstheme="minorHAnsi"/>
                <w:sz w:val="24"/>
                <w:szCs w:val="28"/>
              </w:rPr>
              <w:t>.</w:t>
            </w:r>
            <w:r w:rsidR="0092210E" w:rsidRPr="0092210E"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Print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Print</w:t>
            </w:r>
          </w:p>
        </w:tc>
        <w:tc>
          <w:tcPr>
            <w:tcW w:w="4677" w:type="dxa"/>
          </w:tcPr>
          <w:p w:rsidR="002F0C04" w:rsidRPr="00263FBA" w:rsidRDefault="00263FBA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В</w:t>
            </w:r>
            <w:r w:rsidR="002F0C04" w:rsidRPr="00263FBA">
              <w:rPr>
                <w:rFonts w:cstheme="minorHAnsi"/>
                <w:sz w:val="24"/>
                <w:szCs w:val="28"/>
              </w:rPr>
              <w:t>ывод верхнего элемента стека на экран.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Pop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Pop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2F0C04" w:rsidRPr="00263FBA" w:rsidRDefault="00263FBA" w:rsidP="00263FBA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>К</w:t>
            </w:r>
            <w:r w:rsidR="002F0C04" w:rsidRPr="00263FBA">
              <w:rPr>
                <w:rFonts w:cstheme="minorHAnsi"/>
                <w:sz w:val="24"/>
                <w:szCs w:val="28"/>
              </w:rPr>
              <w:t>опир</w:t>
            </w:r>
            <w:r w:rsidRPr="00263FBA">
              <w:rPr>
                <w:rFonts w:cstheme="minorHAnsi"/>
                <w:sz w:val="24"/>
                <w:szCs w:val="28"/>
              </w:rPr>
              <w:t>ует верхний элемент</w:t>
            </w:r>
            <w:r w:rsidR="002F0C04" w:rsidRPr="00263FBA">
              <w:rPr>
                <w:rFonts w:cstheme="minorHAnsi"/>
                <w:sz w:val="24"/>
                <w:szCs w:val="28"/>
              </w:rPr>
              <w:t xml:space="preserve"> стека в регистр </w:t>
            </w:r>
            <w:r w:rsidR="002F0C04"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="002F0C04"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Sum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Sum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C</w:t>
            </w:r>
            <w:r w:rsidR="002F0C04" w:rsidRPr="00263FBA">
              <w:rPr>
                <w:rFonts w:cstheme="minorHAnsi"/>
                <w:sz w:val="24"/>
                <w:szCs w:val="28"/>
              </w:rPr>
              <w:t>ложение двух верхних элементов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Pow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Pow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У</w:t>
            </w:r>
            <w:r w:rsidR="002F0C04" w:rsidRPr="00263FBA">
              <w:rPr>
                <w:rFonts w:cstheme="minorHAnsi"/>
                <w:sz w:val="24"/>
                <w:szCs w:val="28"/>
              </w:rPr>
              <w:t>множение двух верхних элементов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Div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Div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Ц</w:t>
            </w:r>
            <w:r w:rsidR="002F0C04" w:rsidRPr="00263FBA">
              <w:rPr>
                <w:rFonts w:cstheme="minorHAnsi"/>
                <w:sz w:val="24"/>
                <w:szCs w:val="28"/>
              </w:rPr>
              <w:t>елочисленное деление второго элемента на первый и запись результата обратно в стек.</w:t>
            </w:r>
          </w:p>
        </w:tc>
      </w:tr>
      <w:tr w:rsidR="002F0C04" w:rsidRPr="002F0C04" w:rsidTr="00263FBA">
        <w:tc>
          <w:tcPr>
            <w:tcW w:w="1642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Diff</w:t>
            </w:r>
          </w:p>
        </w:tc>
        <w:tc>
          <w:tcPr>
            <w:tcW w:w="3315" w:type="dxa"/>
          </w:tcPr>
          <w:p w:rsidR="002F0C04" w:rsidRPr="00263FBA" w:rsidRDefault="002F0C04" w:rsidP="007D70F8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Diff</w:t>
            </w:r>
          </w:p>
        </w:tc>
        <w:tc>
          <w:tcPr>
            <w:tcW w:w="4677" w:type="dxa"/>
          </w:tcPr>
          <w:p w:rsidR="002F0C04" w:rsidRPr="00263FBA" w:rsidRDefault="00297CEC" w:rsidP="007D70F8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="002F0C04" w:rsidRPr="00263FBA">
              <w:rPr>
                <w:rFonts w:cstheme="minorHAnsi"/>
                <w:sz w:val="24"/>
                <w:szCs w:val="28"/>
              </w:rPr>
              <w:t>ычитание из второго элемента первого и запись результата обратно в стек.</w:t>
            </w:r>
          </w:p>
        </w:tc>
      </w:tr>
      <w:tr w:rsidR="002F0C04" w:rsidRPr="002F0C04" w:rsidTr="002F0C04">
        <w:tc>
          <w:tcPr>
            <w:tcW w:w="9634" w:type="dxa"/>
            <w:gridSpan w:val="3"/>
            <w:vAlign w:val="center"/>
          </w:tcPr>
          <w:p w:rsidR="002F0C04" w:rsidRPr="002F0C04" w:rsidRDefault="00297CEC" w:rsidP="002F0C0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4.2. Для работы с</w:t>
            </w:r>
            <w:r w:rsidR="002F0C04" w:rsidRPr="002F0C04">
              <w:rPr>
                <w:rFonts w:cstheme="minorHAnsi"/>
                <w:b/>
                <w:sz w:val="28"/>
                <w:szCs w:val="28"/>
              </w:rPr>
              <w:t xml:space="preserve"> регистрами</w:t>
            </w:r>
          </w:p>
        </w:tc>
      </w:tr>
      <w:tr w:rsidR="0092210E" w:rsidRPr="002F0C04" w:rsidTr="00630535">
        <w:tc>
          <w:tcPr>
            <w:tcW w:w="1642" w:type="dxa"/>
            <w:shd w:val="clear" w:color="auto" w:fill="F2F2F2" w:themeFill="background1" w:themeFillShade="F2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R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R-&lt;number&gt;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92210E" w:rsidRPr="00F714A1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Обращается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к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значению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>регистра</w:t>
            </w:r>
            <w:r w:rsidRPr="00F714A1">
              <w:rPr>
                <w:rFonts w:cstheme="minorHAnsi"/>
                <w:sz w:val="24"/>
                <w:szCs w:val="28"/>
              </w:rPr>
              <w:t xml:space="preserve"> </w:t>
            </w:r>
            <w:r w:rsidRPr="00F714A1">
              <w:rPr>
                <w:rFonts w:cstheme="minorHAnsi"/>
                <w:b/>
                <w:sz w:val="24"/>
                <w:szCs w:val="28"/>
              </w:rPr>
              <w:t>&lt;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number</w:t>
            </w:r>
            <w:r w:rsidRPr="00F714A1">
              <w:rPr>
                <w:rFonts w:cstheme="minorHAnsi"/>
                <w:b/>
                <w:sz w:val="24"/>
                <w:szCs w:val="28"/>
              </w:rPr>
              <w:t xml:space="preserve">&gt; 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RAdd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RAdd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630535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З</w:t>
            </w:r>
            <w:r w:rsidRPr="00263FBA">
              <w:rPr>
                <w:rFonts w:cstheme="minorHAnsi"/>
                <w:sz w:val="24"/>
                <w:szCs w:val="28"/>
              </w:rPr>
              <w:t xml:space="preserve">аписывает значение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sz w:val="24"/>
                <w:szCs w:val="28"/>
              </w:rPr>
              <w:t xml:space="preserve"> в регистр по номеру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RPrint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RPrint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Pr="00263FBA">
              <w:rPr>
                <w:rFonts w:cstheme="minorHAnsi"/>
                <w:sz w:val="24"/>
                <w:szCs w:val="28"/>
              </w:rPr>
              <w:t xml:space="preserve">ыводит на экран значение регистра по номеру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RSum</w:t>
            </w:r>
          </w:p>
        </w:tc>
        <w:tc>
          <w:tcPr>
            <w:tcW w:w="3315" w:type="dxa"/>
          </w:tcPr>
          <w:p w:rsidR="0092210E" w:rsidRPr="00263FBA" w:rsidRDefault="0092210E" w:rsidP="00616ABA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RSum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05189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</w:t>
            </w:r>
            <w:r w:rsidRPr="00263FBA">
              <w:rPr>
                <w:rFonts w:cstheme="minorHAnsi"/>
                <w:sz w:val="24"/>
                <w:szCs w:val="28"/>
              </w:rPr>
              <w:t xml:space="preserve">уммирует значения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 xml:space="preserve">-1&gt;,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 xml:space="preserve">&gt;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RPow</w:t>
            </w:r>
          </w:p>
        </w:tc>
        <w:tc>
          <w:tcPr>
            <w:tcW w:w="3315" w:type="dxa"/>
          </w:tcPr>
          <w:p w:rsidR="0092210E" w:rsidRPr="00263FBA" w:rsidRDefault="0092210E" w:rsidP="00616ABA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RPow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051890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Умножает значение</w:t>
            </w:r>
            <w:r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051890">
              <w:rPr>
                <w:rFonts w:cstheme="minorHAnsi"/>
                <w:b/>
                <w:sz w:val="24"/>
                <w:szCs w:val="28"/>
              </w:rPr>
              <w:t xml:space="preserve">-1&gt;,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Pr="00051890">
              <w:rPr>
                <w:rFonts w:cstheme="minorHAnsi"/>
                <w:b/>
                <w:sz w:val="24"/>
                <w:szCs w:val="28"/>
              </w:rPr>
              <w:t>-2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&gt;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lastRenderedPageBreak/>
              <w:t>RDiv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proofErr w:type="spellStart"/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RDiv</w:t>
            </w:r>
            <w:proofErr w:type="spellEnd"/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270D33" w:rsidP="00270D33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Осуществляет </w:t>
            </w:r>
            <w:r w:rsidR="0085566F">
              <w:rPr>
                <w:rFonts w:cstheme="minorHAnsi"/>
                <w:sz w:val="24"/>
                <w:szCs w:val="28"/>
              </w:rPr>
              <w:t>целочисленное</w:t>
            </w:r>
            <w:r>
              <w:rPr>
                <w:rFonts w:cstheme="minorHAnsi"/>
                <w:sz w:val="24"/>
                <w:szCs w:val="28"/>
              </w:rPr>
              <w:t xml:space="preserve"> деление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-1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на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 xml:space="preserve"> 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92210E"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RDiff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RDiff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vl-1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r w:rsidR="00616ABA">
              <w:rPr>
                <w:rFonts w:cstheme="minorHAnsi"/>
                <w:b/>
                <w:sz w:val="24"/>
                <w:szCs w:val="28"/>
                <w:lang w:val="en-US"/>
              </w:rPr>
              <w:t>vl-2</w:t>
            </w:r>
            <w:r w:rsidR="00616ABA" w:rsidRPr="00263FBA">
              <w:rPr>
                <w:rFonts w:cstheme="minorHAnsi"/>
                <w:b/>
                <w:sz w:val="24"/>
                <w:szCs w:val="28"/>
              </w:rPr>
              <w:t>&gt; 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616ABA"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</w:t>
            </w:r>
            <w:r w:rsidR="00051890">
              <w:rPr>
                <w:rFonts w:cstheme="minorHAnsi"/>
                <w:sz w:val="24"/>
                <w:szCs w:val="28"/>
              </w:rPr>
              <w:t>ычитает значение</w:t>
            </w:r>
            <w:r w:rsidRPr="00263FBA">
              <w:rPr>
                <w:rFonts w:cstheme="minorHAnsi"/>
                <w:sz w:val="24"/>
                <w:szCs w:val="28"/>
              </w:rPr>
              <w:t xml:space="preserve">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>
              <w:rPr>
                <w:rFonts w:cstheme="minorHAnsi"/>
                <w:b/>
                <w:sz w:val="24"/>
                <w:szCs w:val="28"/>
              </w:rPr>
              <w:t>-2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 xml:space="preserve"> из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vl</w:t>
            </w:r>
            <w:proofErr w:type="spellEnd"/>
            <w:r w:rsidR="00051890" w:rsidRPr="00051890">
              <w:rPr>
                <w:rFonts w:cstheme="minorHAnsi"/>
                <w:b/>
                <w:sz w:val="24"/>
                <w:szCs w:val="28"/>
              </w:rPr>
              <w:t>-1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="00051890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263FBA">
              <w:rPr>
                <w:rFonts w:cstheme="minorHAnsi"/>
                <w:sz w:val="24"/>
                <w:szCs w:val="28"/>
              </w:rPr>
              <w:t xml:space="preserve">и записывает результат в </w:t>
            </w:r>
            <w:r w:rsidR="00051890" w:rsidRPr="00263FBA">
              <w:rPr>
                <w:rFonts w:cstheme="minorHAnsi"/>
                <w:b/>
                <w:sz w:val="24"/>
                <w:szCs w:val="28"/>
              </w:rPr>
              <w:t>&lt;</w:t>
            </w:r>
            <w:proofErr w:type="spellStart"/>
            <w:r w:rsidR="00051890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proofErr w:type="spellEnd"/>
            <w:r w:rsidR="00051890"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F714A1" w:rsidTr="002F0C04">
        <w:tc>
          <w:tcPr>
            <w:tcW w:w="9634" w:type="dxa"/>
            <w:gridSpan w:val="3"/>
            <w:vAlign w:val="center"/>
          </w:tcPr>
          <w:p w:rsidR="0092210E" w:rsidRPr="002F0C04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2F0C04">
              <w:rPr>
                <w:rFonts w:cstheme="minorHAnsi"/>
                <w:b/>
                <w:sz w:val="28"/>
                <w:szCs w:val="28"/>
                <w:lang w:val="en-US"/>
              </w:rPr>
              <w:t xml:space="preserve">4.3. </w:t>
            </w:r>
            <w:r w:rsidRPr="002F0C04">
              <w:rPr>
                <w:rFonts w:cstheme="minorHAnsi"/>
                <w:b/>
                <w:sz w:val="28"/>
                <w:szCs w:val="28"/>
              </w:rPr>
              <w:t>Организация</w:t>
            </w:r>
            <w:r w:rsidRPr="002F0C04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2F0C04">
              <w:rPr>
                <w:rFonts w:cstheme="minorHAnsi"/>
                <w:b/>
                <w:sz w:val="28"/>
                <w:szCs w:val="28"/>
              </w:rPr>
              <w:t>ветвлений</w:t>
            </w:r>
          </w:p>
        </w:tc>
      </w:tr>
      <w:tr w:rsidR="0092210E" w:rsidRPr="00297CEC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If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, else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IF &lt;</w:t>
            </w:r>
            <w:r>
              <w:rPr>
                <w:rFonts w:cstheme="minorHAnsi"/>
                <w:sz w:val="24"/>
                <w:szCs w:val="28"/>
                <w:lang w:val="en-US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)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&gt;  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{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s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-true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{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s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-false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4677" w:type="dxa"/>
          </w:tcPr>
          <w:p w:rsidR="0092210E" w:rsidRPr="00297CEC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BF002D">
              <w:rPr>
                <w:rFonts w:cstheme="minorHAnsi"/>
                <w:sz w:val="24"/>
                <w:szCs w:val="28"/>
              </w:rPr>
              <w:t>Выше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представлена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схема</w:t>
            </w:r>
            <w:r w:rsidRPr="00B90FB4">
              <w:rPr>
                <w:rFonts w:cstheme="minorHAnsi"/>
                <w:sz w:val="24"/>
                <w:szCs w:val="28"/>
              </w:rPr>
              <w:t xml:space="preserve"> </w:t>
            </w:r>
            <w:r w:rsidRPr="00BF002D">
              <w:rPr>
                <w:rFonts w:cstheme="minorHAnsi"/>
                <w:sz w:val="24"/>
                <w:szCs w:val="28"/>
              </w:rPr>
              <w:t>ветвлений</w:t>
            </w:r>
            <w:r w:rsidRPr="00B90FB4">
              <w:rPr>
                <w:rFonts w:cstheme="minorHAnsi"/>
                <w:sz w:val="24"/>
                <w:szCs w:val="28"/>
              </w:rPr>
              <w:t xml:space="preserve">. </w:t>
            </w:r>
            <w:r w:rsidRPr="00BF002D">
              <w:rPr>
                <w:rFonts w:cstheme="minorHAnsi"/>
                <w:sz w:val="24"/>
                <w:szCs w:val="28"/>
              </w:rPr>
              <w:t xml:space="preserve">Если 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condition</w:t>
            </w:r>
            <w:proofErr w:type="spellEnd"/>
            <w:r w:rsidRPr="00BF002D">
              <w:rPr>
                <w:rFonts w:cstheme="minorHAnsi"/>
                <w:b/>
                <w:sz w:val="24"/>
                <w:szCs w:val="28"/>
              </w:rPr>
              <w:t>=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true</w:t>
            </w:r>
            <w:proofErr w:type="spellEnd"/>
            <w:r w:rsidRPr="00BF002D">
              <w:rPr>
                <w:rFonts w:cstheme="minorHAnsi"/>
                <w:sz w:val="24"/>
                <w:szCs w:val="28"/>
              </w:rPr>
              <w:t xml:space="preserve"> выполняется инструкция на сл</w:t>
            </w:r>
            <w:r>
              <w:rPr>
                <w:rFonts w:cstheme="minorHAnsi"/>
                <w:sz w:val="24"/>
                <w:szCs w:val="28"/>
              </w:rPr>
              <w:t xml:space="preserve">едующей стоке за условием. Если 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condition</w:t>
            </w:r>
            <w:proofErr w:type="spellEnd"/>
            <w:r w:rsidRPr="00BF002D">
              <w:rPr>
                <w:rFonts w:cstheme="minorHAnsi"/>
                <w:b/>
                <w:sz w:val="24"/>
                <w:szCs w:val="28"/>
              </w:rPr>
              <w:t>=</w:t>
            </w:r>
            <w:proofErr w:type="spellStart"/>
            <w:r w:rsidRPr="00BF002D">
              <w:rPr>
                <w:rFonts w:cstheme="minorHAnsi"/>
                <w:b/>
                <w:sz w:val="24"/>
                <w:szCs w:val="28"/>
              </w:rPr>
              <w:t>false</w:t>
            </w:r>
            <w:proofErr w:type="spellEnd"/>
            <w:r w:rsidRPr="00BF002D">
              <w:rPr>
                <w:rFonts w:cstheme="minorHAnsi"/>
                <w:sz w:val="24"/>
                <w:szCs w:val="28"/>
              </w:rPr>
              <w:t xml:space="preserve"> выполняется инструкция через строку от условия.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97CEC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4.4. </w:t>
            </w:r>
            <w:r w:rsidRPr="002F0C04">
              <w:rPr>
                <w:rFonts w:cstheme="minorHAnsi"/>
                <w:b/>
                <w:sz w:val="28"/>
                <w:szCs w:val="28"/>
              </w:rPr>
              <w:t>Организация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2F0C04">
              <w:rPr>
                <w:rFonts w:cstheme="minorHAnsi"/>
                <w:b/>
                <w:sz w:val="28"/>
                <w:szCs w:val="28"/>
              </w:rPr>
              <w:t>циклов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While</w:t>
            </w:r>
          </w:p>
        </w:tc>
        <w:tc>
          <w:tcPr>
            <w:tcW w:w="3315" w:type="dxa"/>
          </w:tcPr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 xml:space="preserve">While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&lt;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)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&gt;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 xml:space="preserve"> {</w:t>
            </w:r>
          </w:p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 w:rsidRPr="00BF002D">
              <w:rPr>
                <w:rFonts w:cstheme="minorHAnsi"/>
                <w:b/>
                <w:sz w:val="24"/>
                <w:szCs w:val="28"/>
                <w:lang w:val="en-US"/>
              </w:rPr>
              <w:t>1</w:t>
            </w:r>
          </w:p>
          <w:p w:rsidR="0092210E" w:rsidRPr="00BF002D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Operator</w:t>
            </w:r>
            <w:r w:rsidRPr="00BF002D">
              <w:rPr>
                <w:rFonts w:cstheme="minorHAnsi"/>
                <w:b/>
                <w:sz w:val="24"/>
                <w:szCs w:val="28"/>
                <w:lang w:val="en-US"/>
              </w:rPr>
              <w:t>2</w:t>
            </w:r>
            <w:r>
              <w:rPr>
                <w:rFonts w:cstheme="minorHAnsi"/>
                <w:b/>
                <w:sz w:val="24"/>
                <w:szCs w:val="28"/>
                <w:lang w:val="en-US"/>
              </w:rPr>
              <w:t>}</w:t>
            </w:r>
          </w:p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4677" w:type="dxa"/>
          </w:tcPr>
          <w:p w:rsidR="0092210E" w:rsidRPr="003C69F9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Операторы в фигурных скобках (</w:t>
            </w:r>
            <w:r>
              <w:rPr>
                <w:rFonts w:cstheme="minorHAnsi"/>
                <w:sz w:val="24"/>
                <w:szCs w:val="28"/>
                <w:lang w:val="en-US"/>
              </w:rPr>
              <w:t>Operator</w:t>
            </w:r>
            <w:r w:rsidRPr="003C69F9">
              <w:rPr>
                <w:rFonts w:cstheme="minorHAnsi"/>
                <w:sz w:val="24"/>
                <w:szCs w:val="28"/>
              </w:rPr>
              <w:t xml:space="preserve">1, </w:t>
            </w:r>
            <w:r>
              <w:rPr>
                <w:rFonts w:cstheme="minorHAnsi"/>
                <w:sz w:val="24"/>
                <w:szCs w:val="28"/>
                <w:lang w:val="en-US"/>
              </w:rPr>
              <w:t>Operator</w:t>
            </w:r>
            <w:r w:rsidRPr="003C69F9">
              <w:rPr>
                <w:rFonts w:cstheme="minorHAnsi"/>
                <w:sz w:val="24"/>
                <w:szCs w:val="28"/>
              </w:rPr>
              <w:t>2</w:t>
            </w:r>
            <w:r>
              <w:rPr>
                <w:rFonts w:cstheme="minorHAnsi"/>
                <w:sz w:val="24"/>
                <w:szCs w:val="28"/>
              </w:rPr>
              <w:t>)</w:t>
            </w:r>
            <w:r w:rsidRPr="003C69F9">
              <w:rPr>
                <w:rFonts w:cstheme="minorHAnsi"/>
                <w:sz w:val="24"/>
                <w:szCs w:val="28"/>
              </w:rPr>
              <w:t xml:space="preserve"> </w:t>
            </w:r>
            <w:r>
              <w:rPr>
                <w:rFonts w:cstheme="minorHAnsi"/>
                <w:sz w:val="24"/>
                <w:szCs w:val="28"/>
              </w:rPr>
              <w:t xml:space="preserve">выполняются до тех пор, пока условие </w:t>
            </w:r>
            <w:r w:rsidRPr="003C69F9">
              <w:rPr>
                <w:rFonts w:cstheme="minorHAnsi"/>
                <w:b/>
                <w:sz w:val="24"/>
                <w:szCs w:val="28"/>
              </w:rPr>
              <w:t>&lt;</w:t>
            </w:r>
            <w:r w:rsidRPr="00126DA2">
              <w:rPr>
                <w:rFonts w:cstheme="minorHAnsi"/>
                <w:b/>
                <w:sz w:val="24"/>
                <w:szCs w:val="28"/>
              </w:rPr>
              <w:t>(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condition</w:t>
            </w:r>
            <w:r w:rsidRPr="00126DA2">
              <w:rPr>
                <w:rFonts w:cstheme="minorHAnsi"/>
                <w:b/>
                <w:sz w:val="24"/>
                <w:szCs w:val="28"/>
              </w:rPr>
              <w:t>)</w:t>
            </w:r>
            <w:r w:rsidRPr="003C69F9">
              <w:rPr>
                <w:rFonts w:cstheme="minorHAnsi"/>
                <w:b/>
                <w:sz w:val="24"/>
                <w:szCs w:val="28"/>
              </w:rPr>
              <w:t>&gt;</w:t>
            </w:r>
            <w:r>
              <w:rPr>
                <w:rFonts w:cstheme="minorHAnsi"/>
                <w:b/>
                <w:sz w:val="24"/>
                <w:szCs w:val="28"/>
              </w:rPr>
              <w:t xml:space="preserve">, </w:t>
            </w:r>
            <w:r>
              <w:rPr>
                <w:rFonts w:cstheme="minorHAnsi"/>
                <w:sz w:val="24"/>
                <w:szCs w:val="28"/>
              </w:rPr>
              <w:t>не станет ложным</w:t>
            </w:r>
          </w:p>
        </w:tc>
      </w:tr>
      <w:tr w:rsidR="0092210E" w:rsidRPr="002F0C04" w:rsidTr="0033605D">
        <w:tc>
          <w:tcPr>
            <w:tcW w:w="9634" w:type="dxa"/>
            <w:gridSpan w:val="3"/>
          </w:tcPr>
          <w:p w:rsidR="0092210E" w:rsidRDefault="0092210E" w:rsidP="0092210E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4.5</w:t>
            </w:r>
            <w:r w:rsidRPr="00297CEC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>
              <w:rPr>
                <w:rFonts w:cstheme="minorHAnsi"/>
                <w:b/>
                <w:sz w:val="28"/>
                <w:szCs w:val="28"/>
              </w:rPr>
              <w:t>Безусловный переход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EC3675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goto</w:t>
            </w:r>
          </w:p>
        </w:tc>
        <w:tc>
          <w:tcPr>
            <w:tcW w:w="3315" w:type="dxa"/>
          </w:tcPr>
          <w:p w:rsidR="0092210E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label-&lt;number&gt;</w:t>
            </w:r>
          </w:p>
          <w:p w:rsidR="0092210E" w:rsidRPr="00EC3675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sz w:val="24"/>
                <w:szCs w:val="28"/>
                <w:lang w:val="en-US"/>
              </w:rPr>
              <w:t>goto-&lt;number&gt;</w:t>
            </w:r>
          </w:p>
        </w:tc>
        <w:tc>
          <w:tcPr>
            <w:tcW w:w="4677" w:type="dxa"/>
          </w:tcPr>
          <w:p w:rsidR="0092210E" w:rsidRPr="00B75033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Оператор безусловного перехода. Переводит (</w:t>
            </w:r>
            <w:r w:rsidRPr="00B75033">
              <w:rPr>
                <w:rFonts w:cstheme="minorHAnsi"/>
                <w:b/>
                <w:sz w:val="24"/>
                <w:szCs w:val="28"/>
                <w:lang w:val="en-US"/>
              </w:rPr>
              <w:t>goto</w:t>
            </w:r>
            <w:r>
              <w:rPr>
                <w:rFonts w:cstheme="minorHAnsi"/>
                <w:sz w:val="24"/>
                <w:szCs w:val="28"/>
              </w:rPr>
              <w:t>) интерпретатор на строку с определенной меткой</w:t>
            </w:r>
            <w:r w:rsidRPr="00B75033">
              <w:rPr>
                <w:rFonts w:cstheme="minorHAnsi"/>
                <w:sz w:val="24"/>
                <w:szCs w:val="28"/>
              </w:rPr>
              <w:t>(</w:t>
            </w:r>
            <w:r w:rsidRPr="00B75033">
              <w:rPr>
                <w:rFonts w:cstheme="minorHAnsi"/>
                <w:b/>
                <w:sz w:val="24"/>
                <w:szCs w:val="28"/>
                <w:lang w:val="en-US"/>
              </w:rPr>
              <w:t>label</w:t>
            </w:r>
            <w:r w:rsidRPr="00B75033">
              <w:rPr>
                <w:rFonts w:cstheme="minorHAnsi"/>
                <w:sz w:val="24"/>
                <w:szCs w:val="28"/>
              </w:rPr>
              <w:t>)</w:t>
            </w:r>
            <w:r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F0C04" w:rsidRDefault="0092210E" w:rsidP="0092210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4.6</w:t>
            </w:r>
            <w:r w:rsidRPr="002F0C04">
              <w:rPr>
                <w:rFonts w:cstheme="minorHAnsi"/>
                <w:b/>
                <w:sz w:val="28"/>
                <w:szCs w:val="28"/>
              </w:rPr>
              <w:t>. Специальные символы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Коммент.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//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</w:t>
            </w:r>
            <w:r w:rsidRPr="00263FBA">
              <w:rPr>
                <w:rFonts w:cstheme="minorHAnsi"/>
                <w:sz w:val="24"/>
                <w:szCs w:val="28"/>
              </w:rPr>
              <w:t>трока после этого символа не читается компилятором.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</w:rPr>
              <w:t>#&lt;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Р</w:t>
            </w:r>
            <w:r w:rsidRPr="00263FBA">
              <w:rPr>
                <w:rFonts w:cstheme="minorHAnsi"/>
                <w:sz w:val="24"/>
                <w:szCs w:val="28"/>
              </w:rPr>
              <w:t xml:space="preserve">аспознавать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value</w:t>
            </w:r>
            <w:r w:rsidRPr="00263FBA">
              <w:rPr>
                <w:rFonts w:cstheme="minorHAnsi"/>
                <w:sz w:val="24"/>
                <w:szCs w:val="28"/>
              </w:rPr>
              <w:t>, как код символа.</w:t>
            </w:r>
          </w:p>
        </w:tc>
      </w:tr>
      <w:tr w:rsidR="0092210E" w:rsidRPr="002F0C04" w:rsidTr="00024E8D">
        <w:tc>
          <w:tcPr>
            <w:tcW w:w="9634" w:type="dxa"/>
            <w:gridSpan w:val="3"/>
          </w:tcPr>
          <w:p w:rsidR="0092210E" w:rsidRPr="002F0C04" w:rsidRDefault="0092210E" w:rsidP="0092210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4.7</w:t>
            </w:r>
            <w:r w:rsidRPr="002F0C04">
              <w:rPr>
                <w:rFonts w:cstheme="minorHAnsi"/>
                <w:b/>
                <w:sz w:val="28"/>
                <w:szCs w:val="28"/>
              </w:rPr>
              <w:t>. Работа с файлами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AlgRead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AlgRead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Читает алгоритм из файла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ValWrite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ValWrite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Сохраняет значение из регистра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 xml:space="preserve">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</w:t>
            </w:r>
            <w:r w:rsidRPr="00263FBA">
              <w:rPr>
                <w:rFonts w:cstheme="minorHAnsi"/>
                <w:b/>
                <w:sz w:val="24"/>
                <w:szCs w:val="28"/>
              </w:rPr>
              <w:t>Re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Val</w:t>
            </w:r>
            <w:r w:rsidRPr="00263FBA">
              <w:rPr>
                <w:rFonts w:cstheme="minorHAnsi"/>
                <w:b/>
                <w:sz w:val="24"/>
                <w:szCs w:val="28"/>
              </w:rPr>
              <w:t>Re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ad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 xml:space="preserve"> </w:t>
            </w:r>
            <w:r w:rsidRPr="00263FBA">
              <w:rPr>
                <w:rFonts w:cstheme="minorHAnsi"/>
                <w:b/>
                <w:sz w:val="24"/>
                <w:szCs w:val="28"/>
              </w:rPr>
              <w:t>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 w:rsidRPr="00263FBA">
              <w:rPr>
                <w:rFonts w:cstheme="minorHAnsi"/>
                <w:sz w:val="24"/>
                <w:szCs w:val="28"/>
              </w:rPr>
              <w:t xml:space="preserve">Читает файл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 xml:space="preserve"> и сохраняет первое корректное значение в регистр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reg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  <w:tr w:rsidR="0092210E" w:rsidRPr="002F0C04" w:rsidTr="00263FBA">
        <w:tc>
          <w:tcPr>
            <w:tcW w:w="1642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StWrite</w:t>
            </w:r>
          </w:p>
        </w:tc>
        <w:tc>
          <w:tcPr>
            <w:tcW w:w="3315" w:type="dxa"/>
          </w:tcPr>
          <w:p w:rsidR="0092210E" w:rsidRPr="00263FBA" w:rsidRDefault="0092210E" w:rsidP="0092210E">
            <w:pPr>
              <w:rPr>
                <w:rFonts w:cstheme="minorHAnsi"/>
                <w:b/>
                <w:sz w:val="24"/>
                <w:szCs w:val="28"/>
                <w:lang w:val="en-US"/>
              </w:rPr>
            </w:pP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StWrite</w:t>
            </w:r>
            <w:r w:rsidRPr="00263FBA">
              <w:rPr>
                <w:rFonts w:cstheme="minorHAnsi"/>
                <w:b/>
                <w:sz w:val="24"/>
                <w:szCs w:val="28"/>
              </w:rPr>
              <w:t xml:space="preserve"> &lt;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b/>
                <w:sz w:val="24"/>
                <w:szCs w:val="28"/>
              </w:rPr>
              <w:t>&gt;</w:t>
            </w:r>
          </w:p>
        </w:tc>
        <w:tc>
          <w:tcPr>
            <w:tcW w:w="4677" w:type="dxa"/>
          </w:tcPr>
          <w:p w:rsidR="0092210E" w:rsidRPr="00263FBA" w:rsidRDefault="0092210E" w:rsidP="0092210E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</w:t>
            </w:r>
            <w:r w:rsidRPr="00263FBA">
              <w:rPr>
                <w:rFonts w:cstheme="minorHAnsi"/>
                <w:sz w:val="24"/>
                <w:szCs w:val="28"/>
              </w:rPr>
              <w:t xml:space="preserve">охраняет верхнее значение стека </w:t>
            </w:r>
            <w:r>
              <w:rPr>
                <w:rFonts w:cstheme="minorHAnsi"/>
                <w:sz w:val="24"/>
                <w:szCs w:val="28"/>
              </w:rPr>
              <w:t xml:space="preserve">в файл по пути </w:t>
            </w:r>
            <w:r w:rsidRPr="00263FBA">
              <w:rPr>
                <w:rFonts w:cstheme="minorHAnsi"/>
                <w:b/>
                <w:sz w:val="24"/>
                <w:szCs w:val="28"/>
                <w:lang w:val="en-US"/>
              </w:rPr>
              <w:t>path</w:t>
            </w:r>
            <w:r w:rsidRPr="00263FBA">
              <w:rPr>
                <w:rFonts w:cstheme="minorHAnsi"/>
                <w:sz w:val="24"/>
                <w:szCs w:val="28"/>
              </w:rPr>
              <w:t>.</w:t>
            </w:r>
          </w:p>
        </w:tc>
      </w:tr>
    </w:tbl>
    <w:p w:rsidR="005B1043" w:rsidRPr="00630535" w:rsidRDefault="00297CEC" w:rsidP="00447258">
      <w:pPr>
        <w:rPr>
          <w:sz w:val="24"/>
          <w:szCs w:val="24"/>
        </w:rPr>
      </w:pPr>
      <w:bookmarkStart w:id="0" w:name="_GoBack"/>
      <w:r w:rsidRPr="00630535">
        <w:rPr>
          <w:b/>
          <w:sz w:val="24"/>
          <w:szCs w:val="24"/>
        </w:rPr>
        <w:t>*</w:t>
      </w:r>
      <w:r w:rsidRPr="00630535">
        <w:rPr>
          <w:sz w:val="24"/>
          <w:szCs w:val="24"/>
        </w:rPr>
        <w:t xml:space="preserve"> Если у инструкции несколько аргументов, все они передаются через пробел</w:t>
      </w:r>
      <w:r w:rsidR="00630535">
        <w:rPr>
          <w:sz w:val="24"/>
          <w:szCs w:val="24"/>
        </w:rPr>
        <w:t>.</w:t>
      </w:r>
    </w:p>
    <w:p w:rsidR="00630535" w:rsidRPr="00630535" w:rsidRDefault="00630535" w:rsidP="00630535">
      <w:pPr>
        <w:rPr>
          <w:rFonts w:cstheme="minorHAnsi"/>
          <w:sz w:val="24"/>
          <w:szCs w:val="24"/>
        </w:rPr>
      </w:pPr>
      <w:r w:rsidRPr="00630535">
        <w:rPr>
          <w:rFonts w:cstheme="minorHAnsi"/>
          <w:b/>
          <w:sz w:val="24"/>
          <w:szCs w:val="24"/>
        </w:rPr>
        <w:t>**</w:t>
      </w:r>
      <w:r w:rsidRPr="006305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</w:t>
      </w:r>
      <w:r w:rsidRPr="00630535">
        <w:rPr>
          <w:rFonts w:cstheme="minorHAnsi"/>
          <w:sz w:val="24"/>
          <w:szCs w:val="24"/>
        </w:rPr>
        <w:t xml:space="preserve">од </w:t>
      </w:r>
      <w:r w:rsidRPr="00630535">
        <w:rPr>
          <w:rFonts w:cstheme="minorHAnsi"/>
          <w:b/>
          <w:sz w:val="24"/>
          <w:szCs w:val="24"/>
        </w:rPr>
        <w:t>&lt;</w:t>
      </w:r>
      <w:proofErr w:type="spellStart"/>
      <w:r w:rsidRPr="00630535">
        <w:rPr>
          <w:rFonts w:cstheme="minorHAnsi"/>
          <w:b/>
          <w:sz w:val="24"/>
          <w:szCs w:val="24"/>
          <w:lang w:val="en-US"/>
        </w:rPr>
        <w:t>vl</w:t>
      </w:r>
      <w:proofErr w:type="spellEnd"/>
      <w:r w:rsidRPr="00630535">
        <w:rPr>
          <w:rFonts w:cstheme="minorHAnsi"/>
          <w:b/>
          <w:sz w:val="24"/>
          <w:szCs w:val="24"/>
        </w:rPr>
        <w:t xml:space="preserve">&gt; </w:t>
      </w:r>
      <w:r w:rsidRPr="00630535">
        <w:rPr>
          <w:rFonts w:cstheme="minorHAnsi"/>
          <w:sz w:val="24"/>
          <w:szCs w:val="24"/>
        </w:rPr>
        <w:t>подразумевается либо число, либо значение регистра (</w:t>
      </w:r>
      <w:r w:rsidRPr="00630535">
        <w:rPr>
          <w:rFonts w:cstheme="minorHAnsi"/>
          <w:b/>
          <w:sz w:val="24"/>
          <w:szCs w:val="24"/>
          <w:lang w:val="en-US"/>
        </w:rPr>
        <w:t>R</w:t>
      </w:r>
      <w:r w:rsidRPr="00630535">
        <w:rPr>
          <w:rFonts w:cstheme="minorHAnsi"/>
          <w:b/>
          <w:sz w:val="24"/>
          <w:szCs w:val="24"/>
        </w:rPr>
        <w:t>-&lt;</w:t>
      </w:r>
      <w:r w:rsidRPr="00630535">
        <w:rPr>
          <w:rFonts w:cstheme="minorHAnsi"/>
          <w:b/>
          <w:sz w:val="24"/>
          <w:szCs w:val="24"/>
          <w:lang w:val="en-US"/>
        </w:rPr>
        <w:t>number</w:t>
      </w:r>
      <w:r w:rsidRPr="00630535">
        <w:rPr>
          <w:rFonts w:cstheme="minorHAnsi"/>
          <w:b/>
          <w:sz w:val="24"/>
          <w:szCs w:val="24"/>
        </w:rPr>
        <w:t>&gt;</w:t>
      </w:r>
      <w:r w:rsidRPr="00630535">
        <w:rPr>
          <w:rFonts w:cstheme="minorHAnsi"/>
          <w:sz w:val="24"/>
          <w:szCs w:val="24"/>
        </w:rPr>
        <w:t xml:space="preserve">), </w:t>
      </w:r>
    </w:p>
    <w:p w:rsidR="00630535" w:rsidRDefault="00630535" w:rsidP="00630535">
      <w:pPr>
        <w:rPr>
          <w:rFonts w:cstheme="minorHAnsi"/>
          <w:sz w:val="24"/>
          <w:szCs w:val="24"/>
        </w:rPr>
      </w:pPr>
      <w:r w:rsidRPr="00630535">
        <w:rPr>
          <w:rFonts w:cstheme="minorHAnsi"/>
          <w:b/>
          <w:sz w:val="24"/>
          <w:szCs w:val="24"/>
        </w:rPr>
        <w:t>***</w:t>
      </w:r>
      <w:r>
        <w:rPr>
          <w:rFonts w:cstheme="minorHAnsi"/>
          <w:sz w:val="24"/>
          <w:szCs w:val="24"/>
        </w:rPr>
        <w:t xml:space="preserve"> П</w:t>
      </w:r>
      <w:r w:rsidRPr="00630535">
        <w:rPr>
          <w:rFonts w:cstheme="minorHAnsi"/>
          <w:sz w:val="24"/>
          <w:szCs w:val="24"/>
        </w:rPr>
        <w:t xml:space="preserve">од </w:t>
      </w:r>
      <w:r w:rsidRPr="00630535">
        <w:rPr>
          <w:rFonts w:cstheme="minorHAnsi"/>
          <w:b/>
          <w:sz w:val="24"/>
          <w:szCs w:val="24"/>
        </w:rPr>
        <w:t>&lt;</w:t>
      </w:r>
      <w:proofErr w:type="spellStart"/>
      <w:r w:rsidRPr="00630535">
        <w:rPr>
          <w:rFonts w:cstheme="minorHAnsi"/>
          <w:b/>
          <w:sz w:val="24"/>
          <w:szCs w:val="24"/>
          <w:lang w:val="en-US"/>
        </w:rPr>
        <w:t>reg</w:t>
      </w:r>
      <w:proofErr w:type="spellEnd"/>
      <w:r w:rsidRPr="00630535">
        <w:rPr>
          <w:rFonts w:cstheme="minorHAnsi"/>
          <w:b/>
          <w:sz w:val="24"/>
          <w:szCs w:val="24"/>
        </w:rPr>
        <w:t xml:space="preserve">&gt; </w:t>
      </w:r>
      <w:r w:rsidRPr="00630535">
        <w:rPr>
          <w:rFonts w:cstheme="minorHAnsi"/>
          <w:sz w:val="24"/>
          <w:szCs w:val="24"/>
        </w:rPr>
        <w:t>подразумевается только значение регистра (</w:t>
      </w:r>
      <w:r w:rsidRPr="00630535">
        <w:rPr>
          <w:rFonts w:cstheme="minorHAnsi"/>
          <w:b/>
          <w:sz w:val="24"/>
          <w:szCs w:val="24"/>
          <w:lang w:val="en-US"/>
        </w:rPr>
        <w:t>R</w:t>
      </w:r>
      <w:r w:rsidRPr="00630535">
        <w:rPr>
          <w:rFonts w:cstheme="minorHAnsi"/>
          <w:b/>
          <w:sz w:val="24"/>
          <w:szCs w:val="24"/>
        </w:rPr>
        <w:t>-&lt;</w:t>
      </w:r>
      <w:r w:rsidRPr="00630535">
        <w:rPr>
          <w:rFonts w:cstheme="minorHAnsi"/>
          <w:b/>
          <w:sz w:val="24"/>
          <w:szCs w:val="24"/>
          <w:lang w:val="en-US"/>
        </w:rPr>
        <w:t>number</w:t>
      </w:r>
      <w:r w:rsidRPr="00630535">
        <w:rPr>
          <w:rFonts w:cstheme="minorHAnsi"/>
          <w:b/>
          <w:sz w:val="24"/>
          <w:szCs w:val="24"/>
        </w:rPr>
        <w:t>&gt;</w:t>
      </w:r>
      <w:r w:rsidRPr="00630535">
        <w:rPr>
          <w:rFonts w:cstheme="minorHAnsi"/>
          <w:sz w:val="24"/>
          <w:szCs w:val="24"/>
        </w:rPr>
        <w:t>).</w:t>
      </w:r>
    </w:p>
    <w:p w:rsidR="00463361" w:rsidRPr="00463361" w:rsidRDefault="00463361" w:rsidP="00630535">
      <w:pPr>
        <w:rPr>
          <w:sz w:val="24"/>
          <w:szCs w:val="24"/>
        </w:rPr>
      </w:pPr>
      <w:r w:rsidRPr="00463361">
        <w:rPr>
          <w:rFonts w:cstheme="minorHAnsi"/>
          <w:sz w:val="24"/>
          <w:szCs w:val="24"/>
        </w:rPr>
        <w:t xml:space="preserve">**** </w:t>
      </w:r>
      <w:r>
        <w:rPr>
          <w:rFonts w:cstheme="minorHAnsi"/>
          <w:sz w:val="24"/>
          <w:szCs w:val="24"/>
        </w:rPr>
        <w:t xml:space="preserve">Под </w:t>
      </w:r>
      <w:r w:rsidRPr="00463361">
        <w:rPr>
          <w:rFonts w:cstheme="minorHAnsi"/>
          <w:b/>
          <w:sz w:val="24"/>
          <w:szCs w:val="24"/>
        </w:rPr>
        <w:t>&lt;</w:t>
      </w:r>
      <w:r w:rsidRPr="00463361">
        <w:rPr>
          <w:rFonts w:cstheme="minorHAnsi"/>
          <w:b/>
          <w:sz w:val="24"/>
          <w:szCs w:val="24"/>
          <w:lang w:val="en-US"/>
        </w:rPr>
        <w:t>number</w:t>
      </w:r>
      <w:r w:rsidRPr="00463361">
        <w:rPr>
          <w:rFonts w:cstheme="minorHAnsi"/>
          <w:b/>
          <w:sz w:val="24"/>
          <w:szCs w:val="24"/>
        </w:rPr>
        <w:t>&gt;</w:t>
      </w:r>
      <w:r w:rsidRPr="004633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подразумевается целое число, либо значение какого-либо регистра (конструкция вида – </w:t>
      </w:r>
      <w:r>
        <w:rPr>
          <w:rFonts w:cstheme="minorHAnsi"/>
          <w:sz w:val="24"/>
          <w:szCs w:val="24"/>
          <w:lang w:val="en-US"/>
        </w:rPr>
        <w:t>R</w:t>
      </w:r>
      <w:r w:rsidRPr="0046336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R</w:t>
      </w:r>
      <w:r>
        <w:rPr>
          <w:rFonts w:cstheme="minorHAnsi"/>
          <w:sz w:val="24"/>
          <w:szCs w:val="24"/>
        </w:rPr>
        <w:t>-5</w:t>
      </w:r>
      <w:r w:rsidRPr="004633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(обращение к регистру, номер которого находится в ячейки 5</w:t>
      </w:r>
      <w:r w:rsidRPr="00463361">
        <w:rPr>
          <w:rFonts w:cstheme="minorHAnsi"/>
          <w:sz w:val="24"/>
          <w:szCs w:val="24"/>
        </w:rPr>
        <w:t>),</w:t>
      </w:r>
      <w:r>
        <w:rPr>
          <w:rFonts w:cstheme="minorHAnsi"/>
          <w:sz w:val="24"/>
          <w:szCs w:val="24"/>
        </w:rPr>
        <w:t xml:space="preserve"> считается корректной).</w:t>
      </w:r>
    </w:p>
    <w:bookmarkEnd w:id="0"/>
    <w:p w:rsidR="00447258" w:rsidRPr="00662AEF" w:rsidRDefault="00447258" w:rsidP="00447258">
      <w:pPr>
        <w:rPr>
          <w:b/>
          <w:sz w:val="36"/>
          <w:szCs w:val="40"/>
        </w:rPr>
      </w:pPr>
      <w:r w:rsidRPr="00662AEF">
        <w:rPr>
          <w:b/>
          <w:sz w:val="36"/>
          <w:szCs w:val="40"/>
        </w:rPr>
        <w:t xml:space="preserve">5. </w:t>
      </w:r>
      <w:r>
        <w:rPr>
          <w:b/>
          <w:sz w:val="36"/>
          <w:szCs w:val="40"/>
        </w:rPr>
        <w:t>Режим</w:t>
      </w:r>
      <w:r w:rsidRPr="00662AEF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>адресации</w:t>
      </w:r>
      <w:r w:rsidRPr="00662AEF">
        <w:rPr>
          <w:b/>
          <w:sz w:val="36"/>
          <w:szCs w:val="40"/>
        </w:rPr>
        <w:t xml:space="preserve"> </w:t>
      </w:r>
    </w:p>
    <w:p w:rsidR="00467BFE" w:rsidRDefault="00467BFE" w:rsidP="00467BFE">
      <w:pPr>
        <w:jc w:val="both"/>
        <w:rPr>
          <w:sz w:val="36"/>
          <w:szCs w:val="40"/>
        </w:rPr>
      </w:pPr>
      <w:r w:rsidRPr="00662AEF">
        <w:rPr>
          <w:b/>
          <w:sz w:val="36"/>
          <w:szCs w:val="40"/>
        </w:rPr>
        <w:t xml:space="preserve"> </w:t>
      </w:r>
      <w:r w:rsidRPr="00662AEF">
        <w:rPr>
          <w:b/>
          <w:sz w:val="36"/>
          <w:szCs w:val="40"/>
        </w:rPr>
        <w:tab/>
      </w:r>
      <w:r>
        <w:rPr>
          <w:b/>
          <w:sz w:val="36"/>
          <w:szCs w:val="40"/>
        </w:rPr>
        <w:t xml:space="preserve">Непосредственная адресация – </w:t>
      </w:r>
      <w:r>
        <w:rPr>
          <w:sz w:val="36"/>
          <w:szCs w:val="40"/>
        </w:rPr>
        <w:t xml:space="preserve">данные для инструкции входят в саму инструкцию. </w:t>
      </w:r>
    </w:p>
    <w:p w:rsidR="00467BFE" w:rsidRPr="00662AEF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Загрузка и получение данных производится с помощью специальных инструкций.</w:t>
      </w:r>
      <w:r w:rsidR="00662AEF" w:rsidRPr="00662AEF">
        <w:rPr>
          <w:sz w:val="36"/>
          <w:szCs w:val="40"/>
        </w:rPr>
        <w:t xml:space="preserve"> </w:t>
      </w:r>
    </w:p>
    <w:p w:rsidR="00662AEF" w:rsidRPr="00662AEF" w:rsidRDefault="00662AEF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ab/>
        <w:t>Данные могут быть заданы как непосредственно в самом коде алгоритма, так и прочитаны из файла.</w:t>
      </w:r>
    </w:p>
    <w:p w:rsidR="00467BFE" w:rsidRDefault="00467BFE" w:rsidP="00467BFE">
      <w:pPr>
        <w:jc w:val="both"/>
        <w:rPr>
          <w:sz w:val="36"/>
          <w:szCs w:val="40"/>
        </w:rPr>
      </w:pPr>
    </w:p>
    <w:p w:rsidR="00467BFE" w:rsidRDefault="00467BFE" w:rsidP="00467BFE">
      <w:pPr>
        <w:jc w:val="both"/>
        <w:rPr>
          <w:b/>
          <w:sz w:val="36"/>
          <w:szCs w:val="40"/>
        </w:rPr>
      </w:pPr>
      <w:r w:rsidRPr="00467BFE">
        <w:rPr>
          <w:b/>
          <w:sz w:val="36"/>
          <w:szCs w:val="40"/>
        </w:rPr>
        <w:t>6. Форма записи алгоритма</w:t>
      </w:r>
    </w:p>
    <w:p w:rsidR="00467BFE" w:rsidRPr="00467BFE" w:rsidRDefault="00467BFE" w:rsidP="00467BFE">
      <w:pPr>
        <w:jc w:val="both"/>
        <w:rPr>
          <w:sz w:val="36"/>
          <w:szCs w:val="40"/>
        </w:rPr>
      </w:pPr>
      <w:r>
        <w:rPr>
          <w:sz w:val="36"/>
          <w:szCs w:val="40"/>
        </w:rPr>
        <w:tab/>
        <w:t>Алгоритм подается на стандартный поток чтения либо загружается из файла целиком (не по 1 инструкции). Инструкции располагаются каждая на новой строке. Если компилятор обнаруживает ошибку в инструкции или инструкция ему не известна, исполнение алгоритма не завершается, но выводится сообщение об ошибки. Данная строка в свою очередь просто игнорируется исполнителем.</w:t>
      </w:r>
    </w:p>
    <w:p w:rsidR="00467BFE" w:rsidRPr="00467BFE" w:rsidRDefault="00467BFE" w:rsidP="00447258">
      <w:pPr>
        <w:rPr>
          <w:sz w:val="36"/>
          <w:szCs w:val="40"/>
        </w:rPr>
      </w:pPr>
    </w:p>
    <w:p w:rsidR="00024E8D" w:rsidRDefault="00024E8D" w:rsidP="00024E8D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>7. Мнемоническое представление программ</w:t>
      </w:r>
    </w:p>
    <w:p w:rsidR="007D70F8" w:rsidRPr="003F0542" w:rsidRDefault="0072261C" w:rsidP="007D70F8">
      <w:pPr>
        <w:rPr>
          <w:b/>
          <w:sz w:val="36"/>
          <w:szCs w:val="40"/>
        </w:rPr>
      </w:pPr>
      <w:r>
        <w:rPr>
          <w:b/>
          <w:sz w:val="36"/>
          <w:szCs w:val="40"/>
        </w:rPr>
        <w:t>7.1</w:t>
      </w:r>
      <w:r w:rsidR="00F83FA7" w:rsidRPr="003F0542">
        <w:rPr>
          <w:b/>
          <w:sz w:val="36"/>
          <w:szCs w:val="40"/>
        </w:rPr>
        <w:t>. Представление функций</w:t>
      </w:r>
    </w:p>
    <w:p w:rsidR="00F83FA7" w:rsidRPr="00225001" w:rsidRDefault="005B1043" w:rsidP="006D6944">
      <w:pPr>
        <w:ind w:firstLine="708"/>
        <w:rPr>
          <w:sz w:val="36"/>
          <w:szCs w:val="40"/>
        </w:rPr>
      </w:pPr>
      <w:r>
        <w:rPr>
          <w:sz w:val="36"/>
          <w:szCs w:val="40"/>
        </w:rPr>
        <w:t xml:space="preserve">Каждое описание новой функции начинается с ключевого слова </w:t>
      </w:r>
      <w:r w:rsidRPr="005B1043">
        <w:rPr>
          <w:b/>
          <w:sz w:val="36"/>
          <w:szCs w:val="40"/>
          <w:lang w:val="en-US"/>
        </w:rPr>
        <w:t>func</w:t>
      </w:r>
      <w:r>
        <w:rPr>
          <w:sz w:val="36"/>
          <w:szCs w:val="40"/>
        </w:rPr>
        <w:t xml:space="preserve">, </w:t>
      </w:r>
      <w:r w:rsidR="006D6944">
        <w:rPr>
          <w:sz w:val="36"/>
          <w:szCs w:val="40"/>
        </w:rPr>
        <w:t xml:space="preserve">далее через </w:t>
      </w:r>
      <w:r w:rsidR="003D1408">
        <w:rPr>
          <w:sz w:val="36"/>
          <w:szCs w:val="40"/>
        </w:rPr>
        <w:t>дефис</w:t>
      </w:r>
      <w:r w:rsidR="006D6944">
        <w:rPr>
          <w:sz w:val="36"/>
          <w:szCs w:val="40"/>
        </w:rPr>
        <w:t xml:space="preserve"> идет </w:t>
      </w:r>
      <w:r w:rsidR="00225001">
        <w:rPr>
          <w:sz w:val="36"/>
          <w:szCs w:val="40"/>
        </w:rPr>
        <w:t>имя функции</w:t>
      </w:r>
      <w:r w:rsidR="00225001" w:rsidRPr="00225001">
        <w:rPr>
          <w:sz w:val="36"/>
          <w:szCs w:val="40"/>
        </w:rPr>
        <w:t>.</w:t>
      </w:r>
    </w:p>
    <w:p w:rsidR="004F4B27" w:rsidRDefault="004F4B27" w:rsidP="006D6944">
      <w:pPr>
        <w:ind w:firstLine="708"/>
        <w:rPr>
          <w:sz w:val="36"/>
          <w:szCs w:val="40"/>
        </w:rPr>
      </w:pPr>
      <w:r>
        <w:rPr>
          <w:sz w:val="36"/>
          <w:szCs w:val="40"/>
        </w:rPr>
        <w:t>Аргументы для своей работы функция берет с вершины стека.</w:t>
      </w:r>
    </w:p>
    <w:p w:rsidR="006D6944" w:rsidRDefault="006D6944" w:rsidP="00F83FA7">
      <w:pPr>
        <w:rPr>
          <w:sz w:val="36"/>
          <w:szCs w:val="40"/>
        </w:rPr>
      </w:pPr>
      <w:r>
        <w:rPr>
          <w:sz w:val="36"/>
          <w:szCs w:val="40"/>
        </w:rPr>
        <w:tab/>
        <w:t xml:space="preserve">Далее на </w:t>
      </w:r>
      <w:r w:rsidR="003D1408">
        <w:rPr>
          <w:sz w:val="36"/>
          <w:szCs w:val="40"/>
          <w:lang w:val="en-US"/>
        </w:rPr>
        <w:t>M</w:t>
      </w:r>
      <w:r w:rsidRPr="006D6944">
        <w:rPr>
          <w:sz w:val="36"/>
          <w:szCs w:val="40"/>
        </w:rPr>
        <w:t xml:space="preserve"> </w:t>
      </w:r>
      <w:r>
        <w:rPr>
          <w:sz w:val="36"/>
          <w:szCs w:val="40"/>
        </w:rPr>
        <w:t xml:space="preserve">строках, каждая из которых начинается с символа «_» (подчеркивание) идут инструкции этой функции. </w:t>
      </w:r>
    </w:p>
    <w:p w:rsidR="006D6944" w:rsidRDefault="006D6944" w:rsidP="00F83FA7">
      <w:pPr>
        <w:rPr>
          <w:sz w:val="36"/>
          <w:szCs w:val="40"/>
        </w:rPr>
      </w:pPr>
      <w:r>
        <w:rPr>
          <w:sz w:val="36"/>
          <w:szCs w:val="40"/>
        </w:rPr>
        <w:tab/>
        <w:t>Результат своей работы, функ</w:t>
      </w:r>
      <w:r w:rsidR="003866E3">
        <w:rPr>
          <w:sz w:val="36"/>
          <w:szCs w:val="40"/>
        </w:rPr>
        <w:t>ция записывает на вершину стека, либо изменяет данные в зависимости от своей логики и назначения.</w:t>
      </w:r>
    </w:p>
    <w:p w:rsidR="003D1408" w:rsidRDefault="003D1408" w:rsidP="00F83FA7">
      <w:pPr>
        <w:rPr>
          <w:sz w:val="36"/>
          <w:szCs w:val="40"/>
        </w:rPr>
      </w:pPr>
      <w:r>
        <w:rPr>
          <w:sz w:val="36"/>
          <w:szCs w:val="40"/>
        </w:rPr>
        <w:tab/>
      </w:r>
      <w:r w:rsidR="003866E3">
        <w:rPr>
          <w:sz w:val="36"/>
          <w:szCs w:val="40"/>
        </w:rPr>
        <w:t>Для вызова функции необходимо указать уникальный идентификатор функции</w:t>
      </w:r>
      <w:r w:rsidR="00211E13">
        <w:rPr>
          <w:sz w:val="36"/>
          <w:szCs w:val="40"/>
        </w:rPr>
        <w:t>, перед этим поместив на стек необходимое количество параметров.</w:t>
      </w:r>
    </w:p>
    <w:p w:rsidR="00225001" w:rsidRPr="003D1408" w:rsidRDefault="00225001" w:rsidP="00225001">
      <w:pPr>
        <w:ind w:firstLine="708"/>
        <w:rPr>
          <w:sz w:val="36"/>
          <w:szCs w:val="40"/>
        </w:rPr>
      </w:pPr>
      <w:r w:rsidRPr="00225001">
        <w:rPr>
          <w:b/>
          <w:sz w:val="36"/>
          <w:szCs w:val="40"/>
        </w:rPr>
        <w:lastRenderedPageBreak/>
        <w:t>Примечание</w:t>
      </w:r>
      <w:r>
        <w:rPr>
          <w:sz w:val="36"/>
          <w:szCs w:val="40"/>
        </w:rPr>
        <w:t>: не безопасно вызывать функцию, предварительно не поместив на стек необходимое количество аргументов. Если в стеке окажется меньше аргументов, чем требуется функции, программа завершится с ошибкой.</w:t>
      </w:r>
    </w:p>
    <w:p w:rsidR="00211E13" w:rsidRPr="00B90FB4" w:rsidRDefault="003D1408" w:rsidP="00211E13">
      <w:pPr>
        <w:ind w:firstLine="708"/>
        <w:rPr>
          <w:sz w:val="36"/>
          <w:szCs w:val="40"/>
          <w:lang w:val="en-US"/>
        </w:rPr>
      </w:pPr>
      <w:r w:rsidRPr="00F632CB">
        <w:rPr>
          <w:sz w:val="36"/>
          <w:szCs w:val="40"/>
        </w:rPr>
        <w:t>Пример</w:t>
      </w:r>
      <w:r w:rsidRPr="00B90FB4">
        <w:rPr>
          <w:sz w:val="36"/>
          <w:szCs w:val="40"/>
          <w:lang w:val="en-US"/>
        </w:rPr>
        <w:t xml:space="preserve">: </w:t>
      </w:r>
    </w:p>
    <w:p w:rsidR="003D1408" w:rsidRDefault="003D1408" w:rsidP="00F83FA7">
      <w:pPr>
        <w:rPr>
          <w:b/>
          <w:sz w:val="36"/>
          <w:szCs w:val="40"/>
          <w:lang w:val="en-US"/>
        </w:rPr>
      </w:pPr>
      <w:r w:rsidRPr="00B90FB4">
        <w:rPr>
          <w:sz w:val="36"/>
          <w:szCs w:val="40"/>
          <w:lang w:val="en-US"/>
        </w:rPr>
        <w:tab/>
      </w:r>
      <w:r w:rsidR="00F632CB" w:rsidRPr="00B90FB4">
        <w:rPr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>f</w:t>
      </w:r>
      <w:r w:rsidRPr="003D1408">
        <w:rPr>
          <w:b/>
          <w:sz w:val="36"/>
          <w:szCs w:val="40"/>
          <w:lang w:val="en-US"/>
        </w:rPr>
        <w:t>unc</w:t>
      </w:r>
      <w:r w:rsidRPr="000D251C">
        <w:rPr>
          <w:b/>
          <w:sz w:val="36"/>
          <w:szCs w:val="40"/>
          <w:lang w:val="en-US"/>
        </w:rPr>
        <w:t xml:space="preserve">-1 </w:t>
      </w:r>
    </w:p>
    <w:p w:rsidR="00DA2E55" w:rsidRDefault="00DA2E55" w:rsidP="00F83FA7">
      <w:pPr>
        <w:rPr>
          <w:sz w:val="36"/>
          <w:szCs w:val="40"/>
          <w:lang w:val="en-US"/>
        </w:rPr>
      </w:pPr>
      <w:r>
        <w:rPr>
          <w:b/>
          <w:sz w:val="36"/>
          <w:szCs w:val="40"/>
          <w:lang w:val="en-US"/>
        </w:rPr>
        <w:tab/>
      </w:r>
      <w:r>
        <w:rPr>
          <w:b/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Pr="00DA2E55">
        <w:rPr>
          <w:b/>
          <w:sz w:val="36"/>
          <w:szCs w:val="40"/>
          <w:lang w:val="en-US"/>
        </w:rPr>
        <w:t>Pop</w:t>
      </w:r>
      <w:r>
        <w:rPr>
          <w:sz w:val="36"/>
          <w:szCs w:val="40"/>
          <w:lang w:val="en-US"/>
        </w:rPr>
        <w:t xml:space="preserve"> </w:t>
      </w:r>
      <w:r w:rsidRPr="00225001">
        <w:rPr>
          <w:b/>
          <w:sz w:val="36"/>
          <w:szCs w:val="40"/>
          <w:lang w:val="en-US"/>
        </w:rPr>
        <w:t>R</w:t>
      </w:r>
      <w:r>
        <w:rPr>
          <w:sz w:val="36"/>
          <w:szCs w:val="40"/>
          <w:lang w:val="en-US"/>
        </w:rPr>
        <w:t>-1</w:t>
      </w:r>
    </w:p>
    <w:p w:rsidR="00DA2E55" w:rsidRPr="00DA2E55" w:rsidRDefault="00DA2E55" w:rsidP="00F83FA7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ab/>
      </w:r>
      <w:r>
        <w:rPr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Pr="00DA2E55">
        <w:rPr>
          <w:b/>
          <w:sz w:val="36"/>
          <w:szCs w:val="40"/>
          <w:lang w:val="en-US"/>
        </w:rPr>
        <w:t>Pop</w:t>
      </w:r>
      <w:r>
        <w:rPr>
          <w:sz w:val="36"/>
          <w:szCs w:val="40"/>
          <w:lang w:val="en-US"/>
        </w:rPr>
        <w:t xml:space="preserve"> </w:t>
      </w:r>
      <w:r w:rsidRPr="00225001">
        <w:rPr>
          <w:b/>
          <w:sz w:val="36"/>
          <w:szCs w:val="40"/>
          <w:lang w:val="en-US"/>
        </w:rPr>
        <w:t>R</w:t>
      </w:r>
      <w:r>
        <w:rPr>
          <w:sz w:val="36"/>
          <w:szCs w:val="40"/>
          <w:lang w:val="en-US"/>
        </w:rPr>
        <w:t>-2</w:t>
      </w:r>
    </w:p>
    <w:p w:rsidR="003D1408" w:rsidRPr="00225001" w:rsidRDefault="003D1408" w:rsidP="00211E13">
      <w:pPr>
        <w:rPr>
          <w:b/>
          <w:sz w:val="36"/>
          <w:szCs w:val="40"/>
          <w:lang w:val="en-US"/>
        </w:rPr>
      </w:pPr>
      <w:r w:rsidRPr="000D251C">
        <w:rPr>
          <w:b/>
          <w:sz w:val="36"/>
          <w:szCs w:val="40"/>
          <w:lang w:val="en-US"/>
        </w:rPr>
        <w:tab/>
      </w:r>
      <w:r w:rsidR="00F632CB">
        <w:rPr>
          <w:b/>
          <w:sz w:val="36"/>
          <w:szCs w:val="40"/>
          <w:lang w:val="en-US"/>
        </w:rPr>
        <w:tab/>
      </w:r>
      <w:r w:rsidR="00211E13" w:rsidRPr="00DA2E55">
        <w:rPr>
          <w:sz w:val="36"/>
          <w:szCs w:val="40"/>
          <w:lang w:val="en-US"/>
        </w:rPr>
        <w:t>_</w:t>
      </w:r>
      <w:r w:rsidR="00225001">
        <w:rPr>
          <w:b/>
          <w:sz w:val="36"/>
          <w:szCs w:val="40"/>
          <w:lang w:val="en-US"/>
        </w:rPr>
        <w:t xml:space="preserve">RAdd </w:t>
      </w:r>
      <w:r w:rsidR="00DA2E55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 xml:space="preserve">-1 </w:t>
      </w:r>
      <w:r w:rsidR="00DA2E55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-2</w:t>
      </w:r>
      <w:r w:rsidR="00225001" w:rsidRPr="00225001">
        <w:rPr>
          <w:sz w:val="36"/>
          <w:szCs w:val="40"/>
          <w:lang w:val="en-US"/>
        </w:rPr>
        <w:t xml:space="preserve"> </w:t>
      </w:r>
      <w:r w:rsidR="00225001" w:rsidRPr="00225001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-3</w:t>
      </w:r>
    </w:p>
    <w:p w:rsidR="00211E13" w:rsidRDefault="00211E13" w:rsidP="00211E13">
      <w:pPr>
        <w:rPr>
          <w:sz w:val="36"/>
          <w:szCs w:val="40"/>
          <w:lang w:val="en-US"/>
        </w:rPr>
      </w:pPr>
      <w:r w:rsidRPr="00DA2E55">
        <w:rPr>
          <w:b/>
          <w:sz w:val="36"/>
          <w:szCs w:val="40"/>
          <w:lang w:val="en-US"/>
        </w:rPr>
        <w:tab/>
      </w:r>
      <w:r w:rsidRPr="00DA2E55">
        <w:rPr>
          <w:b/>
          <w:sz w:val="36"/>
          <w:szCs w:val="40"/>
          <w:lang w:val="en-US"/>
        </w:rPr>
        <w:tab/>
      </w:r>
      <w:r w:rsidRPr="00DA2E55">
        <w:rPr>
          <w:sz w:val="36"/>
          <w:szCs w:val="40"/>
          <w:lang w:val="en-US"/>
        </w:rPr>
        <w:t>_</w:t>
      </w:r>
      <w:r w:rsidR="00DA2E55" w:rsidRPr="00DA2E55">
        <w:rPr>
          <w:b/>
          <w:sz w:val="36"/>
          <w:szCs w:val="40"/>
          <w:lang w:val="en-US"/>
        </w:rPr>
        <w:t>Add</w:t>
      </w:r>
      <w:r w:rsidR="00DA2E55">
        <w:rPr>
          <w:sz w:val="36"/>
          <w:szCs w:val="40"/>
          <w:lang w:val="en-US"/>
        </w:rPr>
        <w:t xml:space="preserve"> </w:t>
      </w:r>
      <w:r w:rsidR="00DA2E55" w:rsidRPr="00DA2E55">
        <w:rPr>
          <w:b/>
          <w:sz w:val="36"/>
          <w:szCs w:val="40"/>
          <w:lang w:val="en-US"/>
        </w:rPr>
        <w:t>R</w:t>
      </w:r>
      <w:r w:rsidR="00DA2E55">
        <w:rPr>
          <w:sz w:val="36"/>
          <w:szCs w:val="40"/>
          <w:lang w:val="en-US"/>
        </w:rPr>
        <w:t>-3</w:t>
      </w:r>
    </w:p>
    <w:p w:rsidR="00DA2E55" w:rsidRPr="00B90FB4" w:rsidRDefault="00DA2E55" w:rsidP="00211E13">
      <w:pPr>
        <w:rPr>
          <w:sz w:val="36"/>
          <w:szCs w:val="40"/>
        </w:rPr>
      </w:pPr>
      <w:r>
        <w:rPr>
          <w:sz w:val="36"/>
          <w:szCs w:val="40"/>
          <w:lang w:val="en-US"/>
        </w:rPr>
        <w:tab/>
      </w:r>
      <w:r>
        <w:rPr>
          <w:sz w:val="36"/>
          <w:szCs w:val="40"/>
          <w:lang w:val="en-US"/>
        </w:rPr>
        <w:tab/>
      </w:r>
      <w:r w:rsidRPr="00B90FB4">
        <w:rPr>
          <w:sz w:val="36"/>
          <w:szCs w:val="40"/>
        </w:rPr>
        <w:t>_</w:t>
      </w:r>
      <w:r w:rsidRPr="00DA2E55">
        <w:rPr>
          <w:b/>
          <w:sz w:val="36"/>
          <w:szCs w:val="40"/>
          <w:lang w:val="en-US"/>
        </w:rPr>
        <w:t>Print</w:t>
      </w:r>
    </w:p>
    <w:p w:rsidR="00F632CB" w:rsidRPr="00DA2E55" w:rsidRDefault="00F632CB" w:rsidP="00F83FA7">
      <w:pPr>
        <w:rPr>
          <w:sz w:val="36"/>
          <w:szCs w:val="40"/>
        </w:rPr>
      </w:pPr>
      <w:r w:rsidRPr="00B90FB4">
        <w:rPr>
          <w:b/>
          <w:sz w:val="36"/>
          <w:szCs w:val="40"/>
        </w:rPr>
        <w:tab/>
      </w:r>
      <w:r w:rsidR="00DA2E55">
        <w:rPr>
          <w:sz w:val="36"/>
          <w:szCs w:val="40"/>
        </w:rPr>
        <w:t>Функция сохраняет 2 значения со стека в специальные регистры 1 и 2, в регистр 3 записывает их сумму. Возвращает данную сумму на стек и выводит ее на экран.</w:t>
      </w:r>
    </w:p>
    <w:p w:rsidR="0072261C" w:rsidRDefault="0072261C" w:rsidP="0072261C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>7</w:t>
      </w:r>
      <w:r w:rsidRPr="00EC3675">
        <w:rPr>
          <w:b/>
          <w:sz w:val="36"/>
          <w:szCs w:val="40"/>
        </w:rPr>
        <w:t xml:space="preserve">.1. </w:t>
      </w:r>
      <w:r>
        <w:rPr>
          <w:b/>
          <w:sz w:val="36"/>
          <w:szCs w:val="40"/>
        </w:rPr>
        <w:t>Представления алгоритма</w:t>
      </w:r>
    </w:p>
    <w:p w:rsidR="0072261C" w:rsidRPr="003D1408" w:rsidRDefault="0072261C" w:rsidP="0072261C">
      <w:pPr>
        <w:jc w:val="both"/>
        <w:rPr>
          <w:sz w:val="36"/>
          <w:szCs w:val="40"/>
        </w:rPr>
      </w:pPr>
      <w:r>
        <w:rPr>
          <w:b/>
          <w:sz w:val="36"/>
          <w:szCs w:val="40"/>
        </w:rPr>
        <w:tab/>
      </w:r>
      <w:r>
        <w:rPr>
          <w:sz w:val="36"/>
          <w:szCs w:val="40"/>
        </w:rPr>
        <w:t xml:space="preserve">Каждая инструкция алгоритма записывается на новой строке. Для выделения блоков инструкций используются </w:t>
      </w:r>
      <w:proofErr w:type="gramStart"/>
      <w:r>
        <w:rPr>
          <w:sz w:val="36"/>
          <w:szCs w:val="40"/>
        </w:rPr>
        <w:t>“</w:t>
      </w:r>
      <w:r w:rsidRPr="003D1408">
        <w:rPr>
          <w:sz w:val="36"/>
          <w:szCs w:val="40"/>
        </w:rPr>
        <w:t>{</w:t>
      </w:r>
      <w:proofErr w:type="gramEnd"/>
      <w:r w:rsidRPr="003D1408">
        <w:rPr>
          <w:sz w:val="36"/>
          <w:szCs w:val="40"/>
        </w:rPr>
        <w:t xml:space="preserve">” – </w:t>
      </w:r>
      <w:r>
        <w:rPr>
          <w:sz w:val="36"/>
          <w:szCs w:val="40"/>
        </w:rPr>
        <w:t>для начала блока и ”</w:t>
      </w:r>
      <w:r w:rsidRPr="003D1408">
        <w:rPr>
          <w:sz w:val="36"/>
          <w:szCs w:val="40"/>
        </w:rPr>
        <w:t>}”</w:t>
      </w:r>
      <w:r>
        <w:rPr>
          <w:sz w:val="36"/>
          <w:szCs w:val="40"/>
        </w:rPr>
        <w:t xml:space="preserve"> – для окончания.</w:t>
      </w:r>
    </w:p>
    <w:p w:rsidR="007B093A" w:rsidRPr="00484035" w:rsidRDefault="007B093A" w:rsidP="00F83FA7">
      <w:pPr>
        <w:rPr>
          <w:sz w:val="36"/>
          <w:szCs w:val="40"/>
          <w:lang w:val="en-US"/>
        </w:rPr>
      </w:pPr>
    </w:p>
    <w:sectPr w:rsidR="007B093A" w:rsidRPr="00484035" w:rsidSect="00032E8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F8"/>
    <w:rsid w:val="00024E8D"/>
    <w:rsid w:val="00032E87"/>
    <w:rsid w:val="00051890"/>
    <w:rsid w:val="000D251C"/>
    <w:rsid w:val="000F08CC"/>
    <w:rsid w:val="0012134E"/>
    <w:rsid w:val="00126DA2"/>
    <w:rsid w:val="001847EC"/>
    <w:rsid w:val="001A0EC4"/>
    <w:rsid w:val="00211E13"/>
    <w:rsid w:val="00225001"/>
    <w:rsid w:val="00263FBA"/>
    <w:rsid w:val="00270D33"/>
    <w:rsid w:val="00297CEC"/>
    <w:rsid w:val="002F0C04"/>
    <w:rsid w:val="003178DD"/>
    <w:rsid w:val="003866E3"/>
    <w:rsid w:val="003C69F9"/>
    <w:rsid w:val="003D1408"/>
    <w:rsid w:val="003E0470"/>
    <w:rsid w:val="003F0542"/>
    <w:rsid w:val="00447258"/>
    <w:rsid w:val="00454727"/>
    <w:rsid w:val="00463361"/>
    <w:rsid w:val="00467BFE"/>
    <w:rsid w:val="00484035"/>
    <w:rsid w:val="004A3BFE"/>
    <w:rsid w:val="004A78A2"/>
    <w:rsid w:val="004D0F30"/>
    <w:rsid w:val="004F4B27"/>
    <w:rsid w:val="00564A85"/>
    <w:rsid w:val="0057494A"/>
    <w:rsid w:val="005B1043"/>
    <w:rsid w:val="0060517E"/>
    <w:rsid w:val="00611022"/>
    <w:rsid w:val="00616ABA"/>
    <w:rsid w:val="00630535"/>
    <w:rsid w:val="00662AEF"/>
    <w:rsid w:val="006760B2"/>
    <w:rsid w:val="006C76DC"/>
    <w:rsid w:val="006D6944"/>
    <w:rsid w:val="006E77AD"/>
    <w:rsid w:val="00705E47"/>
    <w:rsid w:val="0072261C"/>
    <w:rsid w:val="007B093A"/>
    <w:rsid w:val="007C6FF8"/>
    <w:rsid w:val="007D70F8"/>
    <w:rsid w:val="0085566F"/>
    <w:rsid w:val="00915940"/>
    <w:rsid w:val="0092210E"/>
    <w:rsid w:val="00975393"/>
    <w:rsid w:val="00A34107"/>
    <w:rsid w:val="00A576AF"/>
    <w:rsid w:val="00B2769B"/>
    <w:rsid w:val="00B71A3D"/>
    <w:rsid w:val="00B75033"/>
    <w:rsid w:val="00B90FB4"/>
    <w:rsid w:val="00BB1147"/>
    <w:rsid w:val="00BF002D"/>
    <w:rsid w:val="00D02698"/>
    <w:rsid w:val="00DA2E55"/>
    <w:rsid w:val="00DB44A2"/>
    <w:rsid w:val="00E62AF3"/>
    <w:rsid w:val="00E960AD"/>
    <w:rsid w:val="00EA3513"/>
    <w:rsid w:val="00EC3675"/>
    <w:rsid w:val="00EF3502"/>
    <w:rsid w:val="00EF7470"/>
    <w:rsid w:val="00F33EDF"/>
    <w:rsid w:val="00F632CB"/>
    <w:rsid w:val="00F70619"/>
    <w:rsid w:val="00F714A1"/>
    <w:rsid w:val="00F83FA7"/>
    <w:rsid w:val="00F968E3"/>
    <w:rsid w:val="00FA4321"/>
    <w:rsid w:val="00FB131F"/>
    <w:rsid w:val="00FD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189A"/>
  <w15:chartTrackingRefBased/>
  <w15:docId w15:val="{B88DB8DA-35E2-4D00-9E49-A63EB7B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Заводов Андрей Павлович</cp:lastModifiedBy>
  <cp:revision>38</cp:revision>
  <dcterms:created xsi:type="dcterms:W3CDTF">2016-10-05T13:03:00Z</dcterms:created>
  <dcterms:modified xsi:type="dcterms:W3CDTF">2017-09-11T19:27:00Z</dcterms:modified>
</cp:coreProperties>
</file>