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E099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432E0D1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EE7684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E972D2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8ACED98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D2396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94A80D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A3C67C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6A67252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1209F2F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22B98E85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439D5A09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val="en-US" w:eastAsia="zh-CN"/>
        </w:rPr>
      </w:pPr>
    </w:p>
    <w:p w14:paraId="0693DD5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ТЕХНИЧЕСКОЕ ЗАДАНИЕ</w:t>
      </w:r>
    </w:p>
    <w:p w14:paraId="719E424A" w14:textId="646694B6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  <w:r w:rsidRPr="001C39D6">
        <w:rPr>
          <w:rFonts w:eastAsia="SimSun"/>
          <w:b/>
          <w:bCs/>
          <w:szCs w:val="28"/>
          <w:lang w:eastAsia="zh-CN"/>
        </w:rPr>
        <w:t>на выполнение в 202</w:t>
      </w:r>
      <w:r w:rsidRPr="001C39D6">
        <w:rPr>
          <w:rFonts w:eastAsia="SimSun"/>
          <w:b/>
          <w:bCs/>
          <w:szCs w:val="28"/>
          <w:lang w:eastAsia="zh-CN"/>
        </w:rPr>
        <w:t>6</w:t>
      </w:r>
      <w:r w:rsidRPr="001C39D6">
        <w:rPr>
          <w:rFonts w:eastAsia="SimSun"/>
          <w:b/>
          <w:bCs/>
          <w:szCs w:val="28"/>
          <w:lang w:eastAsia="zh-CN"/>
        </w:rPr>
        <w:t xml:space="preserve"> году работу по разработке плагина “Эксцентриковая шайба” для системы автоматизированного проектирования </w:t>
      </w:r>
      <w:r>
        <w:rPr>
          <w:rFonts w:eastAsia="SimSun"/>
          <w:b/>
          <w:bCs/>
          <w:szCs w:val="28"/>
          <w:lang w:val="en-US" w:eastAsia="zh-CN"/>
        </w:rPr>
        <w:t>nanoCAD</w:t>
      </w:r>
    </w:p>
    <w:p w14:paraId="5F62173A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122002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206C000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6A4ADB8C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4D5681E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1A083412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47C262F7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075B8210" w14:textId="77777777" w:rsidR="001C39D6" w:rsidRPr="001C39D6" w:rsidRDefault="001C39D6" w:rsidP="001C39D6">
      <w:pPr>
        <w:ind w:firstLine="0"/>
        <w:jc w:val="center"/>
        <w:rPr>
          <w:rFonts w:eastAsia="SimSun"/>
          <w:b/>
          <w:bCs/>
          <w:szCs w:val="28"/>
          <w:lang w:eastAsia="zh-CN"/>
        </w:rPr>
      </w:pPr>
    </w:p>
    <w:p w14:paraId="5C995B9B" w14:textId="77777777" w:rsidR="001C39D6" w:rsidRPr="001C39D6" w:rsidRDefault="001C39D6" w:rsidP="001C39D6">
      <w:pPr>
        <w:ind w:firstLine="0"/>
        <w:jc w:val="left"/>
        <w:rPr>
          <w:rFonts w:eastAsia="SimSun"/>
          <w:b/>
          <w:bCs/>
          <w:szCs w:val="28"/>
          <w:lang w:eastAsia="zh-CN"/>
        </w:rPr>
        <w:sectPr w:rsidR="001C39D6" w:rsidRPr="001C39D6" w:rsidSect="001C39D6">
          <w:pgSz w:w="11906" w:h="16838"/>
          <w:pgMar w:top="1440" w:right="1800" w:bottom="1440" w:left="1800" w:header="720" w:footer="720" w:gutter="0"/>
          <w:cols w:space="720"/>
        </w:sectPr>
      </w:pPr>
    </w:p>
    <w:p w14:paraId="78860AEA" w14:textId="77777777" w:rsidR="006C48AA" w:rsidRPr="001C39D6" w:rsidRDefault="006C48AA"/>
    <w:sectPr w:rsidR="006C48AA" w:rsidRPr="001C3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BA2"/>
    <w:rsid w:val="001C39D6"/>
    <w:rsid w:val="001F777C"/>
    <w:rsid w:val="0046104E"/>
    <w:rsid w:val="004B3E6B"/>
    <w:rsid w:val="005D2BA2"/>
    <w:rsid w:val="006C48AA"/>
    <w:rsid w:val="006F30E7"/>
    <w:rsid w:val="00914565"/>
    <w:rsid w:val="00992456"/>
    <w:rsid w:val="00AF0E3F"/>
    <w:rsid w:val="00B80654"/>
    <w:rsid w:val="00BC506E"/>
    <w:rsid w:val="00BE1C1A"/>
    <w:rsid w:val="00C31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DE37F"/>
  <w15:chartTrackingRefBased/>
  <w15:docId w15:val="{DF577E59-5936-4D19-B5FF-77CA045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OS_Tusur"/>
    <w:uiPriority w:val="1"/>
    <w:qFormat/>
    <w:rsid w:val="00B80654"/>
    <w:rPr>
      <w:rFonts w:ascii="Times New Roman" w:hAnsi="Times New Roman" w:cs="Times New Roman"/>
      <w:kern w:val="0"/>
      <w:sz w:val="2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2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BA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BA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BA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BA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BA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BA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BA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46104E"/>
    <w:pPr>
      <w:framePr w:wrap="around" w:vAnchor="text" w:hAnchor="text" w:y="1"/>
    </w:pPr>
    <w:rPr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46104E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customStyle="1" w:styleId="Style1">
    <w:name w:val="Style1"/>
    <w:basedOn w:val="Normal"/>
    <w:link w:val="Style1Char"/>
    <w:autoRedefine/>
    <w:qFormat/>
    <w:rsid w:val="00AF0E3F"/>
    <w:rPr>
      <w:rFonts w:cstheme="minorBidi"/>
      <w:kern w:val="2"/>
      <w:szCs w:val="24"/>
      <w14:ligatures w14:val="standardContextual"/>
    </w:rPr>
  </w:style>
  <w:style w:type="character" w:customStyle="1" w:styleId="Style1Char">
    <w:name w:val="Style1 Char"/>
    <w:basedOn w:val="DefaultParagraphFont"/>
    <w:link w:val="Style1"/>
    <w:rsid w:val="00AF0E3F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5D2BA2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BA2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BA2"/>
    <w:rPr>
      <w:rFonts w:eastAsiaTheme="majorEastAsia" w:cstheme="majorBidi"/>
      <w:i/>
      <w:iCs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BA2"/>
    <w:rPr>
      <w:rFonts w:eastAsiaTheme="majorEastAsia" w:cstheme="majorBidi"/>
      <w:color w:val="0F4761" w:themeColor="accent1" w:themeShade="BF"/>
      <w:kern w:val="0"/>
      <w:sz w:val="2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BA2"/>
    <w:rPr>
      <w:rFonts w:eastAsiaTheme="majorEastAsia" w:cstheme="majorBidi"/>
      <w:i/>
      <w:iCs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BA2"/>
    <w:rPr>
      <w:rFonts w:eastAsiaTheme="majorEastAsia" w:cstheme="majorBidi"/>
      <w:color w:val="595959" w:themeColor="text1" w:themeTint="A6"/>
      <w:kern w:val="0"/>
      <w:sz w:val="2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BA2"/>
    <w:rPr>
      <w:rFonts w:eastAsiaTheme="majorEastAsia" w:cstheme="majorBidi"/>
      <w:i/>
      <w:iCs/>
      <w:color w:val="272727" w:themeColor="text1" w:themeTint="D8"/>
      <w:kern w:val="0"/>
      <w:sz w:val="2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BA2"/>
    <w:rPr>
      <w:rFonts w:eastAsiaTheme="majorEastAsia" w:cstheme="majorBidi"/>
      <w:color w:val="272727" w:themeColor="text1" w:themeTint="D8"/>
      <w:kern w:val="0"/>
      <w:sz w:val="28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5D2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BA2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BA2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BA2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5D2B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BA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5D2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BA2"/>
    <w:rPr>
      <w:rFonts w:ascii="Times New Roman" w:hAnsi="Times New Roman" w:cs="Times New Roman"/>
      <w:i/>
      <w:iCs/>
      <w:color w:val="0F4761" w:themeColor="accent1" w:themeShade="BF"/>
      <w:kern w:val="0"/>
      <w:sz w:val="2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5D2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Сенникова</dc:creator>
  <cp:keywords/>
  <dc:description/>
  <cp:lastModifiedBy>Софья Сенникова</cp:lastModifiedBy>
  <cp:revision>2</cp:revision>
  <dcterms:created xsi:type="dcterms:W3CDTF">2026-09-08T15:30:00Z</dcterms:created>
  <dcterms:modified xsi:type="dcterms:W3CDTF">2026-09-08T15:33:00Z</dcterms:modified>
</cp:coreProperties>
</file>