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646694B6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работу по разработке плагина “Эксцентриковая шайба” для системы автоматизированного проектирования </w:t>
      </w:r>
      <w:proofErr w:type="spellStart"/>
      <w:r>
        <w:rPr>
          <w:rFonts w:eastAsia="SimSun"/>
          <w:b/>
          <w:bCs/>
          <w:szCs w:val="28"/>
          <w:lang w:val="en-US" w:eastAsia="zh-CN"/>
        </w:rPr>
        <w:t>nanoCAD</w:t>
      </w:r>
      <w:proofErr w:type="spellEnd"/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7AAB7647" w14:textId="7B8F724E" w:rsidR="00BB6A3D" w:rsidRPr="00BB6A3D" w:rsidRDefault="005F73FA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40361334" w:history="1">
        <w:r w:rsidR="00BB6A3D" w:rsidRPr="00BB6A3D">
          <w:rPr>
            <w:rStyle w:val="Hyperlink"/>
            <w:rFonts w:eastAsia="SimSun"/>
            <w:noProof/>
            <w:lang w:eastAsia="zh-CN"/>
          </w:rPr>
          <w:t>1 ОБЩИЕ СВЕДЕНИЯ</w:t>
        </w:r>
        <w:r w:rsidR="00BB6A3D" w:rsidRPr="00BB6A3D">
          <w:rPr>
            <w:noProof/>
            <w:webHidden/>
          </w:rPr>
          <w:tab/>
        </w:r>
        <w:r w:rsidR="00BB6A3D" w:rsidRPr="00BB6A3D">
          <w:rPr>
            <w:noProof/>
            <w:webHidden/>
          </w:rPr>
          <w:fldChar w:fldCharType="begin"/>
        </w:r>
        <w:r w:rsidR="00BB6A3D" w:rsidRPr="00BB6A3D">
          <w:rPr>
            <w:noProof/>
            <w:webHidden/>
          </w:rPr>
          <w:instrText xml:space="preserve"> PAGEREF _Toc240361334 \h </w:instrText>
        </w:r>
        <w:r w:rsidR="00BB6A3D" w:rsidRPr="00BB6A3D">
          <w:rPr>
            <w:noProof/>
            <w:webHidden/>
          </w:rPr>
        </w:r>
        <w:r w:rsidR="00BB6A3D" w:rsidRPr="00BB6A3D">
          <w:rPr>
            <w:noProof/>
            <w:webHidden/>
          </w:rPr>
          <w:fldChar w:fldCharType="separate"/>
        </w:r>
        <w:r w:rsidR="00BB6A3D" w:rsidRPr="00BB6A3D">
          <w:rPr>
            <w:noProof/>
            <w:webHidden/>
          </w:rPr>
          <w:t>4</w:t>
        </w:r>
        <w:r w:rsidR="00BB6A3D" w:rsidRPr="00BB6A3D">
          <w:rPr>
            <w:noProof/>
            <w:webHidden/>
          </w:rPr>
          <w:fldChar w:fldCharType="end"/>
        </w:r>
      </w:hyperlink>
    </w:p>
    <w:p w14:paraId="1EE57E9B" w14:textId="1332895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Pr="00BB6A3D">
          <w:rPr>
            <w:rStyle w:val="Hyperlink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6536D341" w14:textId="693153B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Pr="00BB6A3D">
          <w:rPr>
            <w:rStyle w:val="Hyperlink"/>
            <w:rFonts w:eastAsia="SimSun"/>
            <w:noProof/>
            <w:lang w:eastAsia="zh-CN"/>
          </w:rPr>
          <w:t>1.2 Наименование заказчика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03534161" w14:textId="718A62E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Pr="00BB6A3D">
          <w:rPr>
            <w:rStyle w:val="Hyperlink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2BFFD4C5" w14:textId="6C7094BF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Pr="00BB6A3D">
          <w:rPr>
            <w:rStyle w:val="Hyperlink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5</w:t>
        </w:r>
        <w:r w:rsidRPr="00BB6A3D">
          <w:rPr>
            <w:noProof/>
            <w:webHidden/>
          </w:rPr>
          <w:fldChar w:fldCharType="end"/>
        </w:r>
      </w:hyperlink>
    </w:p>
    <w:p w14:paraId="10925BB2" w14:textId="54480C64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Pr="00BB6A3D">
          <w:rPr>
            <w:rStyle w:val="Hyperlink"/>
            <w:noProof/>
          </w:rPr>
          <w:t>2 ЦЕЛИ И НАЗНАЧЕНИЕ СОЗДАНИЯ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59D462C6" w14:textId="6ADF651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Pr="00BB6A3D">
          <w:rPr>
            <w:rStyle w:val="Hyperlink"/>
            <w:noProof/>
          </w:rPr>
          <w:t>2.1 Цели создания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3DE3F17" w14:textId="73D91D71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Pr="00BB6A3D">
          <w:rPr>
            <w:rStyle w:val="Hyperlink"/>
            <w:noProof/>
          </w:rPr>
          <w:t>2.2 Назначение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027242E" w14:textId="4A39FCCF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Pr="00BB6A3D">
          <w:rPr>
            <w:rStyle w:val="Hyperlink"/>
            <w:noProof/>
          </w:rPr>
          <w:t>3 ТРЕБОВАНИЯ К АВТОМАТИЗИРОВАННОЙ СИСТЕМЕ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38A3D5D9" w14:textId="19549D2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Pr="00BB6A3D">
          <w:rPr>
            <w:rStyle w:val="Hyperlink"/>
            <w:noProof/>
          </w:rPr>
          <w:t>3.1 Требования к структуре АС в целом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004FB735" w14:textId="475F80CE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Pr="00BB6A3D">
          <w:rPr>
            <w:rStyle w:val="Hyperlink"/>
            <w:noProof/>
          </w:rPr>
          <w:t>3.2 Требования к функциям (задачам), выполняемым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9</w:t>
        </w:r>
        <w:r w:rsidRPr="00BB6A3D">
          <w:rPr>
            <w:noProof/>
            <w:webHidden/>
          </w:rPr>
          <w:fldChar w:fldCharType="end"/>
        </w:r>
      </w:hyperlink>
    </w:p>
    <w:p w14:paraId="0D3429C6" w14:textId="0319136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Pr="00BB6A3D">
          <w:rPr>
            <w:rStyle w:val="Hyperlink"/>
            <w:noProof/>
          </w:rPr>
          <w:t>3.3 Требования к видам обеспечения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10</w:t>
        </w:r>
        <w:r w:rsidRPr="00BB6A3D">
          <w:rPr>
            <w:noProof/>
            <w:webHidden/>
          </w:rPr>
          <w:fldChar w:fldCharType="end"/>
        </w:r>
      </w:hyperlink>
    </w:p>
    <w:p w14:paraId="25334947" w14:textId="598503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Pr="00BB6A3D">
          <w:rPr>
            <w:rStyle w:val="Hyperlink"/>
            <w:noProof/>
          </w:rPr>
          <w:t>3.4 Общие технические требования к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11</w:t>
        </w:r>
        <w:r w:rsidRPr="00BB6A3D">
          <w:rPr>
            <w:noProof/>
            <w:webHidden/>
          </w:rPr>
          <w:fldChar w:fldCharType="end"/>
        </w:r>
      </w:hyperlink>
    </w:p>
    <w:p w14:paraId="3B8F016D" w14:textId="706A1716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Pr="00BB6A3D">
          <w:rPr>
            <w:rStyle w:val="Hyperlink"/>
            <w:rFonts w:eastAsia="SimSun"/>
            <w:noProof/>
            <w:lang w:eastAsia="zh-CN"/>
          </w:rPr>
          <w:t>4 СОСТАВ И СОДЕРЖАНИЕ РАБОТ ПО СОЗДАНИЮ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12</w:t>
        </w:r>
        <w:r w:rsidRPr="00BB6A3D">
          <w:rPr>
            <w:noProof/>
            <w:webHidden/>
          </w:rPr>
          <w:fldChar w:fldCharType="end"/>
        </w:r>
      </w:hyperlink>
    </w:p>
    <w:p w14:paraId="7836789D" w14:textId="165BEB48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Pr="00BB6A3D">
          <w:rPr>
            <w:rStyle w:val="Hyperlink"/>
            <w:noProof/>
          </w:rPr>
          <w:t>5 ПОРЯДОК РАЗРАБОТКИ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BE289A" w14:textId="30E2CDA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Pr="00BB6A3D">
          <w:rPr>
            <w:rStyle w:val="Hyperlink"/>
            <w:noProof/>
          </w:rPr>
          <w:t>5.1 Порядок организации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062888AC" w14:textId="40AA8EA7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Pr="00BB6A3D">
          <w:rPr>
            <w:rStyle w:val="Hyperlink"/>
            <w:noProof/>
          </w:rPr>
          <w:t>5.2 Перечень документов и исходных данных для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0FD11A" w14:textId="3C18716C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Pr="00BB6A3D">
          <w:rPr>
            <w:rStyle w:val="Hyperlink"/>
            <w:noProof/>
          </w:rPr>
          <w:t>5.3 Перечень документов, предъявляемых по окончании соответствующих этапов работ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65D5A923" w14:textId="4C8FD415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Pr="00BB6A3D">
          <w:rPr>
            <w:rStyle w:val="Hyperlink"/>
            <w:noProof/>
          </w:rPr>
          <w:t>6 ПОРЯДОК КОНТРОЛЯ И ПРИЕМКИ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50C6839F" w14:textId="4B619F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Pr="00BB6A3D">
          <w:rPr>
            <w:rStyle w:val="Hyperlink"/>
            <w:noProof/>
          </w:rPr>
          <w:t>6.1 Виды, состав и методы испытаний АС и ее составных частей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6AB457C8" w14:textId="0B7715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Pr="00BB6A3D">
          <w:rPr>
            <w:rStyle w:val="Hyperlink"/>
            <w:noProof/>
          </w:rPr>
          <w:t>6.2 Общие требования к приёмке работ по стадиям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23987883" w14:textId="38E59BAE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Pr="00BB6A3D">
          <w:rPr>
            <w:rStyle w:val="Hyperlink"/>
            <w:noProof/>
          </w:rPr>
          <w:t>7 ТРЕБОВАНИЯ К ДОКУМЕНТИРОВАНИЮ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B53FFCD" w14:textId="12EB9D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Pr="00BB6A3D">
          <w:rPr>
            <w:rStyle w:val="Hyperlink"/>
            <w:noProof/>
          </w:rPr>
          <w:t>7.1 Перечень подлежащих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50891684" w14:textId="22A8F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Pr="00BB6A3D">
          <w:rPr>
            <w:rStyle w:val="Hyperlink"/>
            <w:noProof/>
          </w:rPr>
          <w:t>7.2 Вид представления и количество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3631A4E3" w14:textId="3C21E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Pr="00BB6A3D">
          <w:rPr>
            <w:rStyle w:val="Hyperlink"/>
            <w:noProof/>
          </w:rPr>
          <w:t>7.3 Требования по использованию ЕСКД и ЕСПД при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98F77A0" w14:textId="1A98DD79" w:rsid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Pr="00BB6A3D">
          <w:rPr>
            <w:rStyle w:val="Hyperlink"/>
            <w:noProof/>
          </w:rPr>
          <w:t>8 ИСТОЧНИКИ РАЗРАБОТКИ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18</w:t>
        </w:r>
        <w:r w:rsidRPr="00BB6A3D">
          <w:rPr>
            <w:noProof/>
            <w:webHidden/>
          </w:rPr>
          <w:fldChar w:fldCharType="end"/>
        </w:r>
      </w:hyperlink>
    </w:p>
    <w:p w14:paraId="1A8B574D" w14:textId="24F11C20" w:rsidR="005F73FA" w:rsidRPr="00BB6A3D" w:rsidRDefault="005F73FA" w:rsidP="00BB6A3D">
      <w:pPr>
        <w:ind w:firstLine="0"/>
      </w:pPr>
      <w:r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0" w:name="_Toc178595972"/>
      <w:bookmarkStart w:id="1" w:name="_Toc240213975"/>
      <w:bookmarkStart w:id="2" w:name="_Toc240361334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3"/>
      <w:bookmarkStart w:id="4" w:name="_Toc240213976"/>
      <w:bookmarkStart w:id="5" w:name="_Toc240361335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242CDE83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D32C7B" w:rsidRPr="00D32C7B">
        <w:rPr>
          <w:rFonts w:eastAsia="SimSun"/>
          <w:szCs w:val="28"/>
          <w:lang w:eastAsia="zh-CN"/>
        </w:rPr>
        <w:t>Эксцентриковая шайба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proofErr w:type="spellStart"/>
      <w:r w:rsidR="00006C42">
        <w:rPr>
          <w:rFonts w:eastAsia="SimSun"/>
          <w:szCs w:val="28"/>
          <w:lang w:val="en-US" w:eastAsia="zh-CN"/>
        </w:rPr>
        <w:t>nanoCAD</w:t>
      </w:r>
      <w:proofErr w:type="spellEnd"/>
      <w:r w:rsidRPr="00311836">
        <w:rPr>
          <w:rFonts w:eastAsia="SimSun"/>
          <w:szCs w:val="28"/>
          <w:lang w:eastAsia="zh-CN"/>
        </w:rPr>
        <w:t>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6" w:name="_Toc178595974"/>
      <w:bookmarkStart w:id="7" w:name="_Toc240213977"/>
      <w:bookmarkStart w:id="8" w:name="_Toc240361336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9" w:name="_Toc178595975"/>
      <w:bookmarkStart w:id="10" w:name="_Toc240213978"/>
      <w:bookmarkStart w:id="11" w:name="_Toc240361337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37DEA8BA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311836">
        <w:rPr>
          <w:rFonts w:eastAsia="SimSun"/>
          <w:highlight w:val="yellow"/>
          <w:lang w:eastAsia="zh-CN"/>
        </w:rPr>
        <w:t>с 23 сентября 202</w:t>
      </w:r>
      <w:r w:rsidR="00F747E2">
        <w:rPr>
          <w:rFonts w:eastAsia="SimSun"/>
          <w:highlight w:val="yellow"/>
          <w:lang w:eastAsia="zh-CN"/>
        </w:rPr>
        <w:t>6</w:t>
      </w:r>
      <w:r w:rsidRPr="00311836">
        <w:rPr>
          <w:rFonts w:eastAsia="SimSun"/>
          <w:highlight w:val="yellow"/>
          <w:lang w:eastAsia="zh-CN"/>
        </w:rPr>
        <w:t xml:space="preserve"> года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14" w:name="_Toc178595977"/>
      <w:bookmarkStart w:id="15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16" w:name="_Toc178595978"/>
      <w:bookmarkStart w:id="17" w:name="_Toc240361340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771AA6FD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>
        <w:t>Эксцентриковая шайба</w:t>
      </w:r>
      <w:r w:rsidRPr="00311836">
        <w:t xml:space="preserve">» для САПР </w:t>
      </w:r>
      <w:proofErr w:type="spellStart"/>
      <w:r>
        <w:rPr>
          <w:lang w:val="en-US"/>
        </w:rPr>
        <w:t>nanoCAD</w:t>
      </w:r>
      <w:proofErr w:type="spellEnd"/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3E75E2">
        <w:t>шайб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18" w:name="_Toc178595979"/>
      <w:bookmarkStart w:id="19" w:name="_Toc240361341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4FA14CA0" w:rsidR="00311836" w:rsidRPr="00311836" w:rsidRDefault="00311836" w:rsidP="00311836">
      <w:r w:rsidRPr="00311836">
        <w:t xml:space="preserve">Назначение разрабатываемого плагина обусловлено быстрым моделированием </w:t>
      </w:r>
      <w:r w:rsidR="001F768F">
        <w:t>шайб</w:t>
      </w:r>
      <w:r w:rsidRPr="00311836">
        <w:t xml:space="preserve"> разных видов.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059EDB38" w:rsidR="00311836" w:rsidRPr="00311836" w:rsidRDefault="00C8272B" w:rsidP="00C8272B">
      <w:pPr>
        <w:spacing w:line="240" w:lineRule="auto"/>
        <w:ind w:firstLine="0"/>
        <w:jc w:val="center"/>
      </w:pPr>
      <w:r w:rsidRPr="00C8272B">
        <w:rPr>
          <w:noProof/>
        </w:rPr>
        <w:drawing>
          <wp:inline distT="0" distB="0" distL="0" distR="0" wp14:anchorId="3A4CA506" wp14:editId="0330D046">
            <wp:extent cx="3598177" cy="3394710"/>
            <wp:effectExtent l="0" t="0" r="2540" b="0"/>
            <wp:docPr id="139070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7017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2944" cy="3399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2.1 − </w:t>
      </w:r>
      <w:r w:rsidR="00BB6A3D" w:rsidRPr="00BB6A3D">
        <w:t>Чертеж объекта моделирования</w:t>
      </w:r>
    </w:p>
    <w:p w14:paraId="700BCB56" w14:textId="77777777" w:rsidR="00311836" w:rsidRPr="00311836" w:rsidRDefault="00311836" w:rsidP="00311836"/>
    <w:p w14:paraId="3470E1B7" w14:textId="6EFE2D3F" w:rsidR="001F768F" w:rsidRDefault="001F768F">
      <w:r>
        <w:br w:type="page"/>
      </w:r>
    </w:p>
    <w:p w14:paraId="38C82A6E" w14:textId="77777777" w:rsidR="001F768F" w:rsidRPr="001F768F" w:rsidRDefault="001F768F" w:rsidP="005F73FA">
      <w:pPr>
        <w:pStyle w:val="Heading1"/>
        <w:rPr>
          <w:b w:val="0"/>
        </w:rPr>
      </w:pPr>
      <w:bookmarkStart w:id="20" w:name="_Toc240361342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1" w:name="_Toc240361343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r w:rsidRPr="001F768F">
        <w:t>3.1.1 Требования к структуре и функционированию системы</w:t>
      </w:r>
      <w:r w:rsidR="00A4365B">
        <w:t>.</w:t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7777777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>Встроенный плагин САПР nanoCAD 26, запускаемый непосредственно из nanoCAD и выполняющий построение детали в текущем документе (чертеж/модель).</w:t>
      </w:r>
    </w:p>
    <w:p w14:paraId="739C8A70" w14:textId="4529F2C6" w:rsidR="001F768F" w:rsidRPr="001F768F" w:rsidRDefault="001F768F" w:rsidP="00A4365B">
      <w:pPr>
        <w:numPr>
          <w:ilvl w:val="0"/>
          <w:numId w:val="1"/>
        </w:numPr>
        <w:ind w:left="0" w:firstLine="709"/>
      </w:pPr>
      <w:r w:rsidRPr="001F768F">
        <w:t>Сторонняя программа</w:t>
      </w:r>
      <w:r w:rsidR="003514BD" w:rsidRPr="003514BD">
        <w:t xml:space="preserve"> </w:t>
      </w:r>
      <w:r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“Эксцентриковая шайба”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48C8C8BB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3514BD" w:rsidRPr="003514BD">
        <w:t xml:space="preserve"> </w:t>
      </w:r>
      <w:r w:rsidRPr="001F768F">
        <w:t>— внешний диаметр шайбы, мм (например,</w:t>
      </w:r>
      <w:r w:rsidR="003514BD" w:rsidRPr="003514BD">
        <w:t xml:space="preserve"> </w:t>
      </w:r>
      <w:r w:rsidRPr="001F768F">
        <w:t>20–200);</w:t>
      </w:r>
    </w:p>
    <w:p w14:paraId="1E2E2348" w14:textId="249E1AC4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Pr="001F768F">
        <w:t>— толщина шайбы, мм (например,</w:t>
      </w:r>
      <w:r w:rsidR="003514BD" w:rsidRPr="003514BD">
        <w:t xml:space="preserve"> </w:t>
      </w:r>
      <w:r w:rsidRPr="001F768F">
        <w:t>1–50);</w:t>
      </w:r>
    </w:p>
    <w:p w14:paraId="6B0C3155" w14:textId="1A47182A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3514BD" w:rsidRPr="003514BD">
        <w:t xml:space="preserve"> </w:t>
      </w:r>
      <w:r w:rsidRPr="001F768F">
        <w:t>— диаметр отверстия, мм (например,</w:t>
      </w:r>
      <w:r w:rsidR="003514BD" w:rsidRPr="003514BD">
        <w:t xml:space="preserve"> </w:t>
      </w:r>
      <w:r w:rsidRPr="001F768F">
        <w:t>5–150);</w:t>
      </w:r>
    </w:p>
    <w:p w14:paraId="4DCD8237" w14:textId="340FAE35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Pr="001F768F">
        <w:t>— эксцентриситет (смещение центра отверстия относительно центра шайбы вдоль оси X), мм (например,</w:t>
      </w:r>
      <w:r w:rsidR="003514BD" w:rsidRPr="003514BD">
        <w:t xml:space="preserve"> </w:t>
      </w:r>
      <w:r w:rsidRPr="001F768F">
        <w:t>0–80);</w:t>
      </w:r>
    </w:p>
    <w:p w14:paraId="60094707" w14:textId="1B92535A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Pr="001F768F">
        <w:t>— минимальная толщина стенки, мм (например,</w:t>
      </w:r>
      <w:r w:rsidR="007B303A">
        <w:t xml:space="preserve"> </w:t>
      </w:r>
      <w:r w:rsidRPr="001F768F">
        <w:t>0.5–10).</w:t>
      </w:r>
    </w:p>
    <w:p w14:paraId="027264AB" w14:textId="3A2CEE26" w:rsidR="00A4365B" w:rsidRPr="00A4365B" w:rsidRDefault="00A4365B" w:rsidP="00A4365B">
      <w:r w:rsidRPr="00A4365B">
        <w:rPr>
          <w:b/>
          <w:bCs/>
        </w:rPr>
        <w:t>Зависимые параметры:</w:t>
      </w:r>
      <w:r w:rsidR="007B303A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условию:</w:t>
      </w:r>
    </w:p>
    <w:p w14:paraId="798CA4E5" w14:textId="5C1AF0AD" w:rsidR="00A4365B" w:rsidRPr="005F73FA" w:rsidRDefault="00A4365B" w:rsidP="00A4365B">
      <w:pPr>
        <w:rPr>
          <w:lang w:val="en-US"/>
        </w:rPr>
      </w:pPr>
      <m:oMathPara>
        <m:oMath>
          <m:r>
            <w:rPr>
              <w:rFonts w:ascii="Cambria Math" w:hAnsi="Cambria Math"/>
            </w:rPr>
            <m:t>e≤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D-d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-S</m:t>
          </m:r>
        </m:oMath>
      </m:oMathPara>
    </w:p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23404C05" w14:textId="0E6DEBAD" w:rsidR="00A4365B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lastRenderedPageBreak/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границу):</w:t>
      </w:r>
      <w:r w:rsidRPr="00A4365B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D-d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-S</m:t>
          </m:r>
        </m:oMath>
      </m:oMathPara>
    </w:p>
    <w:p w14:paraId="74B11A74" w14:textId="7FA0FC77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границу):</w:t>
      </w:r>
      <w:r w:rsidR="003E75E2"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=D-2⋅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e+S</m:t>
              </m:r>
            </m:e>
          </m:d>
        </m:oMath>
      </m:oMathPara>
    </w:p>
    <w:p w14:paraId="4950CEA6" w14:textId="17BC41C8" w:rsidR="00A4365B" w:rsidRPr="00A4365B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09AEBBDF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Время построения модели при условии запущенного nanoCAD не должно превышать</w:t>
      </w:r>
      <w:r w:rsidR="003514BD" w:rsidRPr="003514BD">
        <w:t xml:space="preserve"> </w:t>
      </w:r>
      <w:r w:rsidRPr="00A4365B">
        <w:t>одной минуты.</w:t>
      </w:r>
    </w:p>
    <w:p w14:paraId="12A37096" w14:textId="48284FE2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Система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Pr="00A4365B">
        <w:t>d</w:t>
      </w:r>
      <w:r w:rsidR="003514BD" w:rsidRPr="003514BD">
        <w:t xml:space="preserve"> </w:t>
      </w:r>
      <w:r w:rsidRPr="00A4365B">
        <w:t>и</w:t>
      </w:r>
      <w:r w:rsidR="003514BD" w:rsidRPr="003514BD">
        <w:t xml:space="preserve"> </w:t>
      </w:r>
      <w:r w:rsidRPr="00A4365B">
        <w:t>e</w:t>
      </w:r>
      <w:r w:rsidR="003514BD" w:rsidRPr="003514BD">
        <w:t xml:space="preserve"> </w:t>
      </w:r>
      <w:r w:rsidRPr="00A4365B">
        <w:t>согласно п. 3.1.1.</w:t>
      </w:r>
    </w:p>
    <w:p w14:paraId="2322F2F3" w14:textId="77777777" w:rsidR="00A4365B" w:rsidRPr="00A4365B" w:rsidRDefault="00A4365B" w:rsidP="00A4365B">
      <w:pPr>
        <w:numPr>
          <w:ilvl w:val="0"/>
          <w:numId w:val="4"/>
        </w:numPr>
        <w:ind w:left="0" w:firstLine="709"/>
      </w:pPr>
      <w:r w:rsidRPr="00A4365B">
        <w:t>Требования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lastRenderedPageBreak/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Heading2"/>
      </w:pPr>
      <w:bookmarkStart w:id="22" w:name="_Toc240361344"/>
      <w:r w:rsidRPr="00613E92">
        <w:t>3.2 Требования к функциям (задачам), выполняемым АС</w:t>
      </w:r>
      <w:bookmarkEnd w:id="22"/>
    </w:p>
    <w:p w14:paraId="3B5E930A" w14:textId="77777777" w:rsidR="00613E92" w:rsidRDefault="00613E92"/>
    <w:p w14:paraId="0C45CF72" w14:textId="2C56FADF" w:rsidR="00613E92" w:rsidRPr="00613E92" w:rsidRDefault="00613E92" w:rsidP="00613E92">
      <w:r w:rsidRPr="00613E92">
        <w:t>3.2.1 Перечень функций, задач или их комплексов</w:t>
      </w:r>
      <w:r>
        <w:t>.</w:t>
      </w:r>
    </w:p>
    <w:p w14:paraId="6D33FB96" w14:textId="77777777" w:rsidR="00613E92" w:rsidRPr="00613E92" w:rsidRDefault="00613E92" w:rsidP="00613E92">
      <w:r w:rsidRPr="00613E92">
        <w:t>Эксцентриковая шайба —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lastRenderedPageBreak/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23" w:name="_Toc240361345"/>
      <w:r w:rsidRPr="00613E92">
        <w:t>3.3 Требования к видам обеспечения АС</w:t>
      </w:r>
      <w:bookmarkEnd w:id="23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77777777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(e_max, 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lastRenderedPageBreak/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24" w:name="_Toc240361346"/>
      <w:r w:rsidRPr="00613E92">
        <w:t>3.4 Общие технические требования к АС</w:t>
      </w:r>
      <w:bookmarkEnd w:id="24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25" w:name="_Toc178595985"/>
      <w:bookmarkStart w:id="26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5"/>
      <w:bookmarkEnd w:id="26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40A979CB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proofErr w:type="spellStart"/>
      <w:r>
        <w:rPr>
          <w:rFonts w:eastAsia="SimSun"/>
          <w:szCs w:val="28"/>
          <w:lang w:val="en-US" w:eastAsia="zh-CN"/>
        </w:rPr>
        <w:t>nanoCAD</w:t>
      </w:r>
      <w:proofErr w:type="spellEnd"/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28E4F1AC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>4.1 − 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proofErr w:type="spellStart"/>
      <w:r>
        <w:rPr>
          <w:rFonts w:eastAsia="SimSun"/>
          <w:szCs w:val="28"/>
          <w:lang w:val="en-US" w:eastAsia="zh-CN"/>
        </w:rPr>
        <w:t>nanoCAD</w:t>
      </w:r>
      <w:proofErr w:type="spellEnd"/>
      <w:r w:rsidRPr="003333C3">
        <w:rPr>
          <w:rFonts w:eastAsia="SimSun"/>
          <w:szCs w:val="28"/>
          <w:lang w:eastAsia="zh-CN"/>
        </w:rPr>
        <w:t>».</w:t>
      </w:r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871"/>
        <w:gridCol w:w="2410"/>
        <w:gridCol w:w="992"/>
        <w:gridCol w:w="1418"/>
        <w:gridCol w:w="1530"/>
      </w:tblGrid>
      <w:tr w:rsidR="003333C3" w:rsidRPr="003333C3" w14:paraId="189C884D" w14:textId="77777777" w:rsidTr="003333C3">
        <w:tc>
          <w:tcPr>
            <w:tcW w:w="851" w:type="dxa"/>
          </w:tcPr>
          <w:p w14:paraId="1FF5147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Этап</w:t>
            </w:r>
          </w:p>
        </w:tc>
        <w:tc>
          <w:tcPr>
            <w:tcW w:w="1871" w:type="dxa"/>
          </w:tcPr>
          <w:p w14:paraId="181FAC5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Состав работ</w:t>
            </w:r>
          </w:p>
        </w:tc>
        <w:tc>
          <w:tcPr>
            <w:tcW w:w="2410" w:type="dxa"/>
          </w:tcPr>
          <w:p w14:paraId="12246B6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Наименование документа</w:t>
            </w:r>
          </w:p>
        </w:tc>
        <w:tc>
          <w:tcPr>
            <w:tcW w:w="992" w:type="dxa"/>
          </w:tcPr>
          <w:p w14:paraId="1A389B9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Обозначение</w:t>
            </w:r>
          </w:p>
        </w:tc>
        <w:tc>
          <w:tcPr>
            <w:tcW w:w="1418" w:type="dxa"/>
          </w:tcPr>
          <w:p w14:paraId="08B6D06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3333C3">
        <w:tc>
          <w:tcPr>
            <w:tcW w:w="851" w:type="dxa"/>
          </w:tcPr>
          <w:p w14:paraId="4825A2F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1</w:t>
            </w:r>
          </w:p>
        </w:tc>
        <w:tc>
          <w:tcPr>
            <w:tcW w:w="1871" w:type="dxa"/>
          </w:tcPr>
          <w:p w14:paraId="66EA22B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3F42B4C6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Техническое задание</w:t>
            </w:r>
          </w:p>
        </w:tc>
        <w:tc>
          <w:tcPr>
            <w:tcW w:w="992" w:type="dxa"/>
          </w:tcPr>
          <w:p w14:paraId="7D1DF82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01C5E369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Pr="00C25A35">
              <w:rPr>
                <w:sz w:val="22"/>
                <w:lang w:eastAsia="zh-CN"/>
              </w:rPr>
              <w:t>30.</w:t>
            </w:r>
            <w:r w:rsidRPr="00C25A35">
              <w:rPr>
                <w:sz w:val="22"/>
                <w:lang w:val="en-US" w:eastAsia="zh-CN"/>
              </w:rPr>
              <w:t>09</w:t>
            </w:r>
            <w:r w:rsidRPr="00C25A35">
              <w:rPr>
                <w:sz w:val="22"/>
                <w:lang w:eastAsia="zh-CN"/>
              </w:rPr>
              <w:t>.</w:t>
            </w:r>
            <w:r w:rsidRPr="003333C3">
              <w:rPr>
                <w:sz w:val="22"/>
                <w:lang w:eastAsia="zh-CN"/>
              </w:rPr>
              <w:t>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63E527D4" w14:textId="77777777" w:rsidTr="003333C3">
        <w:tc>
          <w:tcPr>
            <w:tcW w:w="851" w:type="dxa"/>
          </w:tcPr>
          <w:p w14:paraId="371CDD2A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2</w:t>
            </w:r>
          </w:p>
        </w:tc>
        <w:tc>
          <w:tcPr>
            <w:tcW w:w="1871" w:type="dxa"/>
          </w:tcPr>
          <w:p w14:paraId="695D531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проекта системы</w:t>
            </w:r>
          </w:p>
        </w:tc>
        <w:tc>
          <w:tcPr>
            <w:tcW w:w="2410" w:type="dxa"/>
          </w:tcPr>
          <w:p w14:paraId="3C4AB55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Проект системы</w:t>
            </w:r>
          </w:p>
        </w:tc>
        <w:tc>
          <w:tcPr>
            <w:tcW w:w="992" w:type="dxa"/>
          </w:tcPr>
          <w:p w14:paraId="191A8ADE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</w:tcPr>
          <w:p w14:paraId="2A4E211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="00C25A35">
              <w:rPr>
                <w:sz w:val="22"/>
                <w:lang w:eastAsia="zh-CN"/>
              </w:rPr>
              <w:t>2.11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  <w:r w:rsidRPr="003333C3">
              <w:rPr>
                <w:sz w:val="22"/>
                <w:lang w:eastAsia="zh-CN"/>
              </w:rPr>
              <w:t xml:space="preserve"> </w:t>
            </w:r>
          </w:p>
        </w:tc>
      </w:tr>
      <w:tr w:rsidR="003333C3" w:rsidRPr="003333C3" w14:paraId="2DD0C47C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3</w:t>
            </w:r>
          </w:p>
        </w:tc>
        <w:tc>
          <w:tcPr>
            <w:tcW w:w="1871" w:type="dxa"/>
            <w:vMerge w:val="restart"/>
          </w:tcPr>
          <w:p w14:paraId="0BD763B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Реализация плагина</w:t>
            </w:r>
          </w:p>
        </w:tc>
        <w:tc>
          <w:tcPr>
            <w:tcW w:w="2410" w:type="dxa"/>
          </w:tcPr>
          <w:p w14:paraId="611A03E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3E13ADB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13FD5E84" w14:textId="77777777" w:rsidR="003333C3" w:rsidRPr="003333C3" w:rsidRDefault="003333C3" w:rsidP="003333C3">
            <w:pPr>
              <w:jc w:val="center"/>
              <w:rPr>
                <w:sz w:val="22"/>
                <w:lang w:val="en-US"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 w:rsidR="00C25A35">
              <w:rPr>
                <w:sz w:val="22"/>
                <w:lang w:eastAsia="zh-CN"/>
              </w:rPr>
              <w:t>23.11</w:t>
            </w:r>
            <w:r w:rsidRPr="003333C3">
              <w:rPr>
                <w:sz w:val="22"/>
                <w:lang w:eastAsia="zh-CN"/>
              </w:rPr>
              <w:t>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6ECFF951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71869E6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5478F33F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992" w:type="dxa"/>
            <w:vMerge/>
          </w:tcPr>
          <w:p w14:paraId="3F189985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2DC650C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02E064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871" w:type="dxa"/>
            <w:vMerge/>
          </w:tcPr>
          <w:p w14:paraId="0216A48C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2410" w:type="dxa"/>
          </w:tcPr>
          <w:p w14:paraId="39B35358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2F913190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418" w:type="dxa"/>
            <w:vMerge/>
          </w:tcPr>
          <w:p w14:paraId="70271C94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</w:p>
        </w:tc>
      </w:tr>
      <w:tr w:rsidR="003333C3" w:rsidRPr="003333C3" w14:paraId="09D4C828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4</w:t>
            </w:r>
          </w:p>
        </w:tc>
        <w:tc>
          <w:tcPr>
            <w:tcW w:w="1871" w:type="dxa"/>
            <w:vMerge w:val="restart"/>
          </w:tcPr>
          <w:p w14:paraId="65BDDFC5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Доработка плагина</w:t>
            </w:r>
          </w:p>
          <w:p w14:paraId="403E6910" w14:textId="77777777" w:rsidR="003333C3" w:rsidRPr="003333C3" w:rsidRDefault="003333C3" w:rsidP="003333C3">
            <w:pPr>
              <w:numPr>
                <w:ilvl w:val="0"/>
                <w:numId w:val="9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35515777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Программный код</w:t>
            </w:r>
          </w:p>
        </w:tc>
        <w:tc>
          <w:tcPr>
            <w:tcW w:w="992" w:type="dxa"/>
            <w:vMerge w:val="restart"/>
          </w:tcPr>
          <w:p w14:paraId="0C95431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-</w:t>
            </w:r>
          </w:p>
        </w:tc>
        <w:tc>
          <w:tcPr>
            <w:tcW w:w="1418" w:type="dxa"/>
            <w:vMerge w:val="restart"/>
          </w:tcPr>
          <w:p w14:paraId="553C123D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val="en-US" w:eastAsia="zh-CN"/>
              </w:rPr>
              <w:t>RSDN Magazine #1-2004</w:t>
            </w:r>
          </w:p>
          <w:p w14:paraId="7C94872C" w14:textId="77777777" w:rsidR="003333C3" w:rsidRPr="003333C3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 xml:space="preserve">Не позднее </w:t>
            </w:r>
            <w:r>
              <w:rPr>
                <w:sz w:val="22"/>
                <w:lang w:eastAsia="zh-CN"/>
              </w:rPr>
              <w:t>29</w:t>
            </w:r>
            <w:r w:rsidRPr="003333C3">
              <w:rPr>
                <w:sz w:val="22"/>
                <w:lang w:eastAsia="zh-CN"/>
              </w:rPr>
              <w:t>.12.202</w:t>
            </w:r>
            <w:r>
              <w:rPr>
                <w:sz w:val="22"/>
                <w:lang w:eastAsia="zh-CN"/>
              </w:rPr>
              <w:t>6</w:t>
            </w:r>
          </w:p>
        </w:tc>
      </w:tr>
      <w:tr w:rsidR="003333C3" w:rsidRPr="003333C3" w14:paraId="4C02A072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992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3333C3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871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410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992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418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27" w:name="_Toc240361348"/>
      <w:r w:rsidRPr="0035461D">
        <w:lastRenderedPageBreak/>
        <w:t>5 ПОРЯДОК РАЗРАБОТКИ АВТОМАТИЗИРОВАННОЙ СИСТЕМЫ</w:t>
      </w:r>
      <w:bookmarkEnd w:id="27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28" w:name="_Toc240361349"/>
      <w:r w:rsidRPr="0035461D">
        <w:t>5.1 Порядок организации разработки АС</w:t>
      </w:r>
      <w:bookmarkEnd w:id="28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29" w:name="_Toc240361350"/>
      <w:r w:rsidRPr="0035461D">
        <w:t>5.2 Перечень документов и исходных данных для разработки АС</w:t>
      </w:r>
      <w:bookmarkEnd w:id="29"/>
    </w:p>
    <w:p w14:paraId="2AAF3238" w14:textId="77777777" w:rsidR="0035461D" w:rsidRDefault="0035461D" w:rsidP="0035461D">
      <w:pPr>
        <w:ind w:firstLine="0"/>
      </w:pPr>
    </w:p>
    <w:p w14:paraId="432B9828" w14:textId="4B9C017D" w:rsidR="0035461D" w:rsidRDefault="0035461D" w:rsidP="003E75E2">
      <w:r>
        <w:t>Для разработки плагина "</w:t>
      </w:r>
      <w:r w:rsidR="003E75E2">
        <w:t>Эксцентриковая шайба</w:t>
      </w:r>
      <w:r>
        <w:t xml:space="preserve">" для САПР </w:t>
      </w:r>
      <w:proofErr w:type="spellStart"/>
      <w:r w:rsidR="003E75E2">
        <w:rPr>
          <w:lang w:val="en-US"/>
        </w:rPr>
        <w:t>nanoCAD</w:t>
      </w:r>
      <w:proofErr w:type="spellEnd"/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4BA74A80" w14:textId="481C4B22" w:rsidR="00F747E2" w:rsidRDefault="00F747E2" w:rsidP="0035461D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sample‑проекты).</w:t>
      </w:r>
    </w:p>
    <w:p w14:paraId="3D15F2FE" w14:textId="19B259BB" w:rsidR="0035461D" w:rsidRPr="00C25A35" w:rsidRDefault="00F747E2" w:rsidP="00F747E2">
      <w:r>
        <w:t xml:space="preserve">− </w:t>
      </w:r>
      <w:r w:rsidRPr="00F747E2">
        <w:t>ГОСТ 9061-68 «Кулачки эксцентриковые круглые для станочных приспособлений. Конструкция»;</w:t>
      </w:r>
      <w:r>
        <w:t xml:space="preserve"> </w:t>
      </w:r>
      <w:r w:rsidRPr="00C25A35">
        <w:t>[5]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Heading2"/>
      </w:pPr>
      <w:bookmarkStart w:id="30" w:name="_Toc240361351"/>
      <w:r w:rsidRPr="0035461D">
        <w:t>5.3 Перечень документов, предъявляемых по окончании соответствующих этапов работ</w:t>
      </w:r>
      <w:bookmarkEnd w:id="30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31" w:name="_Toc240361352"/>
      <w:r w:rsidRPr="0035461D">
        <w:lastRenderedPageBreak/>
        <w:t>6 ПОРЯДОК КОНТРОЛЯ И ПРИЕМКИ АВТОМАТИЗИРОВАННОЙ СИСТЕМЫ</w:t>
      </w:r>
      <w:bookmarkEnd w:id="31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32" w:name="_Toc240361353"/>
      <w:r w:rsidRPr="0035461D">
        <w:t>6.1 Виды, состав и методы испытаний АС и ее составных частей</w:t>
      </w:r>
      <w:bookmarkEnd w:id="32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26C33ED" w:rsidR="0035461D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33" w:name="_Toc240361354"/>
      <w:r w:rsidRPr="0035461D">
        <w:t>6.2 Общие требования к приёмке работ по стадиям</w:t>
      </w:r>
      <w:bookmarkEnd w:id="33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77777777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</w:t>
      </w:r>
    </w:p>
    <w:p w14:paraId="48CF5C79" w14:textId="77777777" w:rsidR="0035461D" w:rsidRDefault="0035461D" w:rsidP="0035461D">
      <w:r w:rsidRPr="0035461D">
        <w:t xml:space="preserve">Наличие желательных доработок не влияет на приёмку работ и процесс передачи системы в эксплуатацию. </w:t>
      </w:r>
    </w:p>
    <w:p w14:paraId="0DEFBE12" w14:textId="3364B14E" w:rsidR="0035461D" w:rsidRDefault="0035461D" w:rsidP="0035461D">
      <w:r w:rsidRPr="0035461D">
        <w:lastRenderedPageBreak/>
        <w:t>Комплектность передаваемой отчётной документации подлежит проверке Заказчиком.</w:t>
      </w:r>
    </w:p>
    <w:p w14:paraId="38F2CCD6" w14:textId="77777777" w:rsidR="0035461D" w:rsidRDefault="0035461D">
      <w:r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34" w:name="_Toc240361355"/>
      <w:r w:rsidRPr="0035461D">
        <w:lastRenderedPageBreak/>
        <w:t>7 ТРЕБОВАНИЯ К ДОКУМЕНТИРОВАНИЮ</w:t>
      </w:r>
      <w:bookmarkEnd w:id="34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35" w:name="_Toc240361356"/>
      <w:r w:rsidRPr="0035461D">
        <w:t>7.1 Перечень подлежащих разработке документов</w:t>
      </w:r>
      <w:bookmarkEnd w:id="35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36" w:name="_Toc240361357"/>
      <w:r w:rsidRPr="0035461D">
        <w:t>7.2 Вид представления и количество документов</w:t>
      </w:r>
      <w:bookmarkEnd w:id="36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37" w:name="_Toc240361358"/>
      <w:r w:rsidRPr="0035461D">
        <w:t>7.3 Требования по использованию ЕСКД и ЕСПД при разработке документов</w:t>
      </w:r>
      <w:bookmarkEnd w:id="37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38" w:name="_Toc240361359"/>
      <w:r w:rsidRPr="00C9737C">
        <w:lastRenderedPageBreak/>
        <w:t>8 ИСТОЧНИКИ РАЗРАБОТКИ</w:t>
      </w:r>
      <w:bookmarkEnd w:id="38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Калентьев, Д. В. Гарайс, А. Е. Горяинов — Томск :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7BFDB23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74B9C569" w14:textId="77777777" w:rsidR="00F747E2" w:rsidRDefault="00F747E2" w:rsidP="003514BD">
      <w:pPr>
        <w:numPr>
          <w:ilvl w:val="0"/>
          <w:numId w:val="8"/>
        </w:numPr>
        <w:ind w:firstLine="709"/>
      </w:pPr>
      <w:r w:rsidRPr="00F747E2">
        <w:t>ГОСТ 9061-68 «Кулачки эксцентриковые круглые для станочных приспособлений. Конструкция»;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Рабочая программа дисциплины «Основы разработки САПР»;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>Ли. К. Основы САПР (CAD/CAM/CAE). – Спб.:«Питер»,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8"/>
  </w:num>
  <w:num w:numId="3" w16cid:durableId="1504081841">
    <w:abstractNumId w:val="6"/>
  </w:num>
  <w:num w:numId="4" w16cid:durableId="1814248704">
    <w:abstractNumId w:val="5"/>
  </w:num>
  <w:num w:numId="5" w16cid:durableId="201946431">
    <w:abstractNumId w:val="7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9"/>
  </w:num>
  <w:num w:numId="10" w16cid:durableId="21048338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916A9"/>
    <w:rsid w:val="001C242F"/>
    <w:rsid w:val="001C39D6"/>
    <w:rsid w:val="001F768F"/>
    <w:rsid w:val="001F777C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5D2BA2"/>
    <w:rsid w:val="005F73FA"/>
    <w:rsid w:val="00613E92"/>
    <w:rsid w:val="006C48AA"/>
    <w:rsid w:val="006F30E7"/>
    <w:rsid w:val="007610D3"/>
    <w:rsid w:val="007B303A"/>
    <w:rsid w:val="008B104D"/>
    <w:rsid w:val="00914565"/>
    <w:rsid w:val="00992456"/>
    <w:rsid w:val="00A4365B"/>
    <w:rsid w:val="00AF0E3F"/>
    <w:rsid w:val="00B01A61"/>
    <w:rsid w:val="00B80654"/>
    <w:rsid w:val="00BA1145"/>
    <w:rsid w:val="00BB6A3D"/>
    <w:rsid w:val="00BC506E"/>
    <w:rsid w:val="00BE1C1A"/>
    <w:rsid w:val="00C25A35"/>
    <w:rsid w:val="00C318D5"/>
    <w:rsid w:val="00C8272B"/>
    <w:rsid w:val="00C909FD"/>
    <w:rsid w:val="00C9737C"/>
    <w:rsid w:val="00D32C7B"/>
    <w:rsid w:val="00DF4E4F"/>
    <w:rsid w:val="00F2007D"/>
    <w:rsid w:val="00F74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B80654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D32C7B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firstLine="284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semiHidden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</TotalTime>
  <Pages>18</Pages>
  <Words>2491</Words>
  <Characters>14205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12</cp:revision>
  <cp:lastPrinted>2026-09-13T11:47:00Z</cp:lastPrinted>
  <dcterms:created xsi:type="dcterms:W3CDTF">2026-09-08T15:30:00Z</dcterms:created>
  <dcterms:modified xsi:type="dcterms:W3CDTF">2026-09-15T03:55:00Z</dcterms:modified>
</cp:coreProperties>
</file>