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вскрытия конвертов с заявками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вскрытия конвертов с заявками от 01 июня 2012 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конкурс поданы заявки от следующих банков: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- на 8 лотов на общую сумму 55 млн.рублей;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Дагестанский филиал ОАО АКБ "Связь-Банк" - на 2 лота, на сумму 10 млн. рублей;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ОАО АКБ "ЭКСПРЕСС" - на 2 лота на общую сумму 20 млн.рублей;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Махачкалинский филиал ООО "Инвестторгбанк" - на 2 лота на сумму 10 млн.рублей;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ООО "Эсидбанк" - на 2 лота на сумму 10 млн.рублей.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заявки с приложениями поданы в соответствии с конкурсной документацией.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