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63F2EE9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83296A">
        <w:rPr>
          <w:b/>
          <w:bCs/>
          <w:sz w:val="22"/>
          <w:szCs w:val="22"/>
          <w:lang w:val="en-US"/>
        </w:rPr>
        <w:t>2</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3EB66FF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 for correct context.</w:t>
      </w:r>
    </w:p>
    <w:p w14:paraId="3DDDE973" w14:textId="6A9C3672" w:rsidR="00CB57F8" w:rsidRDefault="00CB57F8" w:rsidP="00C32FAB">
      <w:pPr>
        <w:jc w:val="both"/>
        <w:rPr>
          <w:sz w:val="22"/>
          <w:szCs w:val="22"/>
          <w:lang w:val="en-US"/>
        </w:rPr>
      </w:pPr>
      <w:r>
        <w:rPr>
          <w:sz w:val="22"/>
          <w:szCs w:val="22"/>
          <w:lang w:val="en-US"/>
        </w:rPr>
        <w:t xml:space="preserve">The structure of this document follows similarly to the requirements specification by Chris Loftus for the 2023 Group Project[2].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279BDC4E" w:rsidR="00466967" w:rsidRDefault="00466967" w:rsidP="00466967">
      <w:pPr>
        <w:pStyle w:val="ListParagraph"/>
        <w:numPr>
          <w:ilvl w:val="0"/>
          <w:numId w:val="1"/>
        </w:numPr>
        <w:jc w:val="both"/>
        <w:rPr>
          <w:sz w:val="22"/>
          <w:szCs w:val="22"/>
          <w:lang w:val="en-US"/>
        </w:rPr>
      </w:pPr>
      <w:r>
        <w:rPr>
          <w:sz w:val="22"/>
          <w:szCs w:val="22"/>
          <w:lang w:val="en-US"/>
        </w:rPr>
        <w:t>To define all requirements criteria of the project and what is expected in a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1DFD2E21" w14:textId="190CBF3B" w:rsidR="00FA44C4" w:rsidRDefault="00FA44C4" w:rsidP="00143435">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115499CB" w14:textId="2F250A2F" w:rsidR="00FF3214" w:rsidRDefault="00FF3214" w:rsidP="00FF3214">
      <w:pPr>
        <w:jc w:val="center"/>
        <w:rPr>
          <w:b/>
          <w:bCs/>
          <w:sz w:val="40"/>
          <w:szCs w:val="40"/>
          <w:lang w:val="en-US"/>
        </w:rPr>
      </w:pPr>
      <w:r>
        <w:rPr>
          <w:b/>
          <w:bCs/>
          <w:sz w:val="40"/>
          <w:szCs w:val="40"/>
          <w:lang w:val="en-US"/>
        </w:rPr>
        <w:t>Target Platform Analysis</w:t>
      </w:r>
    </w:p>
    <w:p w14:paraId="3579AA8C" w14:textId="5A87C060" w:rsidR="00FF3214" w:rsidRDefault="000153B1" w:rsidP="000153B1">
      <w:pPr>
        <w:jc w:val="both"/>
        <w:rPr>
          <w:b/>
          <w:bCs/>
          <w:sz w:val="22"/>
          <w:szCs w:val="22"/>
          <w:u w:val="single"/>
          <w:lang w:val="en-US"/>
        </w:rPr>
      </w:pPr>
      <w:r>
        <w:rPr>
          <w:b/>
          <w:bCs/>
          <w:sz w:val="22"/>
          <w:szCs w:val="22"/>
          <w:u w:val="single"/>
          <w:lang w:val="en-US"/>
        </w:rPr>
        <w:t>Outline</w:t>
      </w:r>
    </w:p>
    <w:p w14:paraId="0BBDF07E" w14:textId="73310812" w:rsidR="000153B1" w:rsidRDefault="000153B1" w:rsidP="000153B1">
      <w:pPr>
        <w:jc w:val="both"/>
        <w:rPr>
          <w:sz w:val="22"/>
          <w:szCs w:val="22"/>
          <w:lang w:val="en-US"/>
        </w:rPr>
      </w:pPr>
      <w:r>
        <w:rPr>
          <w:sz w:val="22"/>
          <w:szCs w:val="22"/>
          <w:lang w:val="en-US"/>
        </w:rPr>
        <w:t xml:space="preserve">The proposed product needs to be available to as many people as is possible. </w:t>
      </w:r>
      <w:r w:rsidR="00612F09">
        <w:rPr>
          <w:sz w:val="22"/>
          <w:szCs w:val="22"/>
          <w:lang w:val="en-US"/>
        </w:rPr>
        <w:t>This requires considerations such as community preference, device accessibility and availability</w:t>
      </w:r>
      <w:r w:rsidR="00B63B64">
        <w:rPr>
          <w:sz w:val="22"/>
          <w:szCs w:val="22"/>
          <w:lang w:val="en-US"/>
        </w:rPr>
        <w:t>,</w:t>
      </w:r>
      <w:r w:rsidR="007E03AC">
        <w:rPr>
          <w:sz w:val="22"/>
          <w:szCs w:val="22"/>
          <w:lang w:val="en-US"/>
        </w:rPr>
        <w:t xml:space="preserve"> existing community tools and their deployment,</w:t>
      </w:r>
      <w:r w:rsidR="00612F09">
        <w:rPr>
          <w:sz w:val="22"/>
          <w:szCs w:val="22"/>
          <w:lang w:val="en-US"/>
        </w:rPr>
        <w:t xml:space="preserve"> as well as  audience attributes such as age</w:t>
      </w:r>
      <w:r w:rsidR="00B63B64">
        <w:rPr>
          <w:sz w:val="22"/>
          <w:szCs w:val="22"/>
          <w:lang w:val="en-US"/>
        </w:rPr>
        <w:t>.</w:t>
      </w:r>
      <w:r w:rsidR="0028461F">
        <w:rPr>
          <w:sz w:val="22"/>
          <w:szCs w:val="22"/>
          <w:lang w:val="en-US"/>
        </w:rPr>
        <w:t xml:space="preserve"> An analysis of the best platform and format to deploy too is therefore required for these reasons. </w:t>
      </w:r>
    </w:p>
    <w:p w14:paraId="5A97E630" w14:textId="56F526DF" w:rsidR="003E51B2" w:rsidRDefault="003E51B2" w:rsidP="003E51B2">
      <w:pPr>
        <w:jc w:val="both"/>
        <w:rPr>
          <w:b/>
          <w:bCs/>
          <w:sz w:val="22"/>
          <w:szCs w:val="22"/>
          <w:u w:val="single"/>
          <w:lang w:val="en-US"/>
        </w:rPr>
      </w:pPr>
      <w:r>
        <w:rPr>
          <w:b/>
          <w:bCs/>
          <w:sz w:val="22"/>
          <w:szCs w:val="22"/>
          <w:u w:val="single"/>
          <w:lang w:val="en-US"/>
        </w:rPr>
        <w:t>Scope</w:t>
      </w:r>
    </w:p>
    <w:p w14:paraId="52BC7F73" w14:textId="3BEC217B" w:rsidR="0027342E" w:rsidRPr="0027342E" w:rsidRDefault="0027342E" w:rsidP="003E51B2">
      <w:pPr>
        <w:jc w:val="both"/>
        <w:rPr>
          <w:sz w:val="22"/>
          <w:szCs w:val="22"/>
          <w:lang w:val="en-US"/>
        </w:rPr>
      </w:pPr>
      <w:r>
        <w:rPr>
          <w:sz w:val="22"/>
          <w:szCs w:val="22"/>
          <w:lang w:val="en-US"/>
        </w:rPr>
        <w:t>The potential platforms will be identified as well as the attributes that affect analysis.</w:t>
      </w:r>
    </w:p>
    <w:p w14:paraId="79D8E19E" w14:textId="17F3FC2C" w:rsidR="003E51B2" w:rsidRDefault="003E51B2" w:rsidP="003E51B2">
      <w:pPr>
        <w:jc w:val="both"/>
        <w:rPr>
          <w:sz w:val="22"/>
          <w:szCs w:val="22"/>
          <w:lang w:val="en-US"/>
        </w:rPr>
      </w:pPr>
      <w:r>
        <w:rPr>
          <w:sz w:val="22"/>
          <w:szCs w:val="22"/>
          <w:lang w:val="en-US"/>
        </w:rPr>
        <w:t>The following potential platforms will be analyzed</w:t>
      </w:r>
      <w:r w:rsidR="0027342E">
        <w:rPr>
          <w:sz w:val="22"/>
          <w:szCs w:val="22"/>
          <w:lang w:val="en-US"/>
        </w:rPr>
        <w:t>, chosen due to their prevalence in the community</w:t>
      </w:r>
      <w:r w:rsidR="00ED34B0">
        <w:rPr>
          <w:sz w:val="22"/>
          <w:szCs w:val="22"/>
          <w:lang w:val="en-US"/>
        </w:rPr>
        <w:t xml:space="preserve"> and availability on a wide-range of devices</w:t>
      </w:r>
      <w:r>
        <w:rPr>
          <w:sz w:val="22"/>
          <w:szCs w:val="22"/>
          <w:lang w:val="en-US"/>
        </w:rPr>
        <w:t>:</w:t>
      </w:r>
    </w:p>
    <w:p w14:paraId="60E87998" w14:textId="1E0FDCF4" w:rsidR="003E51B2" w:rsidRDefault="0027342E" w:rsidP="003E51B2">
      <w:pPr>
        <w:pStyle w:val="ListParagraph"/>
        <w:numPr>
          <w:ilvl w:val="0"/>
          <w:numId w:val="12"/>
        </w:numPr>
        <w:jc w:val="both"/>
        <w:rPr>
          <w:sz w:val="22"/>
          <w:szCs w:val="22"/>
          <w:lang w:val="en-US"/>
        </w:rPr>
      </w:pPr>
      <w:r>
        <w:rPr>
          <w:sz w:val="22"/>
          <w:szCs w:val="22"/>
          <w:lang w:val="en-US"/>
        </w:rPr>
        <w:t>Web-Based Application</w:t>
      </w:r>
      <w:r w:rsidR="00BC58C2">
        <w:rPr>
          <w:sz w:val="22"/>
          <w:szCs w:val="22"/>
          <w:lang w:val="en-US"/>
        </w:rPr>
        <w:t xml:space="preserve"> (</w:t>
      </w:r>
      <w:r w:rsidR="00ED34B0">
        <w:rPr>
          <w:sz w:val="22"/>
          <w:szCs w:val="22"/>
          <w:lang w:val="en-US"/>
        </w:rPr>
        <w:t xml:space="preserve">Minimum: </w:t>
      </w:r>
      <w:r w:rsidR="008D53D1">
        <w:rPr>
          <w:sz w:val="22"/>
          <w:szCs w:val="22"/>
          <w:lang w:val="en-US"/>
        </w:rPr>
        <w:t>HTML5, CSS Level 3</w:t>
      </w:r>
      <w:r w:rsidR="00BC58C2">
        <w:rPr>
          <w:sz w:val="22"/>
          <w:szCs w:val="22"/>
          <w:lang w:val="en-US"/>
        </w:rPr>
        <w:t>)</w:t>
      </w:r>
    </w:p>
    <w:p w14:paraId="33E1DEDC" w14:textId="1B5775C6" w:rsidR="0027342E" w:rsidRDefault="0027342E" w:rsidP="003E51B2">
      <w:pPr>
        <w:pStyle w:val="ListParagraph"/>
        <w:numPr>
          <w:ilvl w:val="0"/>
          <w:numId w:val="12"/>
        </w:numPr>
        <w:jc w:val="both"/>
        <w:rPr>
          <w:sz w:val="22"/>
          <w:szCs w:val="22"/>
          <w:lang w:val="en-US"/>
        </w:rPr>
      </w:pPr>
      <w:r>
        <w:rPr>
          <w:sz w:val="22"/>
          <w:szCs w:val="22"/>
          <w:lang w:val="en-US"/>
        </w:rPr>
        <w:lastRenderedPageBreak/>
        <w:t>Native Android Application</w:t>
      </w:r>
      <w:r w:rsidR="000578D1">
        <w:rPr>
          <w:sz w:val="22"/>
          <w:szCs w:val="22"/>
          <w:lang w:val="en-US"/>
        </w:rPr>
        <w:t xml:space="preserve"> (Minimum</w:t>
      </w:r>
      <w:r w:rsidR="00A94F80">
        <w:rPr>
          <w:sz w:val="22"/>
          <w:szCs w:val="22"/>
          <w:lang w:val="en-US"/>
        </w:rPr>
        <w:t>:</w:t>
      </w:r>
      <w:r w:rsidR="000578D1">
        <w:rPr>
          <w:sz w:val="22"/>
          <w:szCs w:val="22"/>
          <w:lang w:val="en-US"/>
        </w:rPr>
        <w:t xml:space="preserve"> SDK 24)</w:t>
      </w:r>
    </w:p>
    <w:p w14:paraId="321FADB4" w14:textId="133D86CC" w:rsidR="0027342E" w:rsidRDefault="0027342E" w:rsidP="003E51B2">
      <w:pPr>
        <w:pStyle w:val="ListParagraph"/>
        <w:numPr>
          <w:ilvl w:val="0"/>
          <w:numId w:val="12"/>
        </w:numPr>
        <w:jc w:val="both"/>
        <w:rPr>
          <w:sz w:val="22"/>
          <w:szCs w:val="22"/>
          <w:lang w:val="en-US"/>
        </w:rPr>
      </w:pPr>
      <w:r>
        <w:rPr>
          <w:sz w:val="22"/>
          <w:szCs w:val="22"/>
          <w:lang w:val="en-US"/>
        </w:rPr>
        <w:t>Native Windows Application</w:t>
      </w:r>
      <w:r w:rsidR="000578D1">
        <w:rPr>
          <w:sz w:val="22"/>
          <w:szCs w:val="22"/>
          <w:lang w:val="en-US"/>
        </w:rPr>
        <w:t xml:space="preserve"> (</w:t>
      </w:r>
      <w:r w:rsidR="00A94F80">
        <w:rPr>
          <w:sz w:val="22"/>
          <w:szCs w:val="22"/>
          <w:lang w:val="en-US"/>
        </w:rPr>
        <w:t xml:space="preserve">Minimum: </w:t>
      </w:r>
      <w:r w:rsidR="000578D1">
        <w:rPr>
          <w:sz w:val="22"/>
          <w:szCs w:val="22"/>
          <w:lang w:val="en-US"/>
        </w:rPr>
        <w:t>10/11)</w:t>
      </w:r>
    </w:p>
    <w:p w14:paraId="554272B0" w14:textId="48E4BBF3" w:rsidR="00BC58C2" w:rsidRDefault="00BC58C2" w:rsidP="00BC58C2">
      <w:pPr>
        <w:jc w:val="both"/>
        <w:rPr>
          <w:sz w:val="22"/>
          <w:szCs w:val="22"/>
          <w:lang w:val="en-US"/>
        </w:rPr>
      </w:pPr>
      <w:r>
        <w:rPr>
          <w:sz w:val="22"/>
          <w:szCs w:val="22"/>
          <w:lang w:val="en-US"/>
        </w:rPr>
        <w:t xml:space="preserve">The following </w:t>
      </w:r>
      <w:r w:rsidR="009A6861">
        <w:rPr>
          <w:sz w:val="22"/>
          <w:szCs w:val="22"/>
          <w:lang w:val="en-US"/>
        </w:rPr>
        <w:t>sections</w:t>
      </w:r>
      <w:r>
        <w:rPr>
          <w:sz w:val="22"/>
          <w:szCs w:val="22"/>
          <w:lang w:val="en-US"/>
        </w:rPr>
        <w:t xml:space="preserve"> will be covered:</w:t>
      </w:r>
    </w:p>
    <w:p w14:paraId="308B9F9F" w14:textId="3F54CF1E" w:rsidR="00BC58C2" w:rsidRDefault="008D53D1" w:rsidP="00BC58C2">
      <w:pPr>
        <w:pStyle w:val="ListParagraph"/>
        <w:numPr>
          <w:ilvl w:val="0"/>
          <w:numId w:val="13"/>
        </w:numPr>
        <w:jc w:val="both"/>
        <w:rPr>
          <w:sz w:val="22"/>
          <w:szCs w:val="22"/>
          <w:lang w:val="en-US"/>
        </w:rPr>
      </w:pPr>
      <w:r>
        <w:rPr>
          <w:sz w:val="22"/>
          <w:szCs w:val="22"/>
          <w:lang w:val="en-US"/>
        </w:rPr>
        <w:t>Target Audience Specification</w:t>
      </w:r>
    </w:p>
    <w:p w14:paraId="4CAD2F49" w14:textId="1EAF8EDA" w:rsidR="008D53D1" w:rsidRDefault="008D53D1" w:rsidP="00BC58C2">
      <w:pPr>
        <w:pStyle w:val="ListParagraph"/>
        <w:numPr>
          <w:ilvl w:val="0"/>
          <w:numId w:val="13"/>
        </w:numPr>
        <w:jc w:val="both"/>
        <w:rPr>
          <w:sz w:val="22"/>
          <w:szCs w:val="22"/>
          <w:lang w:val="en-US"/>
        </w:rPr>
      </w:pPr>
      <w:r>
        <w:rPr>
          <w:sz w:val="22"/>
          <w:szCs w:val="22"/>
          <w:lang w:val="en-US"/>
        </w:rPr>
        <w:t>Use Case Analysis</w:t>
      </w:r>
    </w:p>
    <w:p w14:paraId="5D2B11AE" w14:textId="5DDC3D92" w:rsidR="008D53D1" w:rsidRDefault="008D53D1" w:rsidP="00BC58C2">
      <w:pPr>
        <w:pStyle w:val="ListParagraph"/>
        <w:numPr>
          <w:ilvl w:val="0"/>
          <w:numId w:val="13"/>
        </w:numPr>
        <w:jc w:val="both"/>
        <w:rPr>
          <w:sz w:val="22"/>
          <w:szCs w:val="22"/>
          <w:lang w:val="en-US"/>
        </w:rPr>
      </w:pPr>
      <w:r>
        <w:rPr>
          <w:sz w:val="22"/>
          <w:szCs w:val="22"/>
          <w:lang w:val="en-US"/>
        </w:rPr>
        <w:t>Platform Evaluation and Comparison</w:t>
      </w:r>
    </w:p>
    <w:p w14:paraId="02687D9F" w14:textId="5F540E76" w:rsidR="008D53D1" w:rsidRDefault="008D53D1" w:rsidP="00340BFB">
      <w:pPr>
        <w:pStyle w:val="ListParagraph"/>
        <w:numPr>
          <w:ilvl w:val="0"/>
          <w:numId w:val="13"/>
        </w:numPr>
        <w:jc w:val="both"/>
        <w:rPr>
          <w:sz w:val="22"/>
          <w:szCs w:val="22"/>
          <w:lang w:val="en-US"/>
        </w:rPr>
      </w:pPr>
      <w:r>
        <w:rPr>
          <w:sz w:val="22"/>
          <w:szCs w:val="22"/>
          <w:lang w:val="en-US"/>
        </w:rPr>
        <w:t>Chosen Platform</w:t>
      </w:r>
    </w:p>
    <w:p w14:paraId="596D98C6" w14:textId="7C23F271" w:rsidR="00340BFB" w:rsidRDefault="00340BFB" w:rsidP="00340BFB">
      <w:pPr>
        <w:jc w:val="both"/>
        <w:rPr>
          <w:b/>
          <w:bCs/>
          <w:sz w:val="22"/>
          <w:szCs w:val="22"/>
          <w:u w:val="single"/>
          <w:lang w:val="en-US"/>
        </w:rPr>
      </w:pPr>
      <w:r>
        <w:rPr>
          <w:b/>
          <w:bCs/>
          <w:sz w:val="22"/>
          <w:szCs w:val="22"/>
          <w:u w:val="single"/>
          <w:lang w:val="en-US"/>
        </w:rPr>
        <w:t>Target Audience Specification</w:t>
      </w:r>
    </w:p>
    <w:p w14:paraId="768CE1C5" w14:textId="77777777" w:rsidR="00340BFB" w:rsidRPr="009A6861" w:rsidRDefault="00340BFB" w:rsidP="00340BFB">
      <w:pPr>
        <w:jc w:val="both"/>
        <w:rPr>
          <w:sz w:val="22"/>
          <w:szCs w:val="22"/>
          <w:lang w:val="en-US"/>
        </w:rPr>
      </w:pP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lastRenderedPageBreak/>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346CEBF7" w:rsidR="00616165" w:rsidRDefault="00616165" w:rsidP="00AA017C">
      <w:pPr>
        <w:jc w:val="both"/>
        <w:rPr>
          <w:b/>
          <w:bCs/>
          <w:sz w:val="22"/>
          <w:szCs w:val="22"/>
          <w:u w:val="single"/>
          <w:lang w:val="en-US"/>
        </w:rPr>
      </w:pPr>
      <w:r>
        <w:rPr>
          <w:b/>
          <w:bCs/>
          <w:sz w:val="22"/>
          <w:szCs w:val="22"/>
          <w:u w:val="single"/>
          <w:lang w:val="en-US"/>
        </w:rPr>
        <w:t>Non-Functional Requirements</w:t>
      </w:r>
    </w:p>
    <w:p w14:paraId="3C668443" w14:textId="61200E7D"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76CBB26E" w:rsidR="00903A68" w:rsidRDefault="0087796B" w:rsidP="00AA017C">
      <w:pPr>
        <w:jc w:val="both"/>
        <w:rPr>
          <w:sz w:val="22"/>
          <w:szCs w:val="22"/>
          <w:lang w:val="en-US"/>
        </w:rPr>
      </w:pPr>
      <w:r>
        <w:rPr>
          <w:sz w:val="22"/>
          <w:szCs w:val="22"/>
          <w:lang w:val="en-US"/>
        </w:rPr>
        <w:lastRenderedPageBreak/>
        <w:t>The proposed product will not utilize secondary storage, apart from storing user credentials for automatic sign-in.</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1FAE721B" w:rsidR="00896C99" w:rsidRDefault="00896C99" w:rsidP="00AA017C">
      <w:pPr>
        <w:jc w:val="both"/>
        <w:rPr>
          <w:sz w:val="22"/>
          <w:szCs w:val="22"/>
          <w:lang w:val="en-US"/>
        </w:rPr>
      </w:pPr>
      <w:r>
        <w:rPr>
          <w:sz w:val="22"/>
          <w:szCs w:val="22"/>
          <w:lang w:val="en-US"/>
        </w:rPr>
        <w:t>The final product will be accessible on as wide a range of devices as possible. TARGET PLATFORM INVESTIGATION REQUIRED.</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77777777" w:rsidR="00883A82" w:rsidRPr="00883A82" w:rsidRDefault="00883A82" w:rsidP="00AA017C">
      <w:pPr>
        <w:jc w:val="both"/>
        <w:rPr>
          <w:sz w:val="22"/>
          <w:szCs w:val="22"/>
          <w:lang w:val="en-US"/>
        </w:rPr>
      </w:pPr>
    </w:p>
    <w:p w14:paraId="21ADB005" w14:textId="77777777" w:rsidR="00CA5944" w:rsidRPr="00CA5944" w:rsidRDefault="00CA5944" w:rsidP="00AA017C">
      <w:pPr>
        <w:jc w:val="both"/>
        <w:rPr>
          <w:sz w:val="22"/>
          <w:szCs w:val="22"/>
          <w:lang w:val="en-US"/>
        </w:rPr>
      </w:pPr>
    </w:p>
    <w:p w14:paraId="4A8D44A9" w14:textId="5912E090" w:rsidR="00616165" w:rsidRDefault="00616165" w:rsidP="00616165">
      <w:pPr>
        <w:jc w:val="center"/>
        <w:rPr>
          <w:b/>
          <w:bCs/>
          <w:sz w:val="40"/>
          <w:szCs w:val="40"/>
          <w:lang w:val="en-US"/>
        </w:rPr>
      </w:pPr>
      <w:r>
        <w:rPr>
          <w:b/>
          <w:bCs/>
          <w:sz w:val="40"/>
          <w:szCs w:val="40"/>
          <w:lang w:val="en-US"/>
        </w:rPr>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5DC17B9D"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1DAE4" w14:textId="77777777" w:rsidR="00326088" w:rsidRDefault="00326088" w:rsidP="00581351">
      <w:pPr>
        <w:spacing w:after="0" w:line="240" w:lineRule="auto"/>
      </w:pPr>
      <w:r>
        <w:separator/>
      </w:r>
    </w:p>
  </w:endnote>
  <w:endnote w:type="continuationSeparator" w:id="0">
    <w:p w14:paraId="51E33518" w14:textId="77777777" w:rsidR="00326088" w:rsidRDefault="00326088"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F4537" w14:textId="77777777" w:rsidR="00326088" w:rsidRDefault="00326088" w:rsidP="00581351">
      <w:pPr>
        <w:spacing w:after="0" w:line="240" w:lineRule="auto"/>
      </w:pPr>
      <w:r>
        <w:separator/>
      </w:r>
    </w:p>
  </w:footnote>
  <w:footnote w:type="continuationSeparator" w:id="0">
    <w:p w14:paraId="65328E8A" w14:textId="77777777" w:rsidR="00326088" w:rsidRDefault="00326088"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C029C94" w:rsidR="00581351" w:rsidRPr="00A05BDC" w:rsidRDefault="00581351" w:rsidP="00581351">
    <w:pPr>
      <w:pStyle w:val="Header"/>
      <w:rPr>
        <w:sz w:val="22"/>
        <w:szCs w:val="22"/>
      </w:rPr>
    </w:pPr>
    <w:r>
      <w:rPr>
        <w:sz w:val="22"/>
        <w:szCs w:val="22"/>
      </w:rPr>
      <w:t>Requirements Specification V0.</w:t>
    </w:r>
    <w:r w:rsidR="0083296A">
      <w:rPr>
        <w:sz w:val="22"/>
        <w:szCs w:val="22"/>
      </w:rPr>
      <w:t>2</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3"/>
  </w:num>
  <w:num w:numId="2" w16cid:durableId="1545829576">
    <w:abstractNumId w:val="8"/>
  </w:num>
  <w:num w:numId="3" w16cid:durableId="857309045">
    <w:abstractNumId w:val="1"/>
  </w:num>
  <w:num w:numId="4" w16cid:durableId="1227841166">
    <w:abstractNumId w:val="5"/>
  </w:num>
  <w:num w:numId="5" w16cid:durableId="1296837595">
    <w:abstractNumId w:val="6"/>
  </w:num>
  <w:num w:numId="6" w16cid:durableId="1875774350">
    <w:abstractNumId w:val="11"/>
  </w:num>
  <w:num w:numId="7" w16cid:durableId="1820922637">
    <w:abstractNumId w:val="12"/>
  </w:num>
  <w:num w:numId="8" w16cid:durableId="296111948">
    <w:abstractNumId w:val="9"/>
  </w:num>
  <w:num w:numId="9" w16cid:durableId="1239096926">
    <w:abstractNumId w:val="7"/>
  </w:num>
  <w:num w:numId="10" w16cid:durableId="1969772479">
    <w:abstractNumId w:val="10"/>
  </w:num>
  <w:num w:numId="11" w16cid:durableId="434180945">
    <w:abstractNumId w:val="4"/>
  </w:num>
  <w:num w:numId="12" w16cid:durableId="280723454">
    <w:abstractNumId w:val="0"/>
  </w:num>
  <w:num w:numId="13" w16cid:durableId="80663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50049"/>
    <w:rsid w:val="000578D1"/>
    <w:rsid w:val="000679F4"/>
    <w:rsid w:val="00075BC8"/>
    <w:rsid w:val="00143435"/>
    <w:rsid w:val="00147AF6"/>
    <w:rsid w:val="0016720F"/>
    <w:rsid w:val="001C6416"/>
    <w:rsid w:val="001F339E"/>
    <w:rsid w:val="001F6FB5"/>
    <w:rsid w:val="002002F1"/>
    <w:rsid w:val="0027342E"/>
    <w:rsid w:val="0028461F"/>
    <w:rsid w:val="00326088"/>
    <w:rsid w:val="00340BFB"/>
    <w:rsid w:val="00364063"/>
    <w:rsid w:val="003E38DE"/>
    <w:rsid w:val="003E51B2"/>
    <w:rsid w:val="004321B8"/>
    <w:rsid w:val="00466967"/>
    <w:rsid w:val="00485F83"/>
    <w:rsid w:val="004D7A3D"/>
    <w:rsid w:val="00581351"/>
    <w:rsid w:val="00586923"/>
    <w:rsid w:val="005F4245"/>
    <w:rsid w:val="00601AA6"/>
    <w:rsid w:val="00605CA5"/>
    <w:rsid w:val="00612F09"/>
    <w:rsid w:val="00616165"/>
    <w:rsid w:val="007E03AC"/>
    <w:rsid w:val="007E697F"/>
    <w:rsid w:val="0083296A"/>
    <w:rsid w:val="008622C7"/>
    <w:rsid w:val="00874FA1"/>
    <w:rsid w:val="0087796B"/>
    <w:rsid w:val="00883A82"/>
    <w:rsid w:val="00896C99"/>
    <w:rsid w:val="008D53D1"/>
    <w:rsid w:val="00903A68"/>
    <w:rsid w:val="0091479F"/>
    <w:rsid w:val="00921BF4"/>
    <w:rsid w:val="00924665"/>
    <w:rsid w:val="009357A8"/>
    <w:rsid w:val="00973D64"/>
    <w:rsid w:val="00974577"/>
    <w:rsid w:val="009914A4"/>
    <w:rsid w:val="009A4571"/>
    <w:rsid w:val="009A6861"/>
    <w:rsid w:val="009B74F0"/>
    <w:rsid w:val="00A15FB3"/>
    <w:rsid w:val="00A94F80"/>
    <w:rsid w:val="00AA017C"/>
    <w:rsid w:val="00B63B64"/>
    <w:rsid w:val="00BC58C2"/>
    <w:rsid w:val="00BE052D"/>
    <w:rsid w:val="00C03AB6"/>
    <w:rsid w:val="00C32FAB"/>
    <w:rsid w:val="00C43840"/>
    <w:rsid w:val="00C817E5"/>
    <w:rsid w:val="00CA5944"/>
    <w:rsid w:val="00CA5AE5"/>
    <w:rsid w:val="00CB57F8"/>
    <w:rsid w:val="00DA1AA6"/>
    <w:rsid w:val="00EC7858"/>
    <w:rsid w:val="00ED34B0"/>
    <w:rsid w:val="00F54314"/>
    <w:rsid w:val="00F85068"/>
    <w:rsid w:val="00FA44C4"/>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29</cp:revision>
  <dcterms:created xsi:type="dcterms:W3CDTF">2025-02-10T11:23:00Z</dcterms:created>
  <dcterms:modified xsi:type="dcterms:W3CDTF">2025-02-10T12:20:00Z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