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OLAMIDE AZEEZAT AKINLEYE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AI Engineer | Frontend &amp; Backend Development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Email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Nigeria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Stack Software Engineer specializing in AI-powered applications and scalable software architecture. Experienced in designing and delivering end-to-end web platforms, integrating large language models into production-ready systems and developing secure backend services using FastAPI, Node.js, Express.js, PostgreSQL, MySQL, and Docker. Focused on delivering intelligent, reliable solutions with excellent  user experience. 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CORE TECHNICAL SKILLS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Engineering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Language Models (LLMs)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engineering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API integration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database (embeddings and retrieval)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Engineering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(ES6+)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HTML5, CSS3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&amp; accessible UI development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Engineering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 design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Express.js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service integration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&amp; authorization (JWT, OAuth)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integration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PostGresSQL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 &amp; Workflow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&amp; GitHub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Engineer (PublicaAcademy and PublicaAI Ltd)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&amp; Backend Applications | 2025 - 2026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end-to-end, user-facing AI-powered web applications by integrating frontend interfaces, backend services, and LLM-based systems.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deployed Retrieval-Augmented Generation (RAG) agents to answer domain-specific user queries using structured document sources.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responsive frontend interfaces using React, JavaScript, and Tailwind CSS, with a focus on usability and accessibility.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AI and backend services into frontend applications, ensuring reliable data flow, performance, and clean user experience.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in a fast-paced, hands-on environment with daily project delivery, version control, and iterative improvements using Git.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software engineering best practices, including modular code structure, clear API integration, and maintainable component design.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mwxz5guo07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t39s9slzzj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bzcxtt8us1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PROJECTS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AI-assisted Clinical workflow platform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Architected and developed an AI-powered clinical workflow platform that streamlines patient intake, triage, consultation and administrative monitoring for healthcare providers.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secure RESTful APIs using FastAPI with a PostgreSQL database to manage patient records, clinical visits, and role-based workflows for record officers, nurses, doctors, and administrators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 AI-assisted triage module that analyzes recorded patient vitals to generate urgency classifications, supporting faster and more consistent patient prioritization.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responsive, role-based user interfaces with React and Tailwind CSS, providing tailored dashboards and workflows for clinical and administrative users.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the application with Docker and designed a modular system architecture to support maintainability, scalability, and future AI feature expansion.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9v2g9ufngc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AI-Powered Tax Reform Q&amp;A System (RAG-Based)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 AI-powered application that answers user queries related to the 2025 tax reform using a Retrieval-Augmented Generation (RAG) approach.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document ingestion, embedding, and retrieval pipelines to provide accurate, context-aware responses from domain-specific data.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developed a clean, intuitive React-based frontend for querying documents and displaying AI-generated responses.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LLM APIs and backend services into the frontend application, focusing on response reliability and user trust.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prompt design and retrieval tuning to improve answer relevance and consistency.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rlbsepvnsd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r8ll3iy1a3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Multilingual AI Tour Guide Assistant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 AI-powered tour guide application leveraging a multilingual LLM to support users in multiple languages.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conversational flows and user interfaces to guide users through locations and experiences in a natural, interactive way.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frontend components using React and JavaScript, with attention to usability and responsive design.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LLM APIs into a web application, balancing response quality, latency, and user experience.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Demonstrated practical application of AI in customer-facing, conversational products.</w:t>
        <w:br w:type="textWrapping"/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Ladoke Akintola University of Technology (LAUTECH), Nigeria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Technology (Hons.) in Physiology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GenAI fellowship, PublicaAcademy, Nigeria 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Engineering, Backend Development &amp; AI Applications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amideakinleye800@gmail.com" TargetMode="External"/><Relationship Id="rId7" Type="http://schemas.openxmlformats.org/officeDocument/2006/relationships/hyperlink" Target="https://github.com/Azee-zah/" TargetMode="External"/><Relationship Id="rId8" Type="http://schemas.openxmlformats.org/officeDocument/2006/relationships/hyperlink" Target="https://ng.linkedin.com/in/olamide-azeezat-akinleye-22ab0036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