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760" w:rsidRDefault="00600188" w:rsidP="00467FF6">
      <w:pPr>
        <w:spacing w:line="240" w:lineRule="auto"/>
        <w:ind w:firstLine="709"/>
        <w:jc w:val="both"/>
        <w:rPr>
          <w:rFonts w:asciiTheme="minorHAnsi" w:hAnsiTheme="minorHAnsi" w:cstheme="minorHAnsi"/>
          <w:lang w:eastAsia="uk-UA"/>
        </w:rPr>
      </w:pPr>
      <w:r w:rsidRPr="002A611A">
        <w:rPr>
          <w:rFonts w:asciiTheme="minorHAnsi" w:hAnsiTheme="minorHAnsi" w:cstheme="minorHAnsi"/>
        </w:rPr>
        <w:t>Шановна</w:t>
      </w:r>
      <w:r w:rsidR="0090376E" w:rsidRPr="002A611A">
        <w:rPr>
          <w:rFonts w:asciiTheme="minorHAnsi" w:hAnsiTheme="minorHAnsi" w:cstheme="minorHAnsi"/>
        </w:rPr>
        <w:t xml:space="preserve"> </w:t>
      </w:r>
      <w:r w:rsidR="000423BB" w:rsidRPr="002A611A">
        <w:rPr>
          <w:rFonts w:asciiTheme="minorHAnsi" w:hAnsiTheme="minorHAnsi" w:cstheme="minorHAnsi"/>
        </w:rPr>
        <w:t>Державна Кваліфікаційна К</w:t>
      </w:r>
      <w:r w:rsidRPr="002A611A">
        <w:rPr>
          <w:rFonts w:asciiTheme="minorHAnsi" w:hAnsiTheme="minorHAnsi" w:cstheme="minorHAnsi"/>
        </w:rPr>
        <w:t>омісія</w:t>
      </w:r>
      <w:r w:rsidR="0090376E" w:rsidRPr="002A611A">
        <w:rPr>
          <w:rFonts w:asciiTheme="minorHAnsi" w:hAnsiTheme="minorHAnsi" w:cstheme="minorHAnsi"/>
        </w:rPr>
        <w:t>, хочу представити вашій увазі дипломний проект</w:t>
      </w:r>
      <w:r w:rsidRPr="002A611A">
        <w:rPr>
          <w:rFonts w:asciiTheme="minorHAnsi" w:hAnsiTheme="minorHAnsi" w:cstheme="minorHAnsi"/>
        </w:rPr>
        <w:t>,</w:t>
      </w:r>
      <w:r w:rsidR="0090376E" w:rsidRPr="002A611A">
        <w:rPr>
          <w:rFonts w:asciiTheme="minorHAnsi" w:hAnsiTheme="minorHAnsi" w:cstheme="minorHAnsi"/>
        </w:rPr>
        <w:t xml:space="preserve"> </w:t>
      </w:r>
      <w:r w:rsidRPr="002A611A">
        <w:rPr>
          <w:rFonts w:asciiTheme="minorHAnsi" w:hAnsiTheme="minorHAnsi" w:cstheme="minorHAnsi"/>
        </w:rPr>
        <w:t>метою якого є р</w:t>
      </w:r>
      <w:r w:rsidR="0090376E" w:rsidRPr="002A611A">
        <w:rPr>
          <w:rFonts w:asciiTheme="minorHAnsi" w:hAnsiTheme="minorHAnsi" w:cstheme="minorHAnsi"/>
        </w:rPr>
        <w:t>озробка електронного посібника з дисципліни «Комп’ютерна логіка»</w:t>
      </w:r>
      <w:r w:rsidRPr="002A611A">
        <w:rPr>
          <w:rFonts w:asciiTheme="minorHAnsi" w:hAnsiTheme="minorHAnsi" w:cstheme="minorHAnsi"/>
        </w:rPr>
        <w:t xml:space="preserve">, </w:t>
      </w:r>
      <w:r w:rsidR="0090376E" w:rsidRPr="002A611A">
        <w:rPr>
          <w:rFonts w:asciiTheme="minorHAnsi" w:hAnsiTheme="minorHAnsi" w:cstheme="minorHAnsi"/>
          <w:lang w:eastAsia="uk-UA"/>
        </w:rPr>
        <w:t xml:space="preserve"> який можна було б</w:t>
      </w:r>
      <w:r w:rsidR="0090376E" w:rsidRPr="002A611A">
        <w:rPr>
          <w:rFonts w:asciiTheme="minorHAnsi" w:hAnsiTheme="minorHAnsi" w:cstheme="minorHAnsi"/>
          <w:lang w:val="ru-RU" w:eastAsia="uk-UA"/>
        </w:rPr>
        <w:t xml:space="preserve"> </w:t>
      </w:r>
      <w:r w:rsidR="0090376E" w:rsidRPr="002A611A">
        <w:rPr>
          <w:rFonts w:asciiTheme="minorHAnsi" w:hAnsiTheme="minorHAnsi" w:cstheme="minorHAnsi"/>
          <w:lang w:eastAsia="uk-UA"/>
        </w:rPr>
        <w:t xml:space="preserve">використовувати </w:t>
      </w:r>
      <w:r w:rsidR="007F5593">
        <w:rPr>
          <w:rFonts w:asciiTheme="minorHAnsi" w:hAnsiTheme="minorHAnsi" w:cstheme="minorHAnsi"/>
          <w:lang w:eastAsia="uk-UA"/>
        </w:rPr>
        <w:t xml:space="preserve">як </w:t>
      </w:r>
      <w:r w:rsidR="008910D7">
        <w:rPr>
          <w:rFonts w:asciiTheme="minorHAnsi" w:hAnsiTheme="minorHAnsi" w:cstheme="minorHAnsi"/>
          <w:lang w:eastAsia="uk-UA"/>
        </w:rPr>
        <w:t>для стаціонарного</w:t>
      </w:r>
      <w:r w:rsidR="007F5593">
        <w:rPr>
          <w:rFonts w:asciiTheme="minorHAnsi" w:hAnsiTheme="minorHAnsi" w:cstheme="minorHAnsi"/>
          <w:lang w:eastAsia="uk-UA"/>
        </w:rPr>
        <w:t xml:space="preserve"> так і</w:t>
      </w:r>
      <w:r w:rsidR="0090376E" w:rsidRPr="002A611A">
        <w:rPr>
          <w:rFonts w:asciiTheme="minorHAnsi" w:hAnsiTheme="minorHAnsi" w:cstheme="minorHAnsi"/>
          <w:lang w:eastAsia="uk-UA"/>
        </w:rPr>
        <w:t xml:space="preserve"> для самостійного навчання</w:t>
      </w:r>
      <w:r w:rsidR="003B5760">
        <w:rPr>
          <w:rFonts w:asciiTheme="minorHAnsi" w:hAnsiTheme="minorHAnsi" w:cstheme="minorHAnsi"/>
          <w:lang w:eastAsia="uk-UA"/>
        </w:rPr>
        <w:t>.</w:t>
      </w:r>
    </w:p>
    <w:p w:rsidR="002A611A" w:rsidRPr="002A611A" w:rsidRDefault="00600188" w:rsidP="00467FF6">
      <w:pPr>
        <w:spacing w:line="240" w:lineRule="auto"/>
        <w:ind w:firstLine="709"/>
        <w:jc w:val="both"/>
        <w:rPr>
          <w:rFonts w:asciiTheme="minorHAnsi" w:hAnsiTheme="minorHAnsi" w:cstheme="minorHAnsi"/>
          <w:lang w:eastAsia="uk-UA"/>
        </w:rPr>
      </w:pPr>
      <w:r w:rsidRPr="002A611A">
        <w:rPr>
          <w:rFonts w:asciiTheme="minorHAnsi" w:hAnsiTheme="minorHAnsi" w:cstheme="minorHAnsi"/>
          <w:lang w:eastAsia="uk-UA"/>
        </w:rPr>
        <w:t>Е</w:t>
      </w:r>
      <w:r w:rsidR="00761527" w:rsidRPr="002A611A">
        <w:rPr>
          <w:rFonts w:asciiTheme="minorHAnsi" w:hAnsiTheme="minorHAnsi" w:cstheme="minorHAnsi"/>
          <w:lang w:eastAsia="uk-UA"/>
        </w:rPr>
        <w:t>лектронні посібники в навчанні</w:t>
      </w:r>
      <w:r w:rsidR="007F5593">
        <w:rPr>
          <w:rFonts w:asciiTheme="minorHAnsi" w:hAnsiTheme="minorHAnsi" w:cstheme="minorHAnsi"/>
          <w:lang w:eastAsia="uk-UA"/>
        </w:rPr>
        <w:t xml:space="preserve"> </w:t>
      </w:r>
      <w:r w:rsidR="00761527" w:rsidRPr="002A611A">
        <w:rPr>
          <w:rFonts w:asciiTheme="minorHAnsi" w:hAnsiTheme="minorHAnsi" w:cstheme="minorHAnsi"/>
          <w:lang w:eastAsia="uk-UA"/>
        </w:rPr>
        <w:t>мають ряд переваг</w:t>
      </w:r>
      <w:r w:rsidR="007F5593">
        <w:rPr>
          <w:rFonts w:asciiTheme="minorHAnsi" w:hAnsiTheme="minorHAnsi" w:cstheme="minorHAnsi"/>
          <w:lang w:eastAsia="uk-UA"/>
        </w:rPr>
        <w:t xml:space="preserve"> над друкованими виданнями, зокрема</w:t>
      </w:r>
      <w:r w:rsidR="00022335" w:rsidRPr="002A611A">
        <w:rPr>
          <w:rFonts w:asciiTheme="minorHAnsi" w:hAnsiTheme="minorHAnsi" w:cstheme="minorHAnsi"/>
          <w:lang w:eastAsia="uk-UA"/>
        </w:rPr>
        <w:t>: компактність, зручність</w:t>
      </w:r>
      <w:r w:rsidR="007F5593">
        <w:rPr>
          <w:rFonts w:asciiTheme="minorHAnsi" w:hAnsiTheme="minorHAnsi" w:cstheme="minorHAnsi"/>
          <w:lang w:eastAsia="uk-UA"/>
        </w:rPr>
        <w:t xml:space="preserve"> зберігання та</w:t>
      </w:r>
      <w:r w:rsidR="00022335" w:rsidRPr="002A611A">
        <w:rPr>
          <w:rFonts w:asciiTheme="minorHAnsi" w:hAnsiTheme="minorHAnsi" w:cstheme="minorHAnsi"/>
          <w:lang w:eastAsia="uk-UA"/>
        </w:rPr>
        <w:t xml:space="preserve"> перенесення, малий об’єм, </w:t>
      </w:r>
      <w:r w:rsidR="007F5593">
        <w:rPr>
          <w:rFonts w:asciiTheme="minorHAnsi" w:hAnsiTheme="minorHAnsi" w:cstheme="minorHAnsi"/>
          <w:lang w:eastAsia="uk-UA"/>
        </w:rPr>
        <w:t>низькі</w:t>
      </w:r>
      <w:r w:rsidR="00022335" w:rsidRPr="002A611A">
        <w:rPr>
          <w:rFonts w:asciiTheme="minorHAnsi" w:hAnsiTheme="minorHAnsi" w:cstheme="minorHAnsi"/>
          <w:lang w:eastAsia="uk-UA"/>
        </w:rPr>
        <w:t xml:space="preserve"> системні вимоги</w:t>
      </w:r>
      <w:r w:rsidR="003B5760">
        <w:rPr>
          <w:rFonts w:asciiTheme="minorHAnsi" w:hAnsiTheme="minorHAnsi" w:cstheme="minorHAnsi"/>
          <w:lang w:eastAsia="uk-UA"/>
        </w:rPr>
        <w:t>, необхідні</w:t>
      </w:r>
      <w:r w:rsidR="00022335" w:rsidRPr="002A611A">
        <w:rPr>
          <w:rFonts w:asciiTheme="minorHAnsi" w:hAnsiTheme="minorHAnsi" w:cstheme="minorHAnsi"/>
          <w:lang w:eastAsia="uk-UA"/>
        </w:rPr>
        <w:t xml:space="preserve"> для нормальної роботи</w:t>
      </w:r>
      <w:r w:rsidR="003B5760">
        <w:rPr>
          <w:rFonts w:asciiTheme="minorHAnsi" w:hAnsiTheme="minorHAnsi" w:cstheme="minorHAnsi"/>
          <w:lang w:eastAsia="uk-UA"/>
        </w:rPr>
        <w:t xml:space="preserve"> (</w:t>
      </w:r>
      <w:r w:rsidR="003B5760" w:rsidRPr="002A611A">
        <w:rPr>
          <w:rFonts w:asciiTheme="minorHAnsi" w:hAnsiTheme="minorHAnsi" w:cstheme="minorHAnsi"/>
          <w:lang w:eastAsia="uk-UA"/>
        </w:rPr>
        <w:t xml:space="preserve">достатньо </w:t>
      </w:r>
      <w:r w:rsidR="003B5760" w:rsidRPr="002A611A">
        <w:rPr>
          <w:rFonts w:asciiTheme="minorHAnsi" w:hAnsiTheme="minorHAnsi" w:cstheme="minorHAnsi"/>
          <w:lang w:val="en-US" w:eastAsia="uk-UA"/>
        </w:rPr>
        <w:t>Windows</w:t>
      </w:r>
      <w:r w:rsidR="003B5760" w:rsidRPr="002A611A">
        <w:rPr>
          <w:rFonts w:asciiTheme="minorHAnsi" w:hAnsiTheme="minorHAnsi" w:cstheme="minorHAnsi"/>
          <w:lang w:eastAsia="uk-UA"/>
        </w:rPr>
        <w:t xml:space="preserve"> X</w:t>
      </w:r>
      <w:r w:rsidR="003B5760" w:rsidRPr="002A611A">
        <w:rPr>
          <w:rFonts w:asciiTheme="minorHAnsi" w:hAnsiTheme="minorHAnsi" w:cstheme="minorHAnsi"/>
          <w:lang w:val="en-US" w:eastAsia="uk-UA"/>
        </w:rPr>
        <w:t>P</w:t>
      </w:r>
      <w:r w:rsidR="003B5760">
        <w:rPr>
          <w:rFonts w:asciiTheme="minorHAnsi" w:hAnsiTheme="minorHAnsi" w:cstheme="minorHAnsi"/>
          <w:lang w:eastAsia="uk-UA"/>
        </w:rPr>
        <w:t>)</w:t>
      </w:r>
      <w:r w:rsidR="00AC4E9D" w:rsidRPr="002A611A">
        <w:rPr>
          <w:rFonts w:asciiTheme="minorHAnsi" w:hAnsiTheme="minorHAnsi" w:cstheme="minorHAnsi"/>
          <w:lang w:eastAsia="uk-UA"/>
        </w:rPr>
        <w:t>,</w:t>
      </w:r>
      <w:r w:rsidR="003B5760">
        <w:rPr>
          <w:rFonts w:asciiTheme="minorHAnsi" w:hAnsiTheme="minorHAnsi" w:cstheme="minorHAnsi"/>
          <w:lang w:eastAsia="uk-UA"/>
        </w:rPr>
        <w:t xml:space="preserve"> можливість використання медіа контенту для кращого наглядного викладення матеріалу, наявність меню, кнопок та гіперпосилань для</w:t>
      </w:r>
      <w:r w:rsidR="00AC4E9D" w:rsidRPr="002A611A">
        <w:rPr>
          <w:rFonts w:asciiTheme="minorHAnsi" w:hAnsiTheme="minorHAnsi" w:cstheme="minorHAnsi"/>
          <w:lang w:eastAsia="uk-UA"/>
        </w:rPr>
        <w:t xml:space="preserve"> зручн</w:t>
      </w:r>
      <w:r w:rsidR="003B5760">
        <w:rPr>
          <w:rFonts w:asciiTheme="minorHAnsi" w:hAnsiTheme="minorHAnsi" w:cstheme="minorHAnsi"/>
          <w:lang w:eastAsia="uk-UA"/>
        </w:rPr>
        <w:t>ості</w:t>
      </w:r>
      <w:r w:rsidR="00AC4E9D" w:rsidRPr="002A611A">
        <w:rPr>
          <w:rFonts w:asciiTheme="minorHAnsi" w:hAnsiTheme="minorHAnsi" w:cstheme="minorHAnsi"/>
          <w:lang w:eastAsia="uk-UA"/>
        </w:rPr>
        <w:t xml:space="preserve"> навігації</w:t>
      </w:r>
      <w:r w:rsidR="003B5760">
        <w:rPr>
          <w:rFonts w:asciiTheme="minorHAnsi" w:hAnsiTheme="minorHAnsi" w:cstheme="minorHAnsi"/>
          <w:lang w:eastAsia="uk-UA"/>
        </w:rPr>
        <w:t>, а</w:t>
      </w:r>
      <w:r w:rsidR="00AC4E9D" w:rsidRPr="002A611A">
        <w:rPr>
          <w:rFonts w:asciiTheme="minorHAnsi" w:hAnsiTheme="minorHAnsi" w:cstheme="minorHAnsi"/>
          <w:lang w:eastAsia="uk-UA"/>
        </w:rPr>
        <w:t xml:space="preserve"> та</w:t>
      </w:r>
      <w:r w:rsidR="003B5760">
        <w:rPr>
          <w:rFonts w:asciiTheme="minorHAnsi" w:hAnsiTheme="minorHAnsi" w:cstheme="minorHAnsi"/>
          <w:lang w:eastAsia="uk-UA"/>
        </w:rPr>
        <w:t>кож</w:t>
      </w:r>
      <w:r w:rsidR="00AC4E9D" w:rsidRPr="002A611A">
        <w:rPr>
          <w:rFonts w:asciiTheme="minorHAnsi" w:hAnsiTheme="minorHAnsi" w:cstheme="minorHAnsi"/>
          <w:lang w:eastAsia="uk-UA"/>
        </w:rPr>
        <w:t xml:space="preserve"> можливість швидкого оновлення, доповнення чи редагування вмісту.</w:t>
      </w:r>
    </w:p>
    <w:p w:rsidR="002A611A" w:rsidRPr="00BA7330" w:rsidRDefault="002A611A" w:rsidP="00467FF6">
      <w:pPr>
        <w:spacing w:line="240" w:lineRule="auto"/>
        <w:ind w:firstLine="709"/>
        <w:jc w:val="both"/>
        <w:rPr>
          <w:rFonts w:asciiTheme="minorHAnsi" w:hAnsiTheme="minorHAnsi" w:cstheme="minorHAnsi"/>
          <w:lang w:eastAsia="uk-UA"/>
        </w:rPr>
      </w:pPr>
      <w:r w:rsidRPr="002A611A">
        <w:rPr>
          <w:rFonts w:asciiTheme="minorHAnsi" w:hAnsiTheme="minorHAnsi" w:cstheme="minorHAnsi"/>
        </w:rPr>
        <w:t>Використання електронних посібників як сучасних інформаційних технологій в освіті дозволить внести суттєві зміни в процес навчання.</w:t>
      </w:r>
      <w:r w:rsidR="00C30F45">
        <w:rPr>
          <w:rFonts w:asciiTheme="minorHAnsi" w:hAnsiTheme="minorHAnsi" w:cstheme="minorHAnsi"/>
        </w:rPr>
        <w:t xml:space="preserve"> </w:t>
      </w:r>
      <w:r w:rsidRPr="002A611A">
        <w:rPr>
          <w:rFonts w:asciiTheme="minorHAnsi" w:hAnsiTheme="minorHAnsi" w:cstheme="minorHAnsi"/>
        </w:rPr>
        <w:t>Аналіз питань використання сучасних засобів показує, що розробка електронних посібників в мережі Інтернет розвивається доволі повільно. В дипломному проекті запропонована розробка</w:t>
      </w:r>
      <w:r w:rsidR="004C17BE">
        <w:rPr>
          <w:rFonts w:asciiTheme="minorHAnsi" w:hAnsiTheme="minorHAnsi" w:cstheme="minorHAnsi"/>
        </w:rPr>
        <w:t xml:space="preserve"> саме</w:t>
      </w:r>
      <w:r w:rsidRPr="002A611A">
        <w:rPr>
          <w:rFonts w:asciiTheme="minorHAnsi" w:hAnsiTheme="minorHAnsi" w:cstheme="minorHAnsi"/>
        </w:rPr>
        <w:t xml:space="preserve"> </w:t>
      </w:r>
      <w:r w:rsidR="00A564CA">
        <w:rPr>
          <w:rFonts w:asciiTheme="minorHAnsi" w:hAnsiTheme="minorHAnsi" w:cstheme="minorHAnsi"/>
        </w:rPr>
        <w:t>такого</w:t>
      </w:r>
      <w:r w:rsidRPr="002A611A">
        <w:rPr>
          <w:rFonts w:asciiTheme="minorHAnsi" w:hAnsiTheme="minorHAnsi" w:cstheme="minorHAnsi"/>
        </w:rPr>
        <w:t xml:space="preserve"> посібника, як універсального засобу для організації навчання</w:t>
      </w:r>
      <w:r w:rsidR="00A564CA">
        <w:rPr>
          <w:rFonts w:asciiTheme="minorHAnsi" w:hAnsiTheme="minorHAnsi" w:cstheme="minorHAnsi"/>
        </w:rPr>
        <w:t xml:space="preserve"> у вищих навчальних закладах</w:t>
      </w:r>
      <w:r w:rsidR="004C17BE">
        <w:rPr>
          <w:rFonts w:asciiTheme="minorHAnsi" w:hAnsiTheme="minorHAnsi" w:cstheme="minorHAnsi"/>
        </w:rPr>
        <w:t>, зокрема і в нашому коледжі</w:t>
      </w:r>
      <w:r w:rsidRPr="002A611A">
        <w:rPr>
          <w:rFonts w:asciiTheme="minorHAnsi" w:hAnsiTheme="minorHAnsi" w:cstheme="minorHAnsi"/>
        </w:rPr>
        <w:t>.</w:t>
      </w:r>
      <w:r w:rsidR="00BA7330">
        <w:rPr>
          <w:rFonts w:asciiTheme="minorHAnsi" w:hAnsiTheme="minorHAnsi" w:cstheme="minorHAnsi"/>
        </w:rPr>
        <w:t xml:space="preserve"> </w:t>
      </w:r>
      <w:r w:rsidR="00A819EC">
        <w:rPr>
          <w:rFonts w:asciiTheme="minorHAnsi" w:hAnsiTheme="minorHAnsi" w:cstheme="minorHAnsi"/>
        </w:rPr>
        <w:t>Впровадження</w:t>
      </w:r>
      <w:r w:rsidR="00BA7330" w:rsidRPr="002A611A">
        <w:rPr>
          <w:rFonts w:asciiTheme="minorHAnsi" w:hAnsiTheme="minorHAnsi" w:cstheme="minorHAnsi"/>
        </w:rPr>
        <w:t xml:space="preserve"> такого</w:t>
      </w:r>
      <w:r w:rsidR="00AB2009">
        <w:rPr>
          <w:rFonts w:asciiTheme="minorHAnsi" w:hAnsiTheme="minorHAnsi" w:cstheme="minorHAnsi"/>
        </w:rPr>
        <w:t xml:space="preserve"> посібника в навчальному процес</w:t>
      </w:r>
      <w:r w:rsidR="00BA7330" w:rsidRPr="002A611A">
        <w:rPr>
          <w:rFonts w:asciiTheme="minorHAnsi" w:hAnsiTheme="minorHAnsi" w:cstheme="minorHAnsi"/>
        </w:rPr>
        <w:t xml:space="preserve"> дозволить підвищити ефективність навчання студентів.</w:t>
      </w:r>
    </w:p>
    <w:p w:rsidR="002A611A" w:rsidRPr="002A611A" w:rsidRDefault="00233CFD" w:rsidP="00467FF6">
      <w:pPr>
        <w:spacing w:line="240" w:lineRule="auto"/>
        <w:ind w:firstLine="709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</w:rPr>
        <w:t>Сам е</w:t>
      </w:r>
      <w:r w:rsidR="002A611A" w:rsidRPr="002A611A">
        <w:rPr>
          <w:rFonts w:asciiTheme="minorHAnsi" w:hAnsiTheme="minorHAnsi" w:cstheme="minorHAnsi"/>
        </w:rPr>
        <w:t>лектронний посібник</w:t>
      </w:r>
      <w:r>
        <w:rPr>
          <w:rFonts w:asciiTheme="minorHAnsi" w:hAnsiTheme="minorHAnsi" w:cstheme="minorHAnsi"/>
        </w:rPr>
        <w:t>, як програма,</w:t>
      </w:r>
      <w:r w:rsidR="002A611A" w:rsidRPr="002A611A">
        <w:rPr>
          <w:rFonts w:asciiTheme="minorHAnsi" w:hAnsiTheme="minorHAnsi" w:cstheme="minorHAnsi"/>
        </w:rPr>
        <w:t xml:space="preserve"> відносяться до достатньо складних програмних продуктів</w:t>
      </w:r>
      <w:r w:rsidR="00DA4269">
        <w:rPr>
          <w:rFonts w:asciiTheme="minorHAnsi" w:hAnsiTheme="minorHAnsi" w:cstheme="minorHAnsi"/>
        </w:rPr>
        <w:t>,</w:t>
      </w:r>
      <w:r w:rsidR="002A611A" w:rsidRPr="002A611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що</w:t>
      </w:r>
      <w:r w:rsidR="002A611A" w:rsidRPr="002A611A">
        <w:rPr>
          <w:rFonts w:asciiTheme="minorHAnsi" w:hAnsiTheme="minorHAnsi" w:cstheme="minorHAnsi"/>
        </w:rPr>
        <w:t xml:space="preserve"> потребують для реалізації не </w:t>
      </w:r>
      <w:r>
        <w:rPr>
          <w:rFonts w:asciiTheme="minorHAnsi" w:hAnsiTheme="minorHAnsi" w:cstheme="minorHAnsi"/>
        </w:rPr>
        <w:t>лише знання та використання</w:t>
      </w:r>
      <w:r w:rsidR="002A611A" w:rsidRPr="002A611A">
        <w:rPr>
          <w:rFonts w:asciiTheme="minorHAnsi" w:hAnsiTheme="minorHAnsi" w:cstheme="minorHAnsi"/>
        </w:rPr>
        <w:t xml:space="preserve"> комп’ютерної графіки, але й спеціал</w:t>
      </w:r>
      <w:r w:rsidR="00DA4269">
        <w:rPr>
          <w:rFonts w:asciiTheme="minorHAnsi" w:hAnsiTheme="minorHAnsi" w:cstheme="minorHAnsi"/>
        </w:rPr>
        <w:t>ьних</w:t>
      </w:r>
      <w:r w:rsidR="002A611A" w:rsidRPr="002A611A">
        <w:rPr>
          <w:rFonts w:asciiTheme="minorHAnsi" w:hAnsiTheme="minorHAnsi" w:cstheme="minorHAnsi"/>
        </w:rPr>
        <w:t xml:space="preserve"> інструментальних засобів розробки.</w:t>
      </w:r>
    </w:p>
    <w:p w:rsidR="002A611A" w:rsidRPr="002A611A" w:rsidRDefault="002A611A" w:rsidP="00467FF6">
      <w:pPr>
        <w:spacing w:line="240" w:lineRule="auto"/>
        <w:ind w:firstLine="709"/>
        <w:jc w:val="both"/>
        <w:rPr>
          <w:rFonts w:asciiTheme="minorHAnsi" w:hAnsiTheme="minorHAnsi" w:cstheme="minorHAnsi"/>
          <w:lang w:val="ru-RU"/>
        </w:rPr>
      </w:pPr>
      <w:r w:rsidRPr="002A611A">
        <w:rPr>
          <w:rFonts w:asciiTheme="minorHAnsi" w:hAnsiTheme="minorHAnsi" w:cstheme="minorHAnsi"/>
        </w:rPr>
        <w:t>На основі проведеного порівняльного аналізу авторських систем, в якості інструментальних засобів практичної реалізації дипломного проекту,</w:t>
      </w:r>
      <w:r w:rsidR="00233CFD">
        <w:rPr>
          <w:rFonts w:asciiTheme="minorHAnsi" w:hAnsiTheme="minorHAnsi" w:cstheme="minorHAnsi"/>
        </w:rPr>
        <w:t xml:space="preserve"> для розробки</w:t>
      </w:r>
      <w:r w:rsidRPr="002A611A">
        <w:rPr>
          <w:rFonts w:asciiTheme="minorHAnsi" w:hAnsiTheme="minorHAnsi" w:cstheme="minorHAnsi"/>
        </w:rPr>
        <w:t xml:space="preserve"> електронного посібника</w:t>
      </w:r>
      <w:r w:rsidR="00233CFD">
        <w:rPr>
          <w:rFonts w:asciiTheme="minorHAnsi" w:hAnsiTheme="minorHAnsi" w:cstheme="minorHAnsi"/>
        </w:rPr>
        <w:t xml:space="preserve"> з дисципліни «Комп’ютерна логіка»</w:t>
      </w:r>
      <w:r w:rsidRPr="002A611A">
        <w:rPr>
          <w:rFonts w:asciiTheme="minorHAnsi" w:hAnsiTheme="minorHAnsi" w:cstheme="minorHAnsi"/>
        </w:rPr>
        <w:t xml:space="preserve"> використано</w:t>
      </w:r>
      <w:r w:rsidR="00233CFD">
        <w:rPr>
          <w:rFonts w:asciiTheme="minorHAnsi" w:hAnsiTheme="minorHAnsi" w:cstheme="minorHAnsi"/>
        </w:rPr>
        <w:t xml:space="preserve"> стандартну мову розмітки гіпертексту</w:t>
      </w:r>
      <w:r w:rsidRPr="002A611A">
        <w:rPr>
          <w:rFonts w:asciiTheme="minorHAnsi" w:hAnsiTheme="minorHAnsi" w:cstheme="minorHAnsi"/>
        </w:rPr>
        <w:t xml:space="preserve"> HTML</w:t>
      </w:r>
      <w:r w:rsidR="00233CFD">
        <w:rPr>
          <w:rFonts w:asciiTheme="minorHAnsi" w:hAnsiTheme="minorHAnsi" w:cstheme="minorHAnsi"/>
        </w:rPr>
        <w:t xml:space="preserve">, для розробки та </w:t>
      </w:r>
      <w:r w:rsidR="00083DC9">
        <w:rPr>
          <w:rFonts w:asciiTheme="minorHAnsi" w:hAnsiTheme="minorHAnsi" w:cstheme="minorHAnsi"/>
        </w:rPr>
        <w:t>застосування</w:t>
      </w:r>
      <w:r w:rsidR="00233CFD">
        <w:rPr>
          <w:rFonts w:asciiTheme="minorHAnsi" w:hAnsiTheme="minorHAnsi" w:cstheme="minorHAnsi"/>
        </w:rPr>
        <w:t xml:space="preserve"> дизайну</w:t>
      </w:r>
      <w:r w:rsidRPr="002A611A">
        <w:rPr>
          <w:rFonts w:asciiTheme="minorHAnsi" w:hAnsiTheme="minorHAnsi" w:cstheme="minorHAnsi"/>
        </w:rPr>
        <w:t xml:space="preserve"> </w:t>
      </w:r>
      <w:r w:rsidR="00233CFD">
        <w:rPr>
          <w:rFonts w:asciiTheme="minorHAnsi" w:hAnsiTheme="minorHAnsi" w:cstheme="minorHAnsi"/>
        </w:rPr>
        <w:t>використано</w:t>
      </w:r>
      <w:r w:rsidRPr="002A611A">
        <w:rPr>
          <w:rFonts w:asciiTheme="minorHAnsi" w:hAnsiTheme="minorHAnsi" w:cstheme="minorHAnsi"/>
        </w:rPr>
        <w:t xml:space="preserve"> </w:t>
      </w:r>
      <w:r w:rsidR="00DB5E34">
        <w:rPr>
          <w:rFonts w:asciiTheme="minorHAnsi" w:hAnsiTheme="minorHAnsi" w:cstheme="minorHAnsi"/>
        </w:rPr>
        <w:t xml:space="preserve">каскадні таблиці стилів </w:t>
      </w:r>
      <w:r w:rsidR="00DB5E34">
        <w:rPr>
          <w:rFonts w:asciiTheme="minorHAnsi" w:hAnsiTheme="minorHAnsi" w:cstheme="minorHAnsi"/>
          <w:lang w:val="en-US"/>
        </w:rPr>
        <w:t>C</w:t>
      </w:r>
      <w:r w:rsidR="00DB5E34">
        <w:rPr>
          <w:rFonts w:asciiTheme="minorHAnsi" w:hAnsiTheme="minorHAnsi" w:cstheme="minorHAnsi"/>
        </w:rPr>
        <w:t>SS</w:t>
      </w:r>
      <w:r w:rsidRPr="002A611A">
        <w:rPr>
          <w:rFonts w:asciiTheme="minorHAnsi" w:hAnsiTheme="minorHAnsi" w:cstheme="minorHAnsi"/>
        </w:rPr>
        <w:t xml:space="preserve">, а також </w:t>
      </w:r>
      <w:r w:rsidR="00DB5E34">
        <w:rPr>
          <w:rFonts w:asciiTheme="minorHAnsi" w:hAnsiTheme="minorHAnsi" w:cstheme="minorHAnsi"/>
        </w:rPr>
        <w:t xml:space="preserve">для розробки системи перевірки знань було написано сценарії </w:t>
      </w:r>
      <w:r w:rsidRPr="002A611A">
        <w:rPr>
          <w:rFonts w:asciiTheme="minorHAnsi" w:hAnsiTheme="minorHAnsi" w:cstheme="minorHAnsi"/>
          <w:lang w:val="en-US"/>
        </w:rPr>
        <w:t>JavaScript</w:t>
      </w:r>
      <w:r w:rsidRPr="002A611A">
        <w:rPr>
          <w:rFonts w:asciiTheme="minorHAnsi" w:hAnsiTheme="minorHAnsi" w:cstheme="minorHAnsi"/>
          <w:lang w:val="ru-RU"/>
        </w:rPr>
        <w:t>.</w:t>
      </w:r>
    </w:p>
    <w:p w:rsidR="002A611A" w:rsidRDefault="00083DC9" w:rsidP="00467FF6">
      <w:pPr>
        <w:spacing w:line="24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Даний проект може слугувати, як база для розробки схожих</w:t>
      </w:r>
      <w:r w:rsidR="0046676C">
        <w:rPr>
          <w:rFonts w:asciiTheme="minorHAnsi" w:hAnsiTheme="minorHAnsi" w:cstheme="minorHAnsi"/>
          <w:lang w:val="ru-RU"/>
        </w:rPr>
        <w:t xml:space="preserve"> </w:t>
      </w:r>
      <w:r w:rsidR="002A611A" w:rsidRPr="002A611A">
        <w:rPr>
          <w:rFonts w:asciiTheme="minorHAnsi" w:hAnsiTheme="minorHAnsi" w:cstheme="minorHAnsi"/>
        </w:rPr>
        <w:t>посібник</w:t>
      </w:r>
      <w:r w:rsidR="004E702D">
        <w:rPr>
          <w:rFonts w:asciiTheme="minorHAnsi" w:hAnsiTheme="minorHAnsi" w:cstheme="minorHAnsi"/>
        </w:rPr>
        <w:t>ів</w:t>
      </w:r>
      <w:r>
        <w:rPr>
          <w:rFonts w:asciiTheme="minorHAnsi" w:hAnsiTheme="minorHAnsi" w:cstheme="minorHAnsi"/>
        </w:rPr>
        <w:t xml:space="preserve"> для інших</w:t>
      </w:r>
      <w:r w:rsidR="004E702D">
        <w:rPr>
          <w:rFonts w:asciiTheme="minorHAnsi" w:hAnsiTheme="minorHAnsi" w:cstheme="minorHAnsi"/>
        </w:rPr>
        <w:t xml:space="preserve"> предметів чи</w:t>
      </w:r>
      <w:r>
        <w:rPr>
          <w:rFonts w:asciiTheme="minorHAnsi" w:hAnsiTheme="minorHAnsi" w:cstheme="minorHAnsi"/>
        </w:rPr>
        <w:t xml:space="preserve"> спеціальностей. Крім того, електронний посібник з дисципліни «Комп’ютерна логіка»</w:t>
      </w:r>
      <w:r w:rsidR="002A611A" w:rsidRPr="002A611A">
        <w:rPr>
          <w:rFonts w:asciiTheme="minorHAnsi" w:hAnsiTheme="minorHAnsi" w:cstheme="minorHAnsi"/>
        </w:rPr>
        <w:t xml:space="preserve"> розробляється як відкрита система, </w:t>
      </w:r>
      <w:r>
        <w:rPr>
          <w:rFonts w:asciiTheme="minorHAnsi" w:hAnsiTheme="minorHAnsi" w:cstheme="minorHAnsi"/>
        </w:rPr>
        <w:t>що</w:t>
      </w:r>
      <w:r w:rsidR="002A611A" w:rsidRPr="002A611A">
        <w:rPr>
          <w:rFonts w:asciiTheme="minorHAnsi" w:hAnsiTheme="minorHAnsi" w:cstheme="minorHAnsi"/>
        </w:rPr>
        <w:t xml:space="preserve"> в п</w:t>
      </w:r>
      <w:r>
        <w:rPr>
          <w:rFonts w:asciiTheme="minorHAnsi" w:hAnsiTheme="minorHAnsi" w:cstheme="minorHAnsi"/>
        </w:rPr>
        <w:t>одальшому дає змогу доповняти його новими розділами, чи вносити зміни у же існуючий матеріал</w:t>
      </w:r>
      <w:r w:rsidR="002A611A" w:rsidRPr="002A611A">
        <w:rPr>
          <w:rFonts w:asciiTheme="minorHAnsi" w:hAnsiTheme="minorHAnsi" w:cstheme="minorHAnsi"/>
        </w:rPr>
        <w:t>.</w:t>
      </w:r>
    </w:p>
    <w:p w:rsidR="004E702D" w:rsidRDefault="00467398" w:rsidP="00467FF6">
      <w:pPr>
        <w:spacing w:line="24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 першій версії електронного посібника з дисципліни «Комп’ютерна логіка» не передбачено Адміністраторської сторінки, тому вносити зміни необхідно безпосередньо в код сторінок, але в подальшому передбачається розробка такої сторінки, що дасть можливість </w:t>
      </w:r>
      <w:r w:rsidR="00C93D0F">
        <w:rPr>
          <w:rFonts w:asciiTheme="minorHAnsi" w:hAnsiTheme="minorHAnsi" w:cstheme="minorHAnsi"/>
        </w:rPr>
        <w:t>будь-якому викладачу, незалежно від рівня його обізнаності у web-програмуванні, з легкістю добав</w:t>
      </w:r>
      <w:r w:rsidR="000B613F">
        <w:rPr>
          <w:rFonts w:asciiTheme="minorHAnsi" w:hAnsiTheme="minorHAnsi" w:cstheme="minorHAnsi"/>
        </w:rPr>
        <w:t>ляти новий матеріал, змінити чи</w:t>
      </w:r>
      <w:r w:rsidR="00C93D0F">
        <w:rPr>
          <w:rFonts w:asciiTheme="minorHAnsi" w:hAnsiTheme="minorHAnsi" w:cstheme="minorHAnsi"/>
        </w:rPr>
        <w:t xml:space="preserve"> прибрати вже існуючий.</w:t>
      </w:r>
    </w:p>
    <w:p w:rsidR="002A611A" w:rsidRPr="00DA4FC7" w:rsidRDefault="00362BD5" w:rsidP="00467FF6">
      <w:pPr>
        <w:spacing w:line="24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На даний час</w:t>
      </w:r>
      <w:r w:rsidR="00451A3F">
        <w:rPr>
          <w:rFonts w:asciiTheme="minorHAnsi" w:hAnsiTheme="minorHAnsi" w:cstheme="minorHAnsi"/>
        </w:rPr>
        <w:t xml:space="preserve"> електронний посібник з дисципліни «Комп’ютерна логіка»</w:t>
      </w:r>
      <w:r>
        <w:rPr>
          <w:rFonts w:asciiTheme="minorHAnsi" w:hAnsiTheme="minorHAnsi" w:cstheme="minorHAnsi"/>
        </w:rPr>
        <w:t xml:space="preserve"> офіційно протестовано і підтримується 3 </w:t>
      </w:r>
      <w:r w:rsidRPr="00ED2D9A">
        <w:rPr>
          <w:rFonts w:asciiTheme="minorHAnsi" w:hAnsiTheme="minorHAnsi" w:cstheme="minorHAnsi"/>
        </w:rPr>
        <w:t>web-</w:t>
      </w:r>
      <w:r w:rsidR="00451A3F">
        <w:rPr>
          <w:rFonts w:asciiTheme="minorHAnsi" w:hAnsiTheme="minorHAnsi" w:cstheme="minorHAnsi"/>
        </w:rPr>
        <w:t>браузерах</w:t>
      </w:r>
      <w:r>
        <w:rPr>
          <w:rFonts w:asciiTheme="minorHAnsi" w:hAnsiTheme="minorHAnsi" w:cstheme="minorHAnsi"/>
        </w:rPr>
        <w:t xml:space="preserve">: </w:t>
      </w:r>
      <w:r w:rsidR="00451A3F">
        <w:rPr>
          <w:rFonts w:asciiTheme="minorHAnsi" w:hAnsiTheme="minorHAnsi" w:cstheme="minorHAnsi"/>
          <w:lang w:val="en-US"/>
        </w:rPr>
        <w:t>Google</w:t>
      </w:r>
      <w:r w:rsidR="00451A3F" w:rsidRPr="00451A3F">
        <w:rPr>
          <w:rFonts w:asciiTheme="minorHAnsi" w:hAnsiTheme="minorHAnsi" w:cstheme="minorHAnsi"/>
        </w:rPr>
        <w:t xml:space="preserve"> </w:t>
      </w:r>
      <w:r w:rsidR="00451A3F">
        <w:rPr>
          <w:rFonts w:asciiTheme="minorHAnsi" w:hAnsiTheme="minorHAnsi" w:cstheme="minorHAnsi"/>
          <w:lang w:val="en-US"/>
        </w:rPr>
        <w:t>Chrome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lang w:val="en-US"/>
        </w:rPr>
        <w:t>Opera</w:t>
      </w:r>
      <w:r w:rsidRPr="00362BD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та </w:t>
      </w:r>
      <w:r w:rsidR="00ED2D9A">
        <w:rPr>
          <w:rFonts w:asciiTheme="minorHAnsi" w:hAnsiTheme="minorHAnsi" w:cstheme="minorHAnsi"/>
          <w:lang w:val="en-US"/>
        </w:rPr>
        <w:t>Mozilla</w:t>
      </w:r>
      <w:r w:rsidR="00ED2D9A" w:rsidRPr="00ED2D9A">
        <w:rPr>
          <w:rFonts w:asciiTheme="minorHAnsi" w:hAnsiTheme="minorHAnsi" w:cstheme="minorHAnsi"/>
        </w:rPr>
        <w:t xml:space="preserve"> </w:t>
      </w:r>
      <w:r w:rsidR="00ED2D9A">
        <w:rPr>
          <w:rFonts w:asciiTheme="minorHAnsi" w:hAnsiTheme="minorHAnsi" w:cstheme="minorHAnsi"/>
          <w:lang w:val="en-US"/>
        </w:rPr>
        <w:t>Firefox</w:t>
      </w:r>
      <w:r w:rsidR="00ED2D9A" w:rsidRPr="00ED2D9A">
        <w:rPr>
          <w:rFonts w:asciiTheme="minorHAnsi" w:hAnsiTheme="minorHAnsi" w:cstheme="minorHAnsi"/>
        </w:rPr>
        <w:t>.</w:t>
      </w:r>
      <w:r w:rsidR="00ED2D9A">
        <w:rPr>
          <w:rFonts w:asciiTheme="minorHAnsi" w:hAnsiTheme="minorHAnsi" w:cstheme="minorHAnsi"/>
        </w:rPr>
        <w:t xml:space="preserve"> Проведене дослідження статистики використання браузерів в Україні та світі свідчить, що два останніх є дуже п</w:t>
      </w:r>
      <w:r w:rsidR="00341C91">
        <w:rPr>
          <w:rFonts w:asciiTheme="minorHAnsi" w:hAnsiTheme="minorHAnsi" w:cstheme="minorHAnsi"/>
        </w:rPr>
        <w:t xml:space="preserve">опулярними </w:t>
      </w:r>
      <w:r w:rsidR="000934FE">
        <w:rPr>
          <w:rFonts w:asciiTheme="minorHAnsi" w:hAnsiTheme="minorHAnsi" w:cstheme="minorHAnsi"/>
        </w:rPr>
        <w:t>на території</w:t>
      </w:r>
      <w:r w:rsidR="00341C91">
        <w:rPr>
          <w:rFonts w:asciiTheme="minorHAnsi" w:hAnsiTheme="minorHAnsi" w:cstheme="minorHAnsi"/>
        </w:rPr>
        <w:t xml:space="preserve"> Україні та Росії.</w:t>
      </w:r>
      <w:r w:rsidR="00ED2D9A">
        <w:rPr>
          <w:rFonts w:asciiTheme="minorHAnsi" w:hAnsiTheme="minorHAnsi" w:cstheme="minorHAnsi"/>
        </w:rPr>
        <w:t xml:space="preserve"> </w:t>
      </w:r>
      <w:r w:rsidR="00ED2D9A">
        <w:rPr>
          <w:rFonts w:asciiTheme="minorHAnsi" w:hAnsiTheme="minorHAnsi" w:cstheme="minorHAnsi"/>
          <w:lang w:val="en-US"/>
        </w:rPr>
        <w:t>Google</w:t>
      </w:r>
      <w:r w:rsidR="00ED2D9A" w:rsidRPr="00ED2D9A">
        <w:rPr>
          <w:rFonts w:asciiTheme="minorHAnsi" w:hAnsiTheme="minorHAnsi" w:cstheme="minorHAnsi"/>
        </w:rPr>
        <w:t xml:space="preserve"> </w:t>
      </w:r>
      <w:r w:rsidR="00ED2D9A">
        <w:rPr>
          <w:rFonts w:asciiTheme="minorHAnsi" w:hAnsiTheme="minorHAnsi" w:cstheme="minorHAnsi"/>
          <w:lang w:val="en-US"/>
        </w:rPr>
        <w:t>Chrome</w:t>
      </w:r>
      <w:r w:rsidR="008A306F">
        <w:rPr>
          <w:rFonts w:asciiTheme="minorHAnsi" w:hAnsiTheme="minorHAnsi" w:cstheme="minorHAnsi"/>
        </w:rPr>
        <w:t xml:space="preserve"> ж</w:t>
      </w:r>
      <w:r w:rsidR="00ED2D9A" w:rsidRPr="00ED2D9A">
        <w:rPr>
          <w:rFonts w:asciiTheme="minorHAnsi" w:hAnsiTheme="minorHAnsi" w:cstheme="minorHAnsi"/>
        </w:rPr>
        <w:t xml:space="preserve"> лише </w:t>
      </w:r>
      <w:r w:rsidR="00341C91">
        <w:rPr>
          <w:rFonts w:asciiTheme="minorHAnsi" w:hAnsiTheme="minorHAnsi" w:cstheme="minorHAnsi"/>
        </w:rPr>
        <w:t>набирає</w:t>
      </w:r>
      <w:r w:rsidR="00ED2D9A" w:rsidRPr="00ED2D9A">
        <w:rPr>
          <w:rFonts w:asciiTheme="minorHAnsi" w:hAnsiTheme="minorHAnsi" w:cstheme="minorHAnsi"/>
        </w:rPr>
        <w:t xml:space="preserve"> своєї популярності, але має перспективу, адже за останні 2 роки його популярність зро</w:t>
      </w:r>
      <w:r w:rsidR="00ED2D9A">
        <w:rPr>
          <w:rFonts w:asciiTheme="minorHAnsi" w:hAnsiTheme="minorHAnsi" w:cstheme="minorHAnsi"/>
        </w:rPr>
        <w:t>с</w:t>
      </w:r>
      <w:r w:rsidR="00ED2D9A" w:rsidRPr="00ED2D9A">
        <w:rPr>
          <w:rFonts w:asciiTheme="minorHAnsi" w:hAnsiTheme="minorHAnsi" w:cstheme="minorHAnsi"/>
        </w:rPr>
        <w:t xml:space="preserve">ла на 22% у світі та </w:t>
      </w:r>
      <w:r w:rsidR="00B42568">
        <w:rPr>
          <w:rFonts w:asciiTheme="minorHAnsi" w:hAnsiTheme="minorHAnsi" w:cstheme="minorHAnsi"/>
        </w:rPr>
        <w:t>14</w:t>
      </w:r>
      <w:r w:rsidR="00AB5D72">
        <w:rPr>
          <w:rFonts w:asciiTheme="minorHAnsi" w:hAnsiTheme="minorHAnsi" w:cstheme="minorHAnsi"/>
        </w:rPr>
        <w:t xml:space="preserve">% в Україні. При цьому </w:t>
      </w:r>
      <w:r w:rsidR="00AB5D72">
        <w:rPr>
          <w:rFonts w:asciiTheme="minorHAnsi" w:hAnsiTheme="minorHAnsi" w:cstheme="minorHAnsi"/>
          <w:lang w:val="en-US"/>
        </w:rPr>
        <w:t>Interne</w:t>
      </w:r>
      <w:r w:rsidR="00AB5D72" w:rsidRPr="000934FE">
        <w:rPr>
          <w:rFonts w:asciiTheme="minorHAnsi" w:hAnsiTheme="minorHAnsi" w:cstheme="minorHAnsi"/>
        </w:rPr>
        <w:t>t Explorer втратив левову част</w:t>
      </w:r>
      <w:r w:rsidR="00B42568" w:rsidRPr="000934FE">
        <w:rPr>
          <w:rFonts w:asciiTheme="minorHAnsi" w:hAnsiTheme="minorHAnsi" w:cstheme="minorHAnsi"/>
        </w:rPr>
        <w:t>ину</w:t>
      </w:r>
      <w:r w:rsidR="00AB5D72" w:rsidRPr="000934FE">
        <w:rPr>
          <w:rFonts w:asciiTheme="minorHAnsi" w:hAnsiTheme="minorHAnsi" w:cstheme="minorHAnsi"/>
        </w:rPr>
        <w:t xml:space="preserve"> своїх користувачів, а зокрема</w:t>
      </w:r>
      <w:r w:rsidR="00341C91" w:rsidRPr="000934FE">
        <w:rPr>
          <w:rFonts w:asciiTheme="minorHAnsi" w:hAnsiTheme="minorHAnsi" w:cstheme="minorHAnsi"/>
        </w:rPr>
        <w:t xml:space="preserve"> майже</w:t>
      </w:r>
      <w:r w:rsidR="00AB5D72" w:rsidRPr="000934FE">
        <w:rPr>
          <w:rFonts w:asciiTheme="minorHAnsi" w:hAnsiTheme="minorHAnsi" w:cstheme="minorHAnsi"/>
        </w:rPr>
        <w:t xml:space="preserve"> </w:t>
      </w:r>
      <w:r w:rsidR="00341C91" w:rsidRPr="000934FE">
        <w:rPr>
          <w:rFonts w:asciiTheme="minorHAnsi" w:hAnsiTheme="minorHAnsi" w:cstheme="minorHAnsi"/>
        </w:rPr>
        <w:t>20</w:t>
      </w:r>
      <w:r w:rsidR="00AB5D72" w:rsidRPr="000934FE">
        <w:rPr>
          <w:rFonts w:asciiTheme="minorHAnsi" w:hAnsiTheme="minorHAnsi" w:cstheme="minorHAnsi"/>
        </w:rPr>
        <w:t>%</w:t>
      </w:r>
      <w:r w:rsidR="009F303A" w:rsidRPr="000934FE">
        <w:rPr>
          <w:rFonts w:asciiTheme="minorHAnsi" w:hAnsiTheme="minorHAnsi" w:cstheme="minorHAnsi"/>
        </w:rPr>
        <w:t xml:space="preserve"> за такий самий період</w:t>
      </w:r>
      <w:r w:rsidR="00AB5D72" w:rsidRPr="00AB5D72">
        <w:rPr>
          <w:rFonts w:asciiTheme="minorHAnsi" w:hAnsiTheme="minorHAnsi" w:cstheme="minorHAnsi"/>
          <w:lang w:val="ru-RU"/>
        </w:rPr>
        <w:t>.</w:t>
      </w:r>
      <w:r w:rsidR="00AB5D72" w:rsidRPr="00AB5D72">
        <w:rPr>
          <w:rFonts w:asciiTheme="minorHAnsi" w:hAnsiTheme="minorHAnsi" w:cstheme="minorHAnsi"/>
        </w:rPr>
        <w:t xml:space="preserve"> </w:t>
      </w:r>
      <w:r w:rsidR="00AB5D72">
        <w:rPr>
          <w:rFonts w:asciiTheme="minorHAnsi" w:hAnsiTheme="minorHAnsi" w:cstheme="minorHAnsi"/>
        </w:rPr>
        <w:t>В подальшому</w:t>
      </w:r>
      <w:r w:rsidR="00F94D5E">
        <w:rPr>
          <w:rFonts w:asciiTheme="minorHAnsi" w:hAnsiTheme="minorHAnsi" w:cstheme="minorHAnsi"/>
        </w:rPr>
        <w:t>,</w:t>
      </w:r>
      <w:r w:rsidR="00AB5D72">
        <w:rPr>
          <w:rFonts w:asciiTheme="minorHAnsi" w:hAnsiTheme="minorHAnsi" w:cstheme="minorHAnsi"/>
        </w:rPr>
        <w:t xml:space="preserve"> </w:t>
      </w:r>
      <w:r w:rsidR="00451A3F">
        <w:rPr>
          <w:rFonts w:asciiTheme="minorHAnsi" w:hAnsiTheme="minorHAnsi" w:cstheme="minorHAnsi"/>
        </w:rPr>
        <w:t>передбачено підтримку</w:t>
      </w:r>
      <w:r w:rsidR="00AB5D72">
        <w:rPr>
          <w:rFonts w:asciiTheme="minorHAnsi" w:hAnsiTheme="minorHAnsi" w:cstheme="minorHAnsi"/>
        </w:rPr>
        <w:t xml:space="preserve"> Internet Explorer 6 чи пізнішої версії, при умові, що його популярність буде залишатись на цьому самому рівні або почне зростати.</w:t>
      </w:r>
    </w:p>
    <w:p w:rsidR="00DA4FC7" w:rsidRPr="00A819EC" w:rsidRDefault="00DA4FC7" w:rsidP="00467FF6">
      <w:pPr>
        <w:spacing w:line="240" w:lineRule="auto"/>
        <w:ind w:firstLine="709"/>
        <w:jc w:val="both"/>
        <w:rPr>
          <w:rFonts w:asciiTheme="minorHAnsi" w:hAnsiTheme="minorHAnsi" w:cstheme="minorHAnsi"/>
        </w:rPr>
      </w:pPr>
    </w:p>
    <w:p w:rsidR="00AB61F4" w:rsidRDefault="002C7560" w:rsidP="00467FF6">
      <w:pPr>
        <w:spacing w:line="240" w:lineRule="auto"/>
        <w:ind w:firstLine="709"/>
        <w:jc w:val="both"/>
        <w:rPr>
          <w:rFonts w:asciiTheme="minorHAnsi" w:hAnsiTheme="minorHAnsi" w:cstheme="minorHAnsi"/>
        </w:rPr>
      </w:pPr>
      <w:hyperlink r:id="rId5" w:history="1">
        <w:r w:rsidR="00C94765" w:rsidRPr="00B11570">
          <w:rPr>
            <w:rStyle w:val="a6"/>
            <w:rFonts w:asciiTheme="minorHAnsi" w:hAnsiTheme="minorHAnsi" w:cstheme="minorHAnsi"/>
            <w:lang w:val="en-US"/>
          </w:rPr>
          <w:t>http://www.complogic.byethost22.com</w:t>
        </w:r>
      </w:hyperlink>
    </w:p>
    <w:p w:rsidR="00AB61F4" w:rsidRDefault="00AB61F4" w:rsidP="00467FF6">
      <w:pPr>
        <w:spacing w:after="0" w:line="240" w:lineRule="auto"/>
        <w:ind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467FF6" w:rsidRDefault="00AB61F4" w:rsidP="00467FF6">
      <w:pPr>
        <w:spacing w:line="240" w:lineRule="auto"/>
        <w:ind w:firstLine="709"/>
        <w:jc w:val="both"/>
        <w:rPr>
          <w:rFonts w:asciiTheme="minorHAnsi" w:hAnsiTheme="minorHAnsi" w:cstheme="minorHAnsi"/>
          <w:b/>
        </w:rPr>
      </w:pPr>
      <w:r w:rsidRPr="00467FF6">
        <w:rPr>
          <w:rFonts w:asciiTheme="minorHAnsi" w:hAnsiTheme="minorHAnsi" w:cstheme="minorHAnsi"/>
          <w:b/>
        </w:rPr>
        <w:lastRenderedPageBreak/>
        <w:t>Плакат №1. Структура електронного посібника з дисципліни «Комп’ютерна логіка»</w:t>
      </w:r>
    </w:p>
    <w:p w:rsidR="00467FF6" w:rsidRDefault="00467FF6" w:rsidP="00467FF6">
      <w:pPr>
        <w:spacing w:line="240" w:lineRule="auto"/>
        <w:jc w:val="both"/>
        <w:rPr>
          <w:rFonts w:asciiTheme="minorHAnsi" w:hAnsiTheme="minorHAnsi" w:cstheme="minorHAnsi"/>
          <w:b/>
        </w:rPr>
      </w:pPr>
    </w:p>
    <w:p w:rsidR="00467FF6" w:rsidRDefault="00467FF6" w:rsidP="00467FF6">
      <w:pPr>
        <w:spacing w:line="24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На даному плакаті зображено структуру електронного посібника з дисципліни «Комп’ютерна логіка».  Посібник містить в собі: набір лекцій, лабораторних та практичних робіт, тестів для перевірки знань, а також додатковий матеріал – історію розвитку ЕОМ та Біографію основоположника Алгебри логіки – Джорджа Буля.</w:t>
      </w:r>
    </w:p>
    <w:p w:rsidR="00467FF6" w:rsidRDefault="00467FF6" w:rsidP="005C3871">
      <w:pPr>
        <w:spacing w:line="240" w:lineRule="auto"/>
        <w:jc w:val="both"/>
        <w:rPr>
          <w:rFonts w:asciiTheme="minorHAnsi" w:hAnsiTheme="minorHAnsi" w:cstheme="minorHAnsi"/>
        </w:rPr>
      </w:pPr>
    </w:p>
    <w:p w:rsidR="00467FF6" w:rsidRDefault="00467FF6" w:rsidP="00467FF6">
      <w:pPr>
        <w:spacing w:line="240" w:lineRule="auto"/>
        <w:ind w:firstLine="709"/>
        <w:jc w:val="both"/>
        <w:rPr>
          <w:rFonts w:asciiTheme="minorHAnsi" w:hAnsiTheme="minorHAnsi" w:cstheme="minorHAnsi"/>
          <w:b/>
        </w:rPr>
      </w:pPr>
      <w:r w:rsidRPr="00A56B79">
        <w:rPr>
          <w:rFonts w:asciiTheme="minorHAnsi" w:hAnsiTheme="minorHAnsi" w:cstheme="minorHAnsi"/>
          <w:b/>
        </w:rPr>
        <w:t xml:space="preserve">Плакат №2. </w:t>
      </w:r>
      <w:r w:rsidR="00A56B79" w:rsidRPr="00A56B79">
        <w:rPr>
          <w:rFonts w:asciiTheme="minorHAnsi" w:hAnsiTheme="minorHAnsi" w:cstheme="minorHAnsi"/>
          <w:b/>
        </w:rPr>
        <w:t>Лістинг скрипта для перевірки знань</w:t>
      </w:r>
    </w:p>
    <w:p w:rsidR="00A56B79" w:rsidRDefault="00A56B79" w:rsidP="00467FF6">
      <w:pPr>
        <w:spacing w:line="240" w:lineRule="auto"/>
        <w:ind w:firstLine="70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Плакат №3. Алгоритм роботи скрипта для перевірки знань.</w:t>
      </w:r>
    </w:p>
    <w:p w:rsidR="00A56B79" w:rsidRDefault="00A56B79" w:rsidP="005C3871">
      <w:pPr>
        <w:spacing w:line="240" w:lineRule="auto"/>
        <w:jc w:val="both"/>
        <w:rPr>
          <w:rFonts w:asciiTheme="minorHAnsi" w:hAnsiTheme="minorHAnsi" w:cstheme="minorHAnsi"/>
        </w:rPr>
      </w:pPr>
    </w:p>
    <w:p w:rsidR="00A27C07" w:rsidRDefault="00A56B79" w:rsidP="003662E7">
      <w:pPr>
        <w:spacing w:line="24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На даному плакаті приведено код скрипта, що застосовується для перевірки знань. А ось алгоритм роботи</w:t>
      </w:r>
      <w:r w:rsidR="005C3871">
        <w:rPr>
          <w:rFonts w:asciiTheme="minorHAnsi" w:hAnsiTheme="minorHAnsi" w:cstheme="minorHAnsi"/>
        </w:rPr>
        <w:t xml:space="preserve"> цього </w:t>
      </w:r>
      <w:r w:rsidR="00A27C07">
        <w:rPr>
          <w:rFonts w:asciiTheme="minorHAnsi" w:hAnsiTheme="minorHAnsi" w:cstheme="minorHAnsi"/>
        </w:rPr>
        <w:t>скрипта.</w:t>
      </w:r>
    </w:p>
    <w:p w:rsidR="003662E7" w:rsidRPr="003662E7" w:rsidRDefault="005C3871" w:rsidP="003662E7">
      <w:pPr>
        <w:spacing w:line="24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Спочатку на екран виводяться усі запитання та можливі варіанти відповіді до кожного з них. Далі йде зчитування вибраних студентом відповідей і запис номера відповіді у глобальну змінну типу масив – answers.</w:t>
      </w:r>
      <w:r w:rsidR="00301495">
        <w:rPr>
          <w:rFonts w:asciiTheme="minorHAnsi" w:hAnsiTheme="minorHAnsi" w:cstheme="minorHAnsi"/>
        </w:rPr>
        <w:t xml:space="preserve"> Для підрахунку та виведення на екран результатів тестування необхідно натиснути кнопку «Перевірити!» після чого програма проведе перевірку відповідей зазначених у змінній </w:t>
      </w:r>
      <w:r w:rsidR="00301495">
        <w:rPr>
          <w:rFonts w:asciiTheme="minorHAnsi" w:hAnsiTheme="minorHAnsi" w:cstheme="minorHAnsi"/>
          <w:lang w:val="en-US"/>
        </w:rPr>
        <w:t>answers</w:t>
      </w:r>
      <w:r w:rsidR="00301495">
        <w:rPr>
          <w:rFonts w:asciiTheme="minorHAnsi" w:hAnsiTheme="minorHAnsi" w:cstheme="minorHAnsi"/>
        </w:rPr>
        <w:t xml:space="preserve"> (відповідей обраних студентом</w:t>
      </w:r>
      <w:r w:rsidR="00A27C07">
        <w:rPr>
          <w:rFonts w:asciiTheme="minorHAnsi" w:hAnsiTheme="minorHAnsi" w:cstheme="minorHAnsi"/>
        </w:rPr>
        <w:t>)</w:t>
      </w:r>
      <w:r w:rsidR="00301495">
        <w:rPr>
          <w:rFonts w:asciiTheme="minorHAnsi" w:hAnsiTheme="minorHAnsi" w:cstheme="minorHAnsi"/>
        </w:rPr>
        <w:t>, з правильними відповідями, які збережені у змінній correct. При цьому локальна змінна counter буде при кожно</w:t>
      </w:r>
      <w:r w:rsidR="00310163">
        <w:rPr>
          <w:rFonts w:asciiTheme="minorHAnsi" w:hAnsiTheme="minorHAnsi" w:cstheme="minorHAnsi"/>
        </w:rPr>
        <w:t>м</w:t>
      </w:r>
      <w:r w:rsidR="00301495">
        <w:rPr>
          <w:rFonts w:asciiTheme="minorHAnsi" w:hAnsiTheme="minorHAnsi" w:cstheme="minorHAnsi"/>
        </w:rPr>
        <w:t>у співпадін</w:t>
      </w:r>
      <w:r w:rsidR="006C02D9">
        <w:rPr>
          <w:rFonts w:asciiTheme="minorHAnsi" w:hAnsiTheme="minorHAnsi" w:cstheme="minorHAnsi"/>
        </w:rPr>
        <w:t>н</w:t>
      </w:r>
      <w:r w:rsidR="00301495">
        <w:rPr>
          <w:rFonts w:asciiTheme="minorHAnsi" w:hAnsiTheme="minorHAnsi" w:cstheme="minorHAnsi"/>
        </w:rPr>
        <w:t xml:space="preserve">і буде збільшуватись на 1. </w:t>
      </w:r>
      <w:r w:rsidR="006C02D9">
        <w:rPr>
          <w:rFonts w:asciiTheme="minorHAnsi" w:hAnsiTheme="minorHAnsi" w:cstheme="minorHAnsi"/>
        </w:rPr>
        <w:t xml:space="preserve">Після того як скрипт перебере і порівняє усі відповіді. Після цього </w:t>
      </w:r>
      <w:r w:rsidR="00310163">
        <w:rPr>
          <w:rFonts w:asciiTheme="minorHAnsi" w:hAnsiTheme="minorHAnsi" w:cstheme="minorHAnsi"/>
        </w:rPr>
        <w:t>в залежності від кількості правильних відповідей вираховується оцінка в 5тибальній та 12тибальній системах оцінювання. В 12тибальній системі максимальна оцінка можлива за проходження тесту складає 11 балів. В кінці алгоритму результат виводиться у вспливаючому повідомленні</w:t>
      </w:r>
      <w:r w:rsidR="00F714D3">
        <w:rPr>
          <w:rFonts w:asciiTheme="minorHAnsi" w:hAnsiTheme="minorHAnsi" w:cstheme="minorHAnsi"/>
        </w:rPr>
        <w:t xml:space="preserve"> JavaScript</w:t>
      </w:r>
      <w:r w:rsidR="00310163">
        <w:rPr>
          <w:rFonts w:asciiTheme="minorHAnsi" w:hAnsiTheme="minorHAnsi" w:cstheme="minorHAnsi"/>
        </w:rPr>
        <w:t>.</w:t>
      </w:r>
    </w:p>
    <w:sectPr w:rsidR="003662E7" w:rsidRPr="003662E7" w:rsidSect="000423BB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0376E"/>
    <w:rsid w:val="00022335"/>
    <w:rsid w:val="000423BB"/>
    <w:rsid w:val="00083DC9"/>
    <w:rsid w:val="000934FE"/>
    <w:rsid w:val="000B613F"/>
    <w:rsid w:val="000C2052"/>
    <w:rsid w:val="001A259C"/>
    <w:rsid w:val="001D1765"/>
    <w:rsid w:val="00233CFD"/>
    <w:rsid w:val="00240AB5"/>
    <w:rsid w:val="00272B77"/>
    <w:rsid w:val="002A611A"/>
    <w:rsid w:val="002C7560"/>
    <w:rsid w:val="00301495"/>
    <w:rsid w:val="00304546"/>
    <w:rsid w:val="00310163"/>
    <w:rsid w:val="003229F2"/>
    <w:rsid w:val="00341C91"/>
    <w:rsid w:val="00362BD5"/>
    <w:rsid w:val="003662E7"/>
    <w:rsid w:val="00375501"/>
    <w:rsid w:val="003B5760"/>
    <w:rsid w:val="003F29B9"/>
    <w:rsid w:val="00451A3F"/>
    <w:rsid w:val="0046676C"/>
    <w:rsid w:val="00467398"/>
    <w:rsid w:val="00467FF6"/>
    <w:rsid w:val="004B6820"/>
    <w:rsid w:val="004C17BE"/>
    <w:rsid w:val="004E702D"/>
    <w:rsid w:val="005C3871"/>
    <w:rsid w:val="005C6831"/>
    <w:rsid w:val="00600188"/>
    <w:rsid w:val="006202E7"/>
    <w:rsid w:val="006C02D9"/>
    <w:rsid w:val="006E7246"/>
    <w:rsid w:val="00761527"/>
    <w:rsid w:val="007F05C1"/>
    <w:rsid w:val="007F5593"/>
    <w:rsid w:val="00851F0A"/>
    <w:rsid w:val="008910D7"/>
    <w:rsid w:val="008A306F"/>
    <w:rsid w:val="0090376E"/>
    <w:rsid w:val="009224F1"/>
    <w:rsid w:val="009F303A"/>
    <w:rsid w:val="00A27C07"/>
    <w:rsid w:val="00A564CA"/>
    <w:rsid w:val="00A56B79"/>
    <w:rsid w:val="00A819EC"/>
    <w:rsid w:val="00AB2009"/>
    <w:rsid w:val="00AB5D72"/>
    <w:rsid w:val="00AB61F4"/>
    <w:rsid w:val="00AC4E9D"/>
    <w:rsid w:val="00B42568"/>
    <w:rsid w:val="00BA7330"/>
    <w:rsid w:val="00C30F45"/>
    <w:rsid w:val="00C72CBF"/>
    <w:rsid w:val="00C93D0F"/>
    <w:rsid w:val="00C94765"/>
    <w:rsid w:val="00C97034"/>
    <w:rsid w:val="00CF00B0"/>
    <w:rsid w:val="00DA4269"/>
    <w:rsid w:val="00DA4FC7"/>
    <w:rsid w:val="00DB5E34"/>
    <w:rsid w:val="00ED2D9A"/>
    <w:rsid w:val="00F32F4C"/>
    <w:rsid w:val="00F714D3"/>
    <w:rsid w:val="00F94D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B7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ction-style-1">
    <w:name w:val="lection-style-1"/>
    <w:basedOn w:val="a"/>
    <w:link w:val="lection-style-10"/>
    <w:qFormat/>
    <w:rsid w:val="001D1765"/>
    <w:pPr>
      <w:spacing w:after="0" w:line="360" w:lineRule="auto"/>
      <w:ind w:firstLine="708"/>
      <w:jc w:val="both"/>
    </w:pPr>
    <w:rPr>
      <w:sz w:val="24"/>
      <w:szCs w:val="24"/>
      <w:lang w:eastAsia="ru-RU"/>
    </w:rPr>
  </w:style>
  <w:style w:type="character" w:customStyle="1" w:styleId="lection-style-10">
    <w:name w:val="lection-style-1 Знак"/>
    <w:basedOn w:val="a0"/>
    <w:link w:val="lection-style-1"/>
    <w:rsid w:val="001D1765"/>
    <w:rPr>
      <w:sz w:val="24"/>
      <w:szCs w:val="24"/>
      <w:lang w:eastAsia="ru-RU"/>
    </w:rPr>
  </w:style>
  <w:style w:type="character" w:styleId="a3">
    <w:name w:val="Placeholder Text"/>
    <w:basedOn w:val="a0"/>
    <w:uiPriority w:val="99"/>
    <w:semiHidden/>
    <w:rsid w:val="0030454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04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4546"/>
    <w:rPr>
      <w:rFonts w:ascii="Tahoma" w:hAnsi="Tahoma" w:cs="Tahoma"/>
      <w:sz w:val="16"/>
      <w:szCs w:val="16"/>
    </w:rPr>
  </w:style>
  <w:style w:type="paragraph" w:customStyle="1" w:styleId="Diplom1">
    <w:name w:val="Diplom1"/>
    <w:basedOn w:val="a"/>
    <w:link w:val="Diplom10"/>
    <w:qFormat/>
    <w:rsid w:val="002A611A"/>
    <w:pPr>
      <w:spacing w:after="0" w:line="360" w:lineRule="auto"/>
      <w:ind w:firstLine="708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Diplom10">
    <w:name w:val="Diplom1 Знак"/>
    <w:basedOn w:val="a0"/>
    <w:link w:val="Diplom1"/>
    <w:rsid w:val="002A611A"/>
    <w:rPr>
      <w:rFonts w:ascii="Times New Roman" w:eastAsia="Times New Roman" w:hAnsi="Times New Roman"/>
      <w:sz w:val="28"/>
      <w:szCs w:val="28"/>
      <w:lang w:eastAsia="ru-RU"/>
    </w:rPr>
  </w:style>
  <w:style w:type="character" w:styleId="a6">
    <w:name w:val="Hyperlink"/>
    <w:basedOn w:val="a0"/>
    <w:uiPriority w:val="99"/>
    <w:unhideWhenUsed/>
    <w:rsid w:val="00C947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complogic.byethost22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9687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37E1B-0A68-4F93-9A6A-23BAB959F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3175</Words>
  <Characters>1810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Azelen</dc:creator>
  <cp:lastModifiedBy>Azelen</cp:lastModifiedBy>
  <cp:revision>42</cp:revision>
  <dcterms:created xsi:type="dcterms:W3CDTF">2011-06-22T14:16:00Z</dcterms:created>
  <dcterms:modified xsi:type="dcterms:W3CDTF">2011-06-26T16:08:00Z</dcterms:modified>
</cp:coreProperties>
</file>