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7E9" w:rsidRDefault="003A4E18" w:rsidP="00D70D0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371247B" wp14:editId="2691315E">
                <wp:simplePos x="0" y="0"/>
                <wp:positionH relativeFrom="column">
                  <wp:posOffset>-186690</wp:posOffset>
                </wp:positionH>
                <wp:positionV relativeFrom="page">
                  <wp:posOffset>755015</wp:posOffset>
                </wp:positionV>
                <wp:extent cx="3938905" cy="8656955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6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FF7B6" id="Rectangle 3" o:spid="_x0000_s1026" alt="rectangle blanc pour le texte sur la couverture" style="position:absolute;margin-left:-14.7pt;margin-top:59.4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" fillcolor="white [3212]" stroked="f" strokeweight="2pt">
                <w10:wrap anchory="page"/>
              </v:rect>
            </w:pict>
          </mc:Fallback>
        </mc:AlternateContent>
      </w:r>
      <w:bookmarkStart w:id="0" w:name="_GoBack"/>
      <w:r w:rsidR="00D077E9">
        <w:rPr>
          <w:noProof/>
          <w:lang w:eastAsia="fr-FR"/>
        </w:rPr>
        <w:drawing>
          <wp:anchor distT="0" distB="0" distL="114300" distR="114300" simplePos="0" relativeHeight="251659775" behindDoc="1" locked="0" layoutInCell="1" allowOverlap="1" wp14:anchorId="2B1F9CD8" wp14:editId="76D0DF0F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57"/>
      </w:tblGrid>
      <w:tr w:rsidR="00D077E9" w:rsidTr="00A37440">
        <w:trPr>
          <w:trHeight w:val="1394"/>
        </w:trPr>
        <w:tc>
          <w:tcPr>
            <w:tcW w:w="5459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1DB02AF4" wp14:editId="0A6C84C5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1E4A12" w:rsidRPr="00D86945" w:rsidRDefault="001E4A12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 xml:space="preserve">Rapport  de stage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DB02AF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" filled="f" stroked="f" strokeweight=".5pt">
                      <v:textbox>
                        <w:txbxContent>
                          <w:p w:rsidR="001E4A12" w:rsidRPr="00D86945" w:rsidRDefault="001E4A12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 xml:space="preserve">Rapport  de stage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AB02A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002E40E7" wp14:editId="097C8E66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386150D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A37440">
        <w:trPr>
          <w:trHeight w:val="5378"/>
        </w:trPr>
        <w:tc>
          <w:tcPr>
            <w:tcW w:w="5459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01465E" w:rsidP="00AB02A7">
            <w:pPr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1312" behindDoc="1" locked="0" layoutInCell="1" allowOverlap="1" wp14:anchorId="58B0698E" wp14:editId="02CE5138">
                  <wp:simplePos x="0" y="0"/>
                  <wp:positionH relativeFrom="page">
                    <wp:posOffset>0</wp:posOffset>
                  </wp:positionH>
                  <wp:positionV relativeFrom="paragraph">
                    <wp:posOffset>815975</wp:posOffset>
                  </wp:positionV>
                  <wp:extent cx="3554314" cy="1965960"/>
                  <wp:effectExtent l="0" t="0" r="8255" b="0"/>
                  <wp:wrapNone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TB.jpg"/>
                          <pic:cNvPicPr/>
                        </pic:nvPicPr>
                        <pic:blipFill>
                          <a:blip r:embed="rId9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314" cy="196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077E9" w:rsidTr="00A37440">
        <w:trPr>
          <w:trHeight w:val="1795"/>
        </w:trPr>
        <w:tc>
          <w:tcPr>
            <w:tcW w:w="5459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/>
          <w:p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eastAsia="fr-FR"/>
              </w:rPr>
              <mc:AlternateContent>
                <mc:Choice Requires="wps">
                  <w:drawing>
                    <wp:inline distT="0" distB="0" distL="0" distR="0" wp14:anchorId="400E82A6" wp14:editId="07B6E1B8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135253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Pr="00A37440" w:rsidRDefault="00FE316D" w:rsidP="00A37440">
            <w:pPr>
              <w:jc w:val="center"/>
              <w:rPr>
                <w:rFonts w:ascii="Algerian" w:hAnsi="Algerian"/>
                <w:u w:val="single"/>
              </w:rPr>
            </w:pPr>
            <w:sdt>
              <w:sdtPr>
                <w:rPr>
                  <w:rFonts w:ascii="Algerian" w:hAnsi="Algerian"/>
                  <w:color w:val="34ABA2" w:themeColor="accent3"/>
                  <w:sz w:val="72"/>
                  <w:szCs w:val="72"/>
                  <w:u w:val="single"/>
                  <w14:textOutline w14:w="0" w14:cap="flat" w14:cmpd="sng" w14:algn="ctr">
                    <w14:noFill/>
                    <w14:prstDash w14:val="solid"/>
                    <w14:round/>
                  </w14:textOutline>
                  <w14:props3d w14:extrusionH="57150" w14:contourW="0" w14:prstMaterial="matte">
                    <w14:bevelT w14:w="63500" w14:h="12700" w14:prst="angle"/>
                    <w14:contourClr>
                      <w14:schemeClr w14:val="bg1">
                        <w14:lumMod w14:val="65000"/>
                      </w14:schemeClr>
                    </w14:contourClr>
                  </w14:props3d>
                </w:rPr>
                <w:alias w:val="Votre nom"/>
                <w:tag w:val="Votre nom"/>
                <w:id w:val="-180584491"/>
                <w:placeholder>
                  <w:docPart w:val="983E7160AD4446DEAC2473240291E52E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proofErr w:type="spellStart"/>
                <w:r w:rsidR="00F377C1" w:rsidRPr="00A37440">
                  <w:rPr>
                    <w:rFonts w:ascii="Algerian" w:hAnsi="Algerian"/>
                    <w:color w:val="34ABA2" w:themeColor="accent3"/>
                    <w:sz w:val="72"/>
                    <w:szCs w:val="72"/>
                    <w:u w:val="single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props3d w14:extrusionH="57150" w14:contourW="0" w14:prstMaterial="matte">
                      <w14:bevelT w14:w="63500" w14:h="12700" w14:prst="angle"/>
                      <w14:contourClr>
                        <w14:schemeClr w14:val="bg1">
                          <w14:lumMod w14:val="65000"/>
                        </w14:schemeClr>
                      </w14:contourClr>
                    </w14:props3d>
                  </w:rPr>
                  <w:t>mohamed</w:t>
                </w:r>
                <w:proofErr w:type="spellEnd"/>
                <w:r w:rsidR="00F377C1" w:rsidRPr="00A37440">
                  <w:rPr>
                    <w:rFonts w:ascii="Algerian" w:hAnsi="Algerian"/>
                    <w:color w:val="34ABA2" w:themeColor="accent3"/>
                    <w:sz w:val="72"/>
                    <w:szCs w:val="72"/>
                    <w:u w:val="single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props3d w14:extrusionH="57150" w14:contourW="0" w14:prstMaterial="matte">
                      <w14:bevelT w14:w="63500" w14:h="12700" w14:prst="angle"/>
                      <w14:contourClr>
                        <w14:schemeClr w14:val="bg1">
                          <w14:lumMod w14:val="65000"/>
                        </w14:schemeClr>
                      </w14:contourClr>
                    </w14:props3d>
                  </w:rPr>
                  <w:t xml:space="preserve"> </w:t>
                </w:r>
                <w:proofErr w:type="spellStart"/>
                <w:r w:rsidR="00F377C1" w:rsidRPr="00A37440">
                  <w:rPr>
                    <w:rFonts w:ascii="Algerian" w:hAnsi="Algerian"/>
                    <w:color w:val="34ABA2" w:themeColor="accent3"/>
                    <w:sz w:val="72"/>
                    <w:szCs w:val="72"/>
                    <w:u w:val="single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props3d w14:extrusionH="57150" w14:contourW="0" w14:prstMaterial="matte">
                      <w14:bevelT w14:w="63500" w14:h="12700" w14:prst="angle"/>
                      <w14:contourClr>
                        <w14:schemeClr w14:val="bg1">
                          <w14:lumMod w14:val="65000"/>
                        </w14:schemeClr>
                      </w14:contourClr>
                    </w14:props3d>
                  </w:rPr>
                  <w:t>azer</w:t>
                </w:r>
                <w:proofErr w:type="spellEnd"/>
                <w:r w:rsidR="00F377C1" w:rsidRPr="00A37440">
                  <w:rPr>
                    <w:rFonts w:ascii="Algerian" w:hAnsi="Algerian"/>
                    <w:color w:val="34ABA2" w:themeColor="accent3"/>
                    <w:sz w:val="72"/>
                    <w:szCs w:val="72"/>
                    <w:u w:val="single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props3d w14:extrusionH="57150" w14:contourW="0" w14:prstMaterial="matte">
                      <w14:bevelT w14:w="63500" w14:h="12700" w14:prst="angle"/>
                      <w14:contourClr>
                        <w14:schemeClr w14:val="bg1">
                          <w14:lumMod w14:val="65000"/>
                        </w14:schemeClr>
                      </w14:contourClr>
                    </w14:props3d>
                  </w:rPr>
                  <w:t xml:space="preserve"> </w:t>
                </w:r>
                <w:proofErr w:type="spellStart"/>
                <w:r w:rsidR="00F377C1" w:rsidRPr="00A37440">
                  <w:rPr>
                    <w:rFonts w:ascii="Algerian" w:hAnsi="Algerian"/>
                    <w:color w:val="34ABA2" w:themeColor="accent3"/>
                    <w:sz w:val="72"/>
                    <w:szCs w:val="72"/>
                    <w:u w:val="single"/>
                    <w14:textOutline w14:w="0" w14:cap="flat" w14:cmpd="sng" w14:algn="ctr">
                      <w14:noFill/>
                      <w14:prstDash w14:val="solid"/>
                      <w14:round/>
                    </w14:textOutline>
                    <w14:props3d w14:extrusionH="57150" w14:contourW="0" w14:prstMaterial="matte">
                      <w14:bevelT w14:w="63500" w14:h="12700" w14:prst="angle"/>
                      <w14:contourClr>
                        <w14:schemeClr w14:val="bg1">
                          <w14:lumMod w14:val="65000"/>
                        </w14:schemeClr>
                      </w14:contourClr>
                    </w14:props3d>
                  </w:rPr>
                  <w:t>khadhraoui</w:t>
                </w:r>
                <w:proofErr w:type="spellEnd"/>
              </w:sdtContent>
            </w:sdt>
          </w:p>
          <w:p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AB02A7">
      <w:pPr>
        <w:spacing w:after="20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F23FB30" wp14:editId="12682AEB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9DD00" id="Rectangle 2" o:spid="_x0000_s1026" alt="rectangle coloré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LhMNASmAgAAp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</w:p>
    <w:p w:rsidR="00D077E9" w:rsidRDefault="005A47DB" w:rsidP="00D077E9">
      <w:pPr>
        <w:pStyle w:val="Titre1"/>
      </w:pPr>
      <w:r>
        <w:rPr>
          <w:lang w:bidi="fr-FR"/>
        </w:rPr>
        <w:lastRenderedPageBreak/>
        <w:t>I</w:t>
      </w:r>
      <w:r w:rsidR="00F377C1">
        <w:rPr>
          <w:lang w:bidi="fr-FR"/>
        </w:rPr>
        <w:t>ntroduction</w:t>
      </w:r>
      <w:r>
        <w:rPr>
          <w:lang w:bidi="fr-FR"/>
        </w:rPr>
        <w:t> :</w:t>
      </w:r>
    </w:p>
    <w:tbl>
      <w:tblPr>
        <w:tblW w:w="10632" w:type="dxa"/>
        <w:tblInd w:w="-14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632"/>
      </w:tblGrid>
      <w:tr w:rsidR="00D077E9" w:rsidTr="00BF13FE">
        <w:trPr>
          <w:trHeight w:val="3546"/>
        </w:trPr>
        <w:tc>
          <w:tcPr>
            <w:tcW w:w="10632" w:type="dxa"/>
          </w:tcPr>
          <w:sdt>
            <w:sdtPr>
              <w:rPr>
                <w:rFonts w:eastAsiaTheme="minorEastAsia" w:cstheme="minorBidi"/>
                <w:b/>
                <w:sz w:val="28"/>
                <w:szCs w:val="22"/>
              </w:rPr>
              <w:id w:val="1660650702"/>
              <w:placeholder>
                <w:docPart w:val="33B75037AFE841A9A5B4C755A27A8345"/>
              </w:placeholder>
              <w15:appearance w15:val="hidden"/>
            </w:sdtPr>
            <w:sdtEndPr/>
            <w:sdtContent>
              <w:p w:rsidR="005A47DB" w:rsidRDefault="005A47DB" w:rsidP="00DF027C">
                <w:pPr>
                  <w:pStyle w:val="Titre2"/>
                </w:pPr>
                <w:r>
                  <w:t>C’est quoi ATB :</w:t>
                </w:r>
              </w:p>
              <w:p w:rsidR="00D077E9" w:rsidRPr="005A47DB" w:rsidRDefault="00FE316D" w:rsidP="005A47DB"/>
            </w:sdtContent>
          </w:sdt>
          <w:p w:rsidR="00DF027C" w:rsidRDefault="00DF027C" w:rsidP="00DF027C"/>
          <w:p w:rsidR="00334B83" w:rsidRDefault="00334B83" w:rsidP="00DF027C">
            <w:pPr>
              <w:pStyle w:val="Contenu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ATB ou </w:t>
            </w:r>
            <w:proofErr w:type="spellStart"/>
            <w:r>
              <w:rPr>
                <w:sz w:val="44"/>
                <w:szCs w:val="44"/>
              </w:rPr>
              <w:t>Arab</w:t>
            </w:r>
            <w:proofErr w:type="spellEnd"/>
            <w:r>
              <w:rPr>
                <w:sz w:val="44"/>
                <w:szCs w:val="44"/>
              </w:rPr>
              <w:t xml:space="preserve"> Tunisien Bank est une banque tunisienne à l’origine de la Jordanie sous le groupe </w:t>
            </w:r>
            <w:proofErr w:type="spellStart"/>
            <w:r>
              <w:rPr>
                <w:sz w:val="44"/>
                <w:szCs w:val="44"/>
              </w:rPr>
              <w:t>Arab</w:t>
            </w:r>
            <w:proofErr w:type="spellEnd"/>
            <w:r>
              <w:rPr>
                <w:sz w:val="44"/>
                <w:szCs w:val="44"/>
              </w:rPr>
              <w:t xml:space="preserve"> </w:t>
            </w:r>
            <w:proofErr w:type="gramStart"/>
            <w:r>
              <w:rPr>
                <w:sz w:val="44"/>
                <w:szCs w:val="44"/>
              </w:rPr>
              <w:t>Bank .</w:t>
            </w:r>
            <w:proofErr w:type="gramEnd"/>
          </w:p>
          <w:p w:rsidR="00DF027C" w:rsidRPr="005A47DB" w:rsidRDefault="00334B83" w:rsidP="00DF027C">
            <w:pPr>
              <w:pStyle w:val="Contenu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 </w:t>
            </w:r>
          </w:p>
        </w:tc>
      </w:tr>
      <w:tr w:rsidR="00DF027C" w:rsidTr="00BF13FE">
        <w:trPr>
          <w:trHeight w:val="1899"/>
        </w:trPr>
        <w:tc>
          <w:tcPr>
            <w:tcW w:w="10632" w:type="dxa"/>
            <w:shd w:val="clear" w:color="auto" w:fill="F2F2F2" w:themeFill="background1" w:themeFillShade="F2"/>
            <w:vAlign w:val="center"/>
          </w:tcPr>
          <w:p w:rsidR="00DF027C" w:rsidRPr="00DF027C" w:rsidRDefault="0001465E" w:rsidP="00DF027C">
            <w:pPr>
              <w:pStyle w:val="Textedemiseenvidence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D189B7E">
                  <wp:extent cx="6736080" cy="1962785"/>
                  <wp:effectExtent l="0" t="0" r="762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6080" cy="1962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27C" w:rsidTr="00BF13FE">
        <w:trPr>
          <w:trHeight w:val="5931"/>
        </w:trPr>
        <w:tc>
          <w:tcPr>
            <w:tcW w:w="10632" w:type="dxa"/>
          </w:tcPr>
          <w:p w:rsidR="00DF027C" w:rsidRDefault="00DF027C" w:rsidP="00DF027C">
            <w:pPr>
              <w:pStyle w:val="Textedemiseenvidence"/>
              <w:rPr>
                <w:i/>
                <w:sz w:val="36"/>
              </w:rPr>
            </w:pPr>
          </w:p>
          <w:p w:rsidR="00DF027C" w:rsidRDefault="00334B83" w:rsidP="00364D4F">
            <w:pPr>
              <w:pStyle w:val="Contenu"/>
              <w:ind w:left="1080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 ATB est fondé en 30 Juin 1982 occupe une place commerciale importante dans ce domaine.</w:t>
            </w:r>
          </w:p>
          <w:p w:rsidR="00334B83" w:rsidRDefault="00334B83" w:rsidP="00334B83">
            <w:pPr>
              <w:pStyle w:val="Contenu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Le slogan de cette banque est :</w:t>
            </w:r>
          </w:p>
          <w:p w:rsidR="00334B83" w:rsidRDefault="00334B83" w:rsidP="00334B83">
            <w:pPr>
              <w:pStyle w:val="Contenu"/>
              <w:rPr>
                <w:sz w:val="44"/>
                <w:szCs w:val="44"/>
              </w:rPr>
            </w:pPr>
          </w:p>
          <w:p w:rsidR="00334B83" w:rsidRPr="00334B83" w:rsidRDefault="00334B83" w:rsidP="00334B83">
            <w:pPr>
              <w:pStyle w:val="Contenu"/>
              <w:jc w:val="center"/>
              <w:rPr>
                <w:color w:val="34ABA2" w:themeColor="accent3"/>
                <w:sz w:val="72"/>
                <w:szCs w:val="72"/>
              </w:rPr>
            </w:pPr>
            <w:r w:rsidRPr="00334B83">
              <w:rPr>
                <w:color w:val="34ABA2" w:themeColor="accent3"/>
                <w:sz w:val="72"/>
                <w:szCs w:val="72"/>
              </w:rPr>
              <w:t>Des professionnels à l’écoute</w:t>
            </w:r>
          </w:p>
          <w:p w:rsidR="00DF027C" w:rsidRDefault="00DF027C" w:rsidP="00DF027C">
            <w:pPr>
              <w:pStyle w:val="Contenu"/>
              <w:rPr>
                <w:i/>
                <w:sz w:val="36"/>
              </w:rPr>
            </w:pPr>
          </w:p>
          <w:p w:rsidR="00DF027C" w:rsidRDefault="00DF027C" w:rsidP="00DF027C">
            <w:pPr>
              <w:pStyle w:val="Contenu"/>
              <w:rPr>
                <w:i/>
                <w:sz w:val="36"/>
              </w:rPr>
            </w:pPr>
          </w:p>
        </w:tc>
      </w:tr>
      <w:tr w:rsidR="00334B83" w:rsidTr="00BF13FE">
        <w:trPr>
          <w:trHeight w:val="14703"/>
        </w:trPr>
        <w:tc>
          <w:tcPr>
            <w:tcW w:w="10632" w:type="dxa"/>
          </w:tcPr>
          <w:p w:rsidR="00334B83" w:rsidRPr="00BF13FE" w:rsidRDefault="00334B83" w:rsidP="00334B83">
            <w:pPr>
              <w:pStyle w:val="Textedemiseenvidence"/>
              <w:jc w:val="center"/>
              <w:rPr>
                <w:rFonts w:ascii="Algerian" w:hAnsi="Algerian"/>
                <w:color w:val="34ABA2" w:themeColor="accent3"/>
                <w:sz w:val="144"/>
                <w:szCs w:val="144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BF13FE">
              <w:rPr>
                <w:rFonts w:ascii="Algerian" w:hAnsi="Algerian"/>
                <w:color w:val="34ABA2" w:themeColor="accent3"/>
                <w:sz w:val="144"/>
                <w:szCs w:val="144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lastRenderedPageBreak/>
              <w:t>Plan</w:t>
            </w:r>
          </w:p>
          <w:p w:rsidR="00334B83" w:rsidRPr="00BF13FE" w:rsidRDefault="00334B83" w:rsidP="00334B83">
            <w:pPr>
              <w:pStyle w:val="Textedemiseenvidence"/>
              <w:numPr>
                <w:ilvl w:val="0"/>
                <w:numId w:val="1"/>
              </w:numPr>
              <w:rPr>
                <w:rFonts w:asciiTheme="majorHAnsi" w:hAnsiTheme="majorHAnsi" w:cstheme="majorHAnsi"/>
                <w:sz w:val="72"/>
                <w:szCs w:val="72"/>
              </w:rPr>
            </w:pPr>
            <w:r w:rsidRPr="00BF13FE">
              <w:rPr>
                <w:rFonts w:asciiTheme="majorHAnsi" w:hAnsiTheme="majorHAnsi" w:cstheme="majorHAnsi"/>
                <w:sz w:val="72"/>
                <w:szCs w:val="72"/>
              </w:rPr>
              <w:t>Opérations de guichet</w:t>
            </w:r>
          </w:p>
          <w:p w:rsidR="00BF13FE" w:rsidRPr="00BF13FE" w:rsidRDefault="00BF13FE" w:rsidP="00BF13FE">
            <w:pPr>
              <w:pStyle w:val="Textedemiseenvidence"/>
              <w:numPr>
                <w:ilvl w:val="1"/>
                <w:numId w:val="1"/>
              </w:numPr>
              <w:rPr>
                <w:rFonts w:asciiTheme="majorHAnsi" w:hAnsiTheme="majorHAnsi" w:cstheme="majorHAnsi"/>
                <w:color w:val="34ABA2" w:themeColor="accent3"/>
                <w:sz w:val="48"/>
                <w:szCs w:val="48"/>
              </w:rPr>
            </w:pPr>
            <w:r w:rsidRPr="00BF13FE">
              <w:rPr>
                <w:rFonts w:asciiTheme="majorHAnsi" w:hAnsiTheme="majorHAnsi" w:cstheme="majorHAnsi"/>
                <w:color w:val="34ABA2" w:themeColor="accent3"/>
                <w:sz w:val="48"/>
                <w:szCs w:val="48"/>
              </w:rPr>
              <w:t>Caisse 1</w:t>
            </w:r>
          </w:p>
          <w:p w:rsidR="00BF13FE" w:rsidRPr="00BF13FE" w:rsidRDefault="00BF13FE" w:rsidP="00BF13FE">
            <w:pPr>
              <w:pStyle w:val="Textedemiseenvidence"/>
              <w:numPr>
                <w:ilvl w:val="1"/>
                <w:numId w:val="1"/>
              </w:numPr>
              <w:rPr>
                <w:rFonts w:asciiTheme="majorHAnsi" w:hAnsiTheme="majorHAnsi" w:cstheme="majorHAnsi"/>
                <w:color w:val="34ABA2" w:themeColor="accent3"/>
                <w:sz w:val="48"/>
                <w:szCs w:val="48"/>
              </w:rPr>
            </w:pPr>
            <w:r w:rsidRPr="00BF13FE">
              <w:rPr>
                <w:rFonts w:asciiTheme="majorHAnsi" w:hAnsiTheme="majorHAnsi" w:cstheme="majorHAnsi"/>
                <w:color w:val="34ABA2" w:themeColor="accent3"/>
                <w:sz w:val="48"/>
                <w:szCs w:val="48"/>
              </w:rPr>
              <w:t>Caisse 2</w:t>
            </w:r>
          </w:p>
          <w:p w:rsidR="00BF13FE" w:rsidRPr="00BF13FE" w:rsidRDefault="00BF13FE" w:rsidP="00BF13FE">
            <w:pPr>
              <w:pStyle w:val="Textedemiseenvidence"/>
              <w:numPr>
                <w:ilvl w:val="1"/>
                <w:numId w:val="1"/>
              </w:numPr>
              <w:rPr>
                <w:rFonts w:asciiTheme="majorHAnsi" w:hAnsiTheme="majorHAnsi" w:cstheme="majorHAnsi"/>
                <w:color w:val="34ABA2" w:themeColor="accent3"/>
                <w:sz w:val="48"/>
                <w:szCs w:val="48"/>
              </w:rPr>
            </w:pPr>
            <w:r w:rsidRPr="00BF13FE">
              <w:rPr>
                <w:rFonts w:asciiTheme="majorHAnsi" w:hAnsiTheme="majorHAnsi" w:cstheme="majorHAnsi"/>
                <w:color w:val="34ABA2" w:themeColor="accent3"/>
                <w:sz w:val="48"/>
                <w:szCs w:val="48"/>
              </w:rPr>
              <w:t>Rôle du SCSO</w:t>
            </w:r>
          </w:p>
          <w:p w:rsidR="00BF13FE" w:rsidRPr="00BF13FE" w:rsidRDefault="00BF13FE" w:rsidP="00BF13FE">
            <w:pPr>
              <w:pStyle w:val="Textedemiseenvidence"/>
              <w:numPr>
                <w:ilvl w:val="0"/>
                <w:numId w:val="1"/>
              </w:numPr>
              <w:rPr>
                <w:rFonts w:ascii="Algerian" w:hAnsi="Algerian"/>
                <w:sz w:val="72"/>
                <w:szCs w:val="72"/>
              </w:rPr>
            </w:pPr>
            <w:r w:rsidRPr="00BF13FE">
              <w:rPr>
                <w:rFonts w:asciiTheme="majorHAnsi" w:hAnsiTheme="majorHAnsi" w:cstheme="majorHAnsi"/>
                <w:sz w:val="72"/>
                <w:szCs w:val="72"/>
              </w:rPr>
              <w:t>Rôle du CRO</w:t>
            </w:r>
          </w:p>
          <w:p w:rsidR="00BF13FE" w:rsidRPr="00BF13FE" w:rsidRDefault="00BF13FE" w:rsidP="00BF13FE">
            <w:pPr>
              <w:pStyle w:val="Textedemiseenvidence"/>
              <w:ind w:left="360"/>
              <w:rPr>
                <w:rFonts w:ascii="Algerian" w:hAnsi="Algerian"/>
                <w:sz w:val="72"/>
                <w:szCs w:val="72"/>
              </w:rPr>
            </w:pPr>
          </w:p>
          <w:p w:rsidR="00BF13FE" w:rsidRDefault="00BF13FE" w:rsidP="00334B83">
            <w:pPr>
              <w:pStyle w:val="Textedemiseenvidence"/>
              <w:numPr>
                <w:ilvl w:val="0"/>
                <w:numId w:val="1"/>
              </w:numPr>
              <w:rPr>
                <w:rFonts w:asciiTheme="majorHAnsi" w:hAnsiTheme="majorHAnsi" w:cstheme="majorHAnsi"/>
                <w:sz w:val="72"/>
                <w:szCs w:val="72"/>
              </w:rPr>
            </w:pPr>
            <w:r w:rsidRPr="00BF13FE">
              <w:rPr>
                <w:rFonts w:asciiTheme="majorHAnsi" w:hAnsiTheme="majorHAnsi" w:cstheme="majorHAnsi"/>
                <w:sz w:val="72"/>
                <w:szCs w:val="72"/>
              </w:rPr>
              <w:t>Rôle du chef d’agence</w:t>
            </w:r>
          </w:p>
          <w:p w:rsidR="00BF13FE" w:rsidRDefault="00BF13FE" w:rsidP="00BF13FE">
            <w:pPr>
              <w:pStyle w:val="Paragraphedeliste"/>
              <w:rPr>
                <w:rFonts w:asciiTheme="majorHAnsi" w:hAnsiTheme="majorHAnsi" w:cstheme="majorHAnsi"/>
                <w:sz w:val="72"/>
                <w:szCs w:val="72"/>
              </w:rPr>
            </w:pPr>
          </w:p>
          <w:p w:rsidR="00BF13FE" w:rsidRPr="00BF13FE" w:rsidRDefault="00BF13FE" w:rsidP="00BF13FE">
            <w:pPr>
              <w:pStyle w:val="Textedemiseenvidence"/>
              <w:ind w:left="360"/>
              <w:rPr>
                <w:rFonts w:asciiTheme="majorHAnsi" w:hAnsiTheme="majorHAnsi" w:cstheme="majorHAnsi"/>
                <w:sz w:val="72"/>
                <w:szCs w:val="72"/>
              </w:rPr>
            </w:pPr>
          </w:p>
          <w:p w:rsidR="00BF13FE" w:rsidRDefault="00BF13FE" w:rsidP="00334B83">
            <w:pPr>
              <w:pStyle w:val="Textedemiseenvidence"/>
              <w:numPr>
                <w:ilvl w:val="0"/>
                <w:numId w:val="1"/>
              </w:numPr>
              <w:rPr>
                <w:rFonts w:asciiTheme="majorHAnsi" w:hAnsiTheme="majorHAnsi" w:cstheme="majorHAnsi"/>
                <w:sz w:val="72"/>
                <w:szCs w:val="72"/>
              </w:rPr>
            </w:pPr>
            <w:r w:rsidRPr="00BF13FE">
              <w:rPr>
                <w:rFonts w:asciiTheme="majorHAnsi" w:hAnsiTheme="majorHAnsi" w:cstheme="majorHAnsi"/>
                <w:sz w:val="72"/>
                <w:szCs w:val="72"/>
              </w:rPr>
              <w:t>Partie informatique</w:t>
            </w:r>
          </w:p>
          <w:p w:rsidR="00BF13FE" w:rsidRPr="00BF13FE" w:rsidRDefault="00BF13FE" w:rsidP="00BF13FE">
            <w:pPr>
              <w:pStyle w:val="Textedemiseenvidence"/>
              <w:ind w:left="360"/>
              <w:rPr>
                <w:rFonts w:asciiTheme="majorHAnsi" w:hAnsiTheme="majorHAnsi" w:cstheme="majorHAnsi"/>
                <w:sz w:val="72"/>
                <w:szCs w:val="72"/>
              </w:rPr>
            </w:pPr>
          </w:p>
          <w:p w:rsidR="00BF13FE" w:rsidRPr="00BF13FE" w:rsidRDefault="00BF13FE" w:rsidP="00334B83">
            <w:pPr>
              <w:pStyle w:val="Textedemiseenvidence"/>
              <w:numPr>
                <w:ilvl w:val="0"/>
                <w:numId w:val="1"/>
              </w:numPr>
              <w:rPr>
                <w:rFonts w:asciiTheme="majorHAnsi" w:hAnsiTheme="majorHAnsi" w:cstheme="majorHAnsi"/>
                <w:sz w:val="44"/>
                <w:szCs w:val="44"/>
              </w:rPr>
            </w:pPr>
            <w:r w:rsidRPr="00BF13FE">
              <w:rPr>
                <w:rFonts w:asciiTheme="majorHAnsi" w:hAnsiTheme="majorHAnsi" w:cstheme="majorHAnsi"/>
                <w:sz w:val="72"/>
                <w:szCs w:val="72"/>
              </w:rPr>
              <w:t>Expérience personnelle</w:t>
            </w:r>
          </w:p>
        </w:tc>
      </w:tr>
    </w:tbl>
    <w:p w:rsidR="00AB02A7" w:rsidRDefault="00364D4F" w:rsidP="00364D4F">
      <w:pPr>
        <w:pStyle w:val="Paragraphedeliste"/>
        <w:numPr>
          <w:ilvl w:val="0"/>
          <w:numId w:val="2"/>
        </w:numPr>
        <w:rPr>
          <w:rFonts w:asciiTheme="majorHAnsi" w:hAnsiTheme="majorHAnsi" w:cstheme="majorHAnsi"/>
          <w:sz w:val="72"/>
          <w:szCs w:val="72"/>
        </w:rPr>
      </w:pPr>
      <w:r>
        <w:rPr>
          <w:rFonts w:asciiTheme="majorHAnsi" w:hAnsiTheme="majorHAnsi" w:cstheme="majorHAnsi"/>
          <w:sz w:val="72"/>
          <w:szCs w:val="72"/>
        </w:rPr>
        <w:lastRenderedPageBreak/>
        <w:t>O</w:t>
      </w:r>
      <w:r w:rsidRPr="00364D4F">
        <w:rPr>
          <w:rFonts w:asciiTheme="majorHAnsi" w:hAnsiTheme="majorHAnsi" w:cstheme="majorHAnsi"/>
          <w:sz w:val="72"/>
          <w:szCs w:val="72"/>
        </w:rPr>
        <w:t>pérations du guichet</w:t>
      </w:r>
    </w:p>
    <w:p w:rsidR="00F377C1" w:rsidRDefault="00364D4F" w:rsidP="00364D4F">
      <w:pPr>
        <w:pStyle w:val="Paragraphedeliste"/>
        <w:numPr>
          <w:ilvl w:val="1"/>
          <w:numId w:val="1"/>
        </w:numPr>
        <w:spacing w:after="200"/>
        <w:rPr>
          <w:color w:val="34ABA2" w:themeColor="accent6"/>
          <w:sz w:val="44"/>
          <w:szCs w:val="44"/>
        </w:rPr>
      </w:pPr>
      <w:r>
        <w:rPr>
          <w:color w:val="34ABA2" w:themeColor="accent6"/>
          <w:sz w:val="44"/>
          <w:szCs w:val="44"/>
        </w:rPr>
        <w:t xml:space="preserve">  Caisse 1</w:t>
      </w:r>
    </w:p>
    <w:p w:rsidR="00364D4F" w:rsidRDefault="00364D4F" w:rsidP="00364D4F">
      <w:pPr>
        <w:pStyle w:val="Contenu"/>
        <w:rPr>
          <w:sz w:val="44"/>
          <w:szCs w:val="44"/>
        </w:rPr>
      </w:pPr>
      <w:r w:rsidRPr="00364D4F">
        <w:rPr>
          <w:sz w:val="44"/>
          <w:szCs w:val="44"/>
        </w:rPr>
        <w:t xml:space="preserve">La </w:t>
      </w:r>
      <w:r>
        <w:rPr>
          <w:sz w:val="44"/>
          <w:szCs w:val="44"/>
        </w:rPr>
        <w:t>première caisse a principalement 3 taches à faire :</w:t>
      </w:r>
    </w:p>
    <w:p w:rsidR="00364D4F" w:rsidRDefault="00364D4F" w:rsidP="00364D4F">
      <w:pPr>
        <w:pStyle w:val="Contenu"/>
        <w:numPr>
          <w:ilvl w:val="2"/>
          <w:numId w:val="1"/>
        </w:numPr>
        <w:rPr>
          <w:color w:val="18AFFB" w:themeColor="accent1" w:themeTint="99"/>
          <w:sz w:val="44"/>
          <w:szCs w:val="44"/>
        </w:rPr>
      </w:pPr>
      <w:r>
        <w:rPr>
          <w:color w:val="18AFFB" w:themeColor="accent1" w:themeTint="99"/>
          <w:sz w:val="44"/>
          <w:szCs w:val="44"/>
        </w:rPr>
        <w:t>Les versements</w:t>
      </w:r>
    </w:p>
    <w:p w:rsidR="00364D4F" w:rsidRPr="00C257EB" w:rsidRDefault="00364D4F" w:rsidP="00364D4F">
      <w:pPr>
        <w:pStyle w:val="Contenu"/>
        <w:ind w:left="1080"/>
        <w:rPr>
          <w:sz w:val="56"/>
          <w:szCs w:val="56"/>
        </w:rPr>
      </w:pPr>
      <w:r w:rsidRPr="00C257EB">
        <w:rPr>
          <w:sz w:val="56"/>
          <w:szCs w:val="56"/>
        </w:rPr>
        <w:t xml:space="preserve">C’est les versements d’espèces en compte des </w:t>
      </w:r>
      <w:r w:rsidR="00C257EB" w:rsidRPr="00C257EB">
        <w:rPr>
          <w:sz w:val="56"/>
          <w:szCs w:val="56"/>
        </w:rPr>
        <w:t>clients. Premièrement</w:t>
      </w:r>
      <w:r w:rsidRPr="00C257EB">
        <w:rPr>
          <w:sz w:val="56"/>
          <w:szCs w:val="56"/>
        </w:rPr>
        <w:t xml:space="preserve"> on donne au client un </w:t>
      </w:r>
      <w:r w:rsidR="00C03788">
        <w:rPr>
          <w:sz w:val="56"/>
          <w:szCs w:val="56"/>
        </w:rPr>
        <w:t>bulletin</w:t>
      </w:r>
      <w:r w:rsidRPr="00C257EB">
        <w:rPr>
          <w:sz w:val="56"/>
          <w:szCs w:val="56"/>
        </w:rPr>
        <w:t xml:space="preserve"> de versement </w:t>
      </w:r>
      <w:r w:rsidR="00C03788">
        <w:rPr>
          <w:sz w:val="56"/>
          <w:szCs w:val="56"/>
        </w:rPr>
        <w:t xml:space="preserve">à remplir </w:t>
      </w:r>
      <w:r w:rsidRPr="00C257EB">
        <w:rPr>
          <w:sz w:val="56"/>
          <w:szCs w:val="56"/>
        </w:rPr>
        <w:t xml:space="preserve">puis on compte l’argent </w:t>
      </w:r>
      <w:r w:rsidR="00C257EB" w:rsidRPr="00C257EB">
        <w:rPr>
          <w:sz w:val="56"/>
          <w:szCs w:val="56"/>
        </w:rPr>
        <w:t>à</w:t>
      </w:r>
      <w:r w:rsidRPr="00C257EB">
        <w:rPr>
          <w:sz w:val="56"/>
          <w:szCs w:val="56"/>
        </w:rPr>
        <w:t xml:space="preserve"> l’aide de la machine </w:t>
      </w:r>
      <w:r w:rsidR="00C03788">
        <w:rPr>
          <w:sz w:val="56"/>
          <w:szCs w:val="56"/>
        </w:rPr>
        <w:t xml:space="preserve">compteuse </w:t>
      </w:r>
      <w:r w:rsidRPr="00C257EB">
        <w:rPr>
          <w:sz w:val="56"/>
          <w:szCs w:val="56"/>
        </w:rPr>
        <w:t xml:space="preserve">et on vérifie le montant </w:t>
      </w:r>
      <w:r w:rsidR="00C257EB" w:rsidRPr="00C257EB">
        <w:rPr>
          <w:sz w:val="56"/>
          <w:szCs w:val="56"/>
        </w:rPr>
        <w:t>à</w:t>
      </w:r>
      <w:r w:rsidRPr="00C257EB">
        <w:rPr>
          <w:sz w:val="56"/>
          <w:szCs w:val="56"/>
        </w:rPr>
        <w:t xml:space="preserve"> verser ensuite le responsable de la caisse signe et met le cachet.</w:t>
      </w:r>
    </w:p>
    <w:p w:rsidR="00C257EB" w:rsidRPr="00C257EB" w:rsidRDefault="00C257EB" w:rsidP="00364D4F">
      <w:pPr>
        <w:pStyle w:val="Contenu"/>
        <w:ind w:left="1080"/>
        <w:rPr>
          <w:color w:val="18AFFB" w:themeColor="accent1" w:themeTint="99"/>
          <w:sz w:val="56"/>
          <w:szCs w:val="56"/>
        </w:rPr>
      </w:pPr>
      <w:r w:rsidRPr="00C257EB">
        <w:rPr>
          <w:sz w:val="56"/>
          <w:szCs w:val="56"/>
        </w:rPr>
        <w:t>La deuxième partie se fait avec l’ordinateur en saisissant le numéro de compte et le montant à verser. Enfin on scanne le papier.</w:t>
      </w:r>
    </w:p>
    <w:p w:rsidR="00F377C1" w:rsidRDefault="00F377C1">
      <w:pPr>
        <w:spacing w:after="200"/>
      </w:pPr>
      <w:r>
        <w:br w:type="page"/>
      </w:r>
      <w:r w:rsidR="00364D4F">
        <w:lastRenderedPageBreak/>
        <w:tab/>
      </w:r>
    </w:p>
    <w:p w:rsidR="00C257EB" w:rsidRDefault="00C257EB">
      <w:pPr>
        <w:spacing w:after="200"/>
      </w:pPr>
    </w:p>
    <w:p w:rsidR="00C257EB" w:rsidRDefault="00C257EB" w:rsidP="00C257EB">
      <w:pPr>
        <w:pStyle w:val="Contenu"/>
        <w:ind w:left="1080"/>
        <w:rPr>
          <w:color w:val="18AFFB" w:themeColor="accent1" w:themeTint="99"/>
          <w:sz w:val="44"/>
          <w:szCs w:val="44"/>
        </w:rPr>
      </w:pPr>
      <w:r w:rsidRPr="00A3292E">
        <w:rPr>
          <w:color w:val="18AFFB" w:themeColor="accent1" w:themeTint="99"/>
          <w:sz w:val="44"/>
          <w:szCs w:val="44"/>
        </w:rPr>
        <w:t>ii)</w:t>
      </w:r>
      <w:r>
        <w:rPr>
          <w:color w:val="18AFFB" w:themeColor="accent1" w:themeTint="99"/>
          <w:sz w:val="44"/>
          <w:szCs w:val="44"/>
        </w:rPr>
        <w:t xml:space="preserve"> </w:t>
      </w:r>
      <w:r w:rsidRPr="00C257EB">
        <w:rPr>
          <w:color w:val="18AFFB" w:themeColor="accent1" w:themeTint="99"/>
          <w:sz w:val="44"/>
          <w:szCs w:val="44"/>
        </w:rPr>
        <w:t>Les retraits</w:t>
      </w:r>
    </w:p>
    <w:p w:rsidR="00C257EB" w:rsidRDefault="00C257EB" w:rsidP="00C257EB">
      <w:pPr>
        <w:pStyle w:val="Contenu"/>
        <w:ind w:left="1080"/>
        <w:rPr>
          <w:sz w:val="56"/>
          <w:szCs w:val="56"/>
        </w:rPr>
      </w:pPr>
      <w:r w:rsidRPr="00C257EB">
        <w:rPr>
          <w:sz w:val="56"/>
          <w:szCs w:val="56"/>
        </w:rPr>
        <w:tab/>
        <w:t>Les retraits sont bien identiques avec les versements dans la méthode de travail.</w:t>
      </w:r>
    </w:p>
    <w:p w:rsidR="00C257EB" w:rsidRDefault="00C257EB" w:rsidP="00C257EB">
      <w:pPr>
        <w:pStyle w:val="Contenu"/>
        <w:ind w:left="1080"/>
        <w:rPr>
          <w:sz w:val="56"/>
          <w:szCs w:val="56"/>
        </w:rPr>
      </w:pPr>
    </w:p>
    <w:p w:rsidR="00C257EB" w:rsidRDefault="00C03788" w:rsidP="00C257EB">
      <w:pPr>
        <w:pStyle w:val="Contenu"/>
        <w:ind w:left="1080"/>
        <w:rPr>
          <w:sz w:val="56"/>
          <w:szCs w:val="56"/>
        </w:rPr>
      </w:pPr>
      <w:r>
        <w:rPr>
          <w:sz w:val="56"/>
          <w:szCs w:val="56"/>
        </w:rPr>
        <w:t xml:space="preserve">En premier lieu on donne un  ordre de retrait ou un chèque </w:t>
      </w:r>
      <w:r w:rsidR="00C257EB" w:rsidRPr="00C257EB">
        <w:rPr>
          <w:sz w:val="56"/>
          <w:szCs w:val="56"/>
        </w:rPr>
        <w:t>au client, on met le cachet et on  signe.</w:t>
      </w:r>
    </w:p>
    <w:p w:rsidR="00C257EB" w:rsidRDefault="00C257EB" w:rsidP="00C257EB">
      <w:pPr>
        <w:pStyle w:val="Contenu"/>
        <w:ind w:left="1080"/>
        <w:rPr>
          <w:sz w:val="56"/>
          <w:szCs w:val="56"/>
        </w:rPr>
      </w:pPr>
    </w:p>
    <w:p w:rsidR="00C257EB" w:rsidRDefault="00C257EB" w:rsidP="00C257EB">
      <w:pPr>
        <w:pStyle w:val="Contenu"/>
        <w:ind w:left="1080"/>
        <w:rPr>
          <w:sz w:val="56"/>
          <w:szCs w:val="56"/>
        </w:rPr>
      </w:pPr>
      <w:r w:rsidRPr="00C257EB">
        <w:rPr>
          <w:sz w:val="56"/>
          <w:szCs w:val="56"/>
        </w:rPr>
        <w:t xml:space="preserve">Ensuite on écrit le numéro de compte et le montant dans le logiciel T24. </w:t>
      </w:r>
    </w:p>
    <w:p w:rsidR="00C257EB" w:rsidRDefault="00C257EB" w:rsidP="00C257EB">
      <w:pPr>
        <w:pStyle w:val="Contenu"/>
        <w:ind w:left="1080"/>
        <w:rPr>
          <w:sz w:val="56"/>
          <w:szCs w:val="56"/>
        </w:rPr>
      </w:pPr>
    </w:p>
    <w:p w:rsidR="00F377C1" w:rsidRDefault="00C257EB" w:rsidP="00C257EB">
      <w:pPr>
        <w:pStyle w:val="Contenu"/>
        <w:ind w:left="1080"/>
      </w:pPr>
      <w:r w:rsidRPr="00C257EB">
        <w:rPr>
          <w:sz w:val="56"/>
          <w:szCs w:val="56"/>
        </w:rPr>
        <w:t>Puis on finit par scanner le papier et donner le montant désiré au client</w:t>
      </w:r>
      <w:r>
        <w:rPr>
          <w:b/>
          <w:color w:val="18AFFB" w:themeColor="accent1" w:themeTint="99"/>
          <w:sz w:val="44"/>
          <w:szCs w:val="44"/>
        </w:rPr>
        <w:t>.</w:t>
      </w:r>
      <w:r w:rsidR="00F377C1">
        <w:br w:type="page"/>
      </w:r>
    </w:p>
    <w:p w:rsidR="00DC75EA" w:rsidRDefault="00DC75EA" w:rsidP="00A3292E">
      <w:pPr>
        <w:pStyle w:val="Contenu"/>
        <w:ind w:left="1080"/>
        <w:rPr>
          <w:color w:val="18AFFB" w:themeColor="accent1" w:themeTint="99"/>
          <w:sz w:val="44"/>
          <w:szCs w:val="44"/>
        </w:rPr>
      </w:pPr>
    </w:p>
    <w:p w:rsidR="00F377C1" w:rsidRDefault="00A3292E" w:rsidP="00A3292E">
      <w:pPr>
        <w:pStyle w:val="Contenu"/>
        <w:ind w:left="1080"/>
        <w:rPr>
          <w:color w:val="18AFFB" w:themeColor="accent1" w:themeTint="99"/>
          <w:sz w:val="44"/>
          <w:szCs w:val="44"/>
        </w:rPr>
      </w:pPr>
      <w:r w:rsidRPr="00A3292E">
        <w:rPr>
          <w:color w:val="18AFFB" w:themeColor="accent1" w:themeTint="99"/>
          <w:sz w:val="44"/>
          <w:szCs w:val="44"/>
        </w:rPr>
        <w:t>iii</w:t>
      </w:r>
      <w:r w:rsidR="00DC75EA" w:rsidRPr="00A3292E">
        <w:rPr>
          <w:color w:val="18AFFB" w:themeColor="accent1" w:themeTint="99"/>
          <w:sz w:val="44"/>
          <w:szCs w:val="44"/>
        </w:rPr>
        <w:t>) opération</w:t>
      </w:r>
      <w:r w:rsidRPr="00A3292E">
        <w:rPr>
          <w:color w:val="18AFFB" w:themeColor="accent1" w:themeTint="99"/>
          <w:sz w:val="44"/>
          <w:szCs w:val="44"/>
        </w:rPr>
        <w:t xml:space="preserve"> de change</w:t>
      </w:r>
    </w:p>
    <w:p w:rsidR="00DC75EA" w:rsidRDefault="00DC75EA" w:rsidP="00A3292E">
      <w:pPr>
        <w:pStyle w:val="Contenu"/>
        <w:ind w:left="1080"/>
        <w:rPr>
          <w:color w:val="18AFFB" w:themeColor="accent1" w:themeTint="99"/>
          <w:sz w:val="44"/>
          <w:szCs w:val="44"/>
        </w:rPr>
      </w:pPr>
    </w:p>
    <w:p w:rsidR="00DC75EA" w:rsidRDefault="00DC75EA" w:rsidP="00A3292E">
      <w:pPr>
        <w:pStyle w:val="Contenu"/>
        <w:ind w:left="1080"/>
        <w:rPr>
          <w:sz w:val="56"/>
          <w:szCs w:val="56"/>
        </w:rPr>
      </w:pPr>
      <w:r>
        <w:rPr>
          <w:color w:val="18AFFB" w:themeColor="accent1" w:themeTint="99"/>
          <w:sz w:val="44"/>
          <w:szCs w:val="44"/>
        </w:rPr>
        <w:tab/>
      </w:r>
      <w:r w:rsidRPr="00DC75EA">
        <w:rPr>
          <w:sz w:val="56"/>
          <w:szCs w:val="56"/>
        </w:rPr>
        <w:t xml:space="preserve">Pour effectuer l’opération du change on prend tout d’abord l’argent et on vérifie le montant. </w:t>
      </w:r>
    </w:p>
    <w:p w:rsidR="00DC75EA" w:rsidRDefault="00DC75EA" w:rsidP="00A3292E">
      <w:pPr>
        <w:pStyle w:val="Contenu"/>
        <w:ind w:left="1080"/>
        <w:rPr>
          <w:sz w:val="56"/>
          <w:szCs w:val="56"/>
        </w:rPr>
      </w:pPr>
    </w:p>
    <w:p w:rsidR="00DC75EA" w:rsidRDefault="00DC75EA" w:rsidP="00DC75EA">
      <w:pPr>
        <w:pStyle w:val="Contenu"/>
        <w:ind w:left="1080"/>
        <w:rPr>
          <w:sz w:val="56"/>
          <w:szCs w:val="56"/>
        </w:rPr>
      </w:pPr>
      <w:r w:rsidRPr="00DC75EA">
        <w:rPr>
          <w:sz w:val="56"/>
          <w:szCs w:val="56"/>
        </w:rPr>
        <w:t>Puis on écrit le numéro de CIN du client, son nom, le montant et l</w:t>
      </w:r>
      <w:r w:rsidR="00C03788">
        <w:rPr>
          <w:sz w:val="56"/>
          <w:szCs w:val="56"/>
        </w:rPr>
        <w:t>e</w:t>
      </w:r>
      <w:r w:rsidRPr="00DC75EA">
        <w:rPr>
          <w:sz w:val="56"/>
          <w:szCs w:val="56"/>
        </w:rPr>
        <w:t xml:space="preserve"> devise. </w:t>
      </w:r>
    </w:p>
    <w:p w:rsidR="00DC75EA" w:rsidRDefault="00DC75EA" w:rsidP="00DC75EA">
      <w:pPr>
        <w:pStyle w:val="Contenu"/>
        <w:ind w:left="1080"/>
        <w:rPr>
          <w:sz w:val="56"/>
          <w:szCs w:val="56"/>
        </w:rPr>
      </w:pPr>
    </w:p>
    <w:p w:rsidR="00DC75EA" w:rsidRDefault="00DC75EA" w:rsidP="00DC75EA">
      <w:pPr>
        <w:pStyle w:val="Contenu"/>
        <w:ind w:left="1080"/>
        <w:rPr>
          <w:sz w:val="56"/>
          <w:szCs w:val="56"/>
        </w:rPr>
      </w:pPr>
      <w:r>
        <w:rPr>
          <w:sz w:val="56"/>
          <w:szCs w:val="56"/>
        </w:rPr>
        <w:t>Ensuite,</w:t>
      </w:r>
      <w:r w:rsidRPr="00DC75EA">
        <w:rPr>
          <w:sz w:val="56"/>
          <w:szCs w:val="56"/>
        </w:rPr>
        <w:t xml:space="preserve"> le montant que nous allons le donner au client s’écrit sur le système. </w:t>
      </w:r>
    </w:p>
    <w:p w:rsidR="00DC75EA" w:rsidRDefault="00DC75EA" w:rsidP="00DC75EA">
      <w:pPr>
        <w:pStyle w:val="Contenu"/>
        <w:ind w:left="1080"/>
        <w:rPr>
          <w:sz w:val="56"/>
          <w:szCs w:val="56"/>
        </w:rPr>
      </w:pPr>
    </w:p>
    <w:p w:rsidR="00DC75EA" w:rsidRPr="00DC75EA" w:rsidRDefault="00DC75EA" w:rsidP="00DC75EA">
      <w:pPr>
        <w:pStyle w:val="Contenu"/>
        <w:ind w:left="1080"/>
        <w:rPr>
          <w:sz w:val="56"/>
          <w:szCs w:val="56"/>
        </w:rPr>
      </w:pPr>
      <w:r w:rsidRPr="00DC75EA">
        <w:rPr>
          <w:sz w:val="56"/>
          <w:szCs w:val="56"/>
        </w:rPr>
        <w:t>On prend une copie de la CIN ainsi que s</w:t>
      </w:r>
      <w:r>
        <w:rPr>
          <w:sz w:val="56"/>
          <w:szCs w:val="56"/>
        </w:rPr>
        <w:t>a</w:t>
      </w:r>
      <w:r w:rsidRPr="00DC75EA">
        <w:rPr>
          <w:sz w:val="56"/>
          <w:szCs w:val="56"/>
        </w:rPr>
        <w:t xml:space="preserve"> signature et on donne son le </w:t>
      </w:r>
      <w:r w:rsidR="00C03788" w:rsidRPr="00DC75EA">
        <w:rPr>
          <w:sz w:val="56"/>
          <w:szCs w:val="56"/>
        </w:rPr>
        <w:t>montant</w:t>
      </w:r>
      <w:r w:rsidR="00C03788">
        <w:rPr>
          <w:sz w:val="56"/>
          <w:szCs w:val="56"/>
        </w:rPr>
        <w:t>.</w:t>
      </w:r>
    </w:p>
    <w:p w:rsidR="00F377C1" w:rsidRDefault="00F377C1" w:rsidP="00DC75EA">
      <w:pPr>
        <w:pStyle w:val="Contenu"/>
        <w:ind w:left="1080"/>
      </w:pPr>
      <w:r w:rsidRPr="00DC75EA">
        <w:rPr>
          <w:sz w:val="56"/>
          <w:szCs w:val="56"/>
        </w:rPr>
        <w:br w:type="page"/>
      </w:r>
      <w:r w:rsidR="00C257EB">
        <w:lastRenderedPageBreak/>
        <w:t>2</w:t>
      </w:r>
    </w:p>
    <w:p w:rsidR="00F377C1" w:rsidRDefault="00F377C1" w:rsidP="00AB02A7">
      <w:pPr>
        <w:spacing w:after="200"/>
      </w:pPr>
    </w:p>
    <w:p w:rsidR="00C116AC" w:rsidRDefault="00C116AC" w:rsidP="00C116AC">
      <w:pPr>
        <w:pStyle w:val="Paragraphedeliste"/>
        <w:numPr>
          <w:ilvl w:val="1"/>
          <w:numId w:val="1"/>
        </w:numPr>
        <w:spacing w:after="200"/>
        <w:rPr>
          <w:color w:val="34ABA2" w:themeColor="accent6"/>
          <w:sz w:val="44"/>
          <w:szCs w:val="44"/>
        </w:rPr>
      </w:pPr>
      <w:r>
        <w:rPr>
          <w:color w:val="34ABA2" w:themeColor="accent6"/>
          <w:sz w:val="44"/>
          <w:szCs w:val="44"/>
        </w:rPr>
        <w:t>C</w:t>
      </w:r>
      <w:r w:rsidRPr="00C116AC">
        <w:rPr>
          <w:color w:val="34ABA2" w:themeColor="accent6"/>
          <w:sz w:val="44"/>
          <w:szCs w:val="44"/>
        </w:rPr>
        <w:t>aisse</w:t>
      </w:r>
      <w:r>
        <w:rPr>
          <w:color w:val="34ABA2" w:themeColor="accent6"/>
          <w:sz w:val="44"/>
          <w:szCs w:val="44"/>
        </w:rPr>
        <w:t xml:space="preserve"> 2</w:t>
      </w:r>
    </w:p>
    <w:p w:rsidR="00C116AC" w:rsidRPr="00C116AC" w:rsidRDefault="00C116AC" w:rsidP="00C116AC">
      <w:pPr>
        <w:pStyle w:val="Paragraphedeliste"/>
        <w:spacing w:after="200"/>
        <w:ind w:left="1080"/>
        <w:rPr>
          <w:b w:val="0"/>
          <w:sz w:val="56"/>
          <w:szCs w:val="56"/>
        </w:rPr>
      </w:pPr>
      <w:r w:rsidRPr="00C116AC">
        <w:rPr>
          <w:b w:val="0"/>
          <w:sz w:val="56"/>
          <w:szCs w:val="56"/>
        </w:rPr>
        <w:t>La caisse 2 a principalement deux rôles :</w:t>
      </w:r>
    </w:p>
    <w:p w:rsidR="00C116AC" w:rsidRPr="00C116AC" w:rsidRDefault="00C116AC" w:rsidP="00C116AC">
      <w:pPr>
        <w:pStyle w:val="Contenu"/>
        <w:numPr>
          <w:ilvl w:val="2"/>
          <w:numId w:val="1"/>
        </w:numPr>
        <w:rPr>
          <w:color w:val="18AFFB" w:themeColor="accent1" w:themeTint="99"/>
          <w:sz w:val="44"/>
          <w:szCs w:val="44"/>
        </w:rPr>
      </w:pPr>
      <w:r w:rsidRPr="00C116AC">
        <w:rPr>
          <w:color w:val="18AFFB" w:themeColor="accent1" w:themeTint="99"/>
          <w:sz w:val="44"/>
          <w:szCs w:val="44"/>
        </w:rPr>
        <w:t>Les remises chèques</w:t>
      </w:r>
    </w:p>
    <w:p w:rsidR="00C116AC" w:rsidRDefault="00C116AC" w:rsidP="00C116AC">
      <w:pPr>
        <w:pStyle w:val="Paragraphedeliste"/>
        <w:spacing w:after="200"/>
        <w:ind w:left="1080"/>
        <w:rPr>
          <w:b w:val="0"/>
          <w:sz w:val="56"/>
          <w:szCs w:val="56"/>
        </w:rPr>
      </w:pPr>
      <w:r w:rsidRPr="00C116AC">
        <w:rPr>
          <w:b w:val="0"/>
          <w:sz w:val="56"/>
          <w:szCs w:val="56"/>
        </w:rPr>
        <w:t xml:space="preserve">Premièrement on donne au client le papier de la remise chèques puis on vérifie les coordonnées du chèque comme la signature, numéro de CIN, le nom et le prénom. </w:t>
      </w:r>
    </w:p>
    <w:p w:rsidR="00C116AC" w:rsidRDefault="00C116AC" w:rsidP="00C116AC">
      <w:pPr>
        <w:pStyle w:val="Paragraphedeliste"/>
        <w:spacing w:after="200"/>
        <w:ind w:left="1080"/>
        <w:rPr>
          <w:b w:val="0"/>
          <w:sz w:val="56"/>
          <w:szCs w:val="56"/>
        </w:rPr>
      </w:pPr>
    </w:p>
    <w:p w:rsidR="00C116AC" w:rsidRPr="00C116AC" w:rsidRDefault="00C116AC" w:rsidP="00C116AC">
      <w:pPr>
        <w:pStyle w:val="Paragraphedeliste"/>
        <w:spacing w:after="200"/>
        <w:ind w:left="1080"/>
        <w:rPr>
          <w:b w:val="0"/>
          <w:sz w:val="56"/>
          <w:szCs w:val="56"/>
        </w:rPr>
      </w:pPr>
      <w:r w:rsidRPr="00C116AC">
        <w:rPr>
          <w:b w:val="0"/>
          <w:sz w:val="56"/>
          <w:szCs w:val="56"/>
        </w:rPr>
        <w:t xml:space="preserve">En deuxième lieu on ouvre </w:t>
      </w:r>
      <w:proofErr w:type="spellStart"/>
      <w:r>
        <w:rPr>
          <w:b w:val="0"/>
          <w:sz w:val="56"/>
          <w:szCs w:val="56"/>
        </w:rPr>
        <w:t>i</w:t>
      </w:r>
      <w:r w:rsidRPr="00C116AC">
        <w:rPr>
          <w:b w:val="0"/>
          <w:sz w:val="56"/>
          <w:szCs w:val="56"/>
        </w:rPr>
        <w:t>Bank</w:t>
      </w:r>
      <w:proofErr w:type="spellEnd"/>
      <w:r w:rsidRPr="00C116AC">
        <w:rPr>
          <w:b w:val="0"/>
          <w:sz w:val="56"/>
          <w:szCs w:val="56"/>
        </w:rPr>
        <w:t>, on tape le montant total et numéro</w:t>
      </w:r>
      <w:r w:rsidR="00C03788">
        <w:rPr>
          <w:b w:val="0"/>
          <w:sz w:val="56"/>
          <w:szCs w:val="56"/>
        </w:rPr>
        <w:t xml:space="preserve"> de compte puis on scanne le chè</w:t>
      </w:r>
      <w:r w:rsidR="00C03788" w:rsidRPr="00C116AC">
        <w:rPr>
          <w:b w:val="0"/>
          <w:sz w:val="56"/>
          <w:szCs w:val="56"/>
        </w:rPr>
        <w:t>que</w:t>
      </w:r>
      <w:r w:rsidRPr="00C116AC">
        <w:rPr>
          <w:b w:val="0"/>
          <w:sz w:val="56"/>
          <w:szCs w:val="56"/>
        </w:rPr>
        <w:t xml:space="preserve">  et on tape une autre fois le montant mentionne dans ce chèque</w:t>
      </w:r>
      <w:r w:rsidRPr="00C116AC">
        <w:rPr>
          <w:color w:val="34ABA2" w:themeColor="accent6"/>
          <w:sz w:val="44"/>
          <w:szCs w:val="44"/>
        </w:rPr>
        <w:t>.</w:t>
      </w:r>
    </w:p>
    <w:p w:rsidR="00F377C1" w:rsidRDefault="00F377C1">
      <w:pPr>
        <w:spacing w:after="200"/>
      </w:pPr>
      <w:r>
        <w:br w:type="page"/>
      </w:r>
    </w:p>
    <w:p w:rsidR="0087605E" w:rsidRDefault="0087605E" w:rsidP="00AB02A7">
      <w:pPr>
        <w:spacing w:after="200"/>
      </w:pPr>
    </w:p>
    <w:p w:rsidR="00C116AC" w:rsidRDefault="00C116AC" w:rsidP="00AB02A7">
      <w:pPr>
        <w:spacing w:after="200"/>
      </w:pPr>
    </w:p>
    <w:p w:rsidR="00C116AC" w:rsidRDefault="007907A0" w:rsidP="00C116AC">
      <w:pPr>
        <w:pStyle w:val="Contenu"/>
        <w:numPr>
          <w:ilvl w:val="2"/>
          <w:numId w:val="1"/>
        </w:numPr>
        <w:rPr>
          <w:color w:val="18AFFB" w:themeColor="accent1" w:themeTint="99"/>
          <w:sz w:val="44"/>
          <w:szCs w:val="44"/>
        </w:rPr>
      </w:pPr>
      <w:r>
        <w:rPr>
          <w:color w:val="18AFFB" w:themeColor="accent1" w:themeTint="99"/>
          <w:sz w:val="44"/>
          <w:szCs w:val="44"/>
        </w:rPr>
        <w:t>Les virements</w:t>
      </w:r>
    </w:p>
    <w:p w:rsidR="007907A0" w:rsidRDefault="007907A0" w:rsidP="007907A0">
      <w:pPr>
        <w:pStyle w:val="Paragraphedeliste"/>
        <w:spacing w:after="200"/>
        <w:ind w:left="1080"/>
        <w:rPr>
          <w:b w:val="0"/>
          <w:sz w:val="56"/>
          <w:szCs w:val="56"/>
        </w:rPr>
      </w:pPr>
      <w:r w:rsidRPr="007907A0">
        <w:rPr>
          <w:b w:val="0"/>
          <w:sz w:val="56"/>
          <w:szCs w:val="56"/>
        </w:rPr>
        <w:t>Comme d’habitude on donne au client le papier de virement.</w:t>
      </w:r>
    </w:p>
    <w:p w:rsidR="0001465E" w:rsidRDefault="0001465E" w:rsidP="007907A0">
      <w:pPr>
        <w:pStyle w:val="Paragraphedeliste"/>
        <w:spacing w:after="200"/>
        <w:ind w:left="1080"/>
        <w:rPr>
          <w:b w:val="0"/>
          <w:sz w:val="56"/>
          <w:szCs w:val="56"/>
        </w:rPr>
      </w:pPr>
    </w:p>
    <w:p w:rsidR="00BD6719" w:rsidRDefault="007907A0" w:rsidP="007907A0">
      <w:pPr>
        <w:pStyle w:val="Paragraphedeliste"/>
        <w:spacing w:after="200"/>
        <w:ind w:left="1080"/>
        <w:rPr>
          <w:b w:val="0"/>
          <w:sz w:val="56"/>
          <w:szCs w:val="56"/>
        </w:rPr>
      </w:pPr>
      <w:r>
        <w:rPr>
          <w:b w:val="0"/>
          <w:sz w:val="56"/>
          <w:szCs w:val="56"/>
        </w:rPr>
        <w:t xml:space="preserve">Apres que le client termine, on signe et on met le cachet </w:t>
      </w:r>
      <w:r w:rsidRPr="007907A0">
        <w:rPr>
          <w:b w:val="0"/>
          <w:sz w:val="56"/>
          <w:szCs w:val="56"/>
        </w:rPr>
        <w:t xml:space="preserve">puis avec </w:t>
      </w:r>
      <w:proofErr w:type="spellStart"/>
      <w:r w:rsidRPr="007907A0">
        <w:rPr>
          <w:b w:val="0"/>
          <w:sz w:val="56"/>
          <w:szCs w:val="56"/>
        </w:rPr>
        <w:t>ibank</w:t>
      </w:r>
      <w:proofErr w:type="spellEnd"/>
      <w:r w:rsidRPr="007907A0">
        <w:rPr>
          <w:b w:val="0"/>
          <w:sz w:val="56"/>
          <w:szCs w:val="56"/>
        </w:rPr>
        <w:t xml:space="preserve"> on tape le numéro de </w:t>
      </w:r>
      <w:r w:rsidR="00CE72E9" w:rsidRPr="007907A0">
        <w:rPr>
          <w:b w:val="0"/>
          <w:sz w:val="56"/>
          <w:szCs w:val="56"/>
        </w:rPr>
        <w:t>compte,</w:t>
      </w:r>
      <w:r w:rsidRPr="007907A0">
        <w:rPr>
          <w:b w:val="0"/>
          <w:sz w:val="56"/>
          <w:szCs w:val="56"/>
        </w:rPr>
        <w:t xml:space="preserve"> le montant</w:t>
      </w:r>
    </w:p>
    <w:p w:rsidR="00BD6719" w:rsidRDefault="0001465E">
      <w:pPr>
        <w:spacing w:after="200"/>
        <w:rPr>
          <w:b w:val="0"/>
          <w:sz w:val="56"/>
          <w:szCs w:val="56"/>
        </w:rPr>
      </w:pPr>
      <w:r>
        <w:rPr>
          <w:b w:val="0"/>
          <w:noProof/>
          <w:sz w:val="56"/>
          <w:szCs w:val="56"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5012055</wp:posOffset>
            </wp:positionV>
            <wp:extent cx="6371590" cy="3513455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tb_beneficie_2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719">
        <w:rPr>
          <w:b w:val="0"/>
          <w:sz w:val="56"/>
          <w:szCs w:val="56"/>
        </w:rPr>
        <w:br w:type="page"/>
      </w:r>
    </w:p>
    <w:p w:rsidR="00BD6719" w:rsidRDefault="00BD6719" w:rsidP="007907A0">
      <w:pPr>
        <w:pStyle w:val="Paragraphedeliste"/>
        <w:spacing w:after="200"/>
        <w:ind w:left="1080"/>
        <w:rPr>
          <w:b w:val="0"/>
          <w:sz w:val="56"/>
          <w:szCs w:val="56"/>
        </w:rPr>
      </w:pPr>
    </w:p>
    <w:p w:rsidR="00BD6719" w:rsidRDefault="00BD6719" w:rsidP="00BD6719">
      <w:pPr>
        <w:pStyle w:val="Paragraphedeliste"/>
        <w:spacing w:after="200"/>
        <w:rPr>
          <w:color w:val="34ABA2" w:themeColor="accent6"/>
          <w:sz w:val="44"/>
          <w:szCs w:val="44"/>
        </w:rPr>
      </w:pPr>
      <w:r>
        <w:rPr>
          <w:color w:val="34ABA2" w:themeColor="accent6"/>
          <w:sz w:val="44"/>
          <w:szCs w:val="44"/>
        </w:rPr>
        <w:t>c)</w:t>
      </w:r>
      <w:r w:rsidR="001E4A12" w:rsidRPr="00BD6719">
        <w:rPr>
          <w:color w:val="34ABA2" w:themeColor="accent6"/>
          <w:sz w:val="44"/>
          <w:szCs w:val="44"/>
        </w:rPr>
        <w:t>rôle</w:t>
      </w:r>
      <w:r w:rsidRPr="00BD6719">
        <w:rPr>
          <w:color w:val="34ABA2" w:themeColor="accent6"/>
          <w:sz w:val="44"/>
          <w:szCs w:val="44"/>
        </w:rPr>
        <w:t xml:space="preserve"> du </w:t>
      </w:r>
      <w:proofErr w:type="spellStart"/>
      <w:r w:rsidRPr="00BD6719">
        <w:rPr>
          <w:color w:val="34ABA2" w:themeColor="accent6"/>
          <w:sz w:val="44"/>
          <w:szCs w:val="44"/>
        </w:rPr>
        <w:t>scso</w:t>
      </w:r>
      <w:proofErr w:type="spellEnd"/>
    </w:p>
    <w:p w:rsidR="00BD6719" w:rsidRDefault="00BD6719" w:rsidP="00BD6719">
      <w:pPr>
        <w:pStyle w:val="Contenu"/>
        <w:ind w:left="1080"/>
        <w:rPr>
          <w:sz w:val="56"/>
          <w:szCs w:val="56"/>
        </w:rPr>
      </w:pPr>
      <w:r>
        <w:rPr>
          <w:color w:val="34ABA2" w:themeColor="accent6"/>
          <w:sz w:val="44"/>
          <w:szCs w:val="44"/>
        </w:rPr>
        <w:tab/>
      </w:r>
      <w:r w:rsidRPr="00BD6719">
        <w:rPr>
          <w:sz w:val="56"/>
          <w:szCs w:val="56"/>
        </w:rPr>
        <w:t xml:space="preserve">Le </w:t>
      </w:r>
      <w:proofErr w:type="spellStart"/>
      <w:r w:rsidRPr="00BD6719">
        <w:rPr>
          <w:sz w:val="56"/>
          <w:szCs w:val="56"/>
        </w:rPr>
        <w:t>scso</w:t>
      </w:r>
      <w:proofErr w:type="spellEnd"/>
      <w:r w:rsidRPr="00BD6719">
        <w:rPr>
          <w:sz w:val="56"/>
          <w:szCs w:val="56"/>
        </w:rPr>
        <w:t xml:space="preserve"> est le responsable de la caisse. </w:t>
      </w:r>
    </w:p>
    <w:p w:rsidR="00BD6719" w:rsidRDefault="00BD6719" w:rsidP="00BD6719">
      <w:pPr>
        <w:pStyle w:val="Contenu"/>
        <w:ind w:left="1080"/>
        <w:rPr>
          <w:sz w:val="56"/>
          <w:szCs w:val="56"/>
        </w:rPr>
      </w:pPr>
      <w:r w:rsidRPr="00BD6719">
        <w:rPr>
          <w:sz w:val="56"/>
          <w:szCs w:val="56"/>
        </w:rPr>
        <w:t>Son rôle est de contrôler les opérations de la caisse, la réception et l’envoi des fonds (</w:t>
      </w:r>
      <w:proofErr w:type="spellStart"/>
      <w:r w:rsidRPr="00BD6719">
        <w:rPr>
          <w:sz w:val="56"/>
          <w:szCs w:val="56"/>
        </w:rPr>
        <w:t>ibs</w:t>
      </w:r>
      <w:proofErr w:type="spellEnd"/>
      <w:r w:rsidRPr="00BD6719">
        <w:rPr>
          <w:sz w:val="56"/>
          <w:szCs w:val="56"/>
        </w:rPr>
        <w:t>).</w:t>
      </w:r>
    </w:p>
    <w:p w:rsidR="00BD6719" w:rsidRPr="00BD6719" w:rsidRDefault="00BD6719" w:rsidP="00BD6719">
      <w:pPr>
        <w:pStyle w:val="Contenu"/>
        <w:ind w:left="1080"/>
        <w:rPr>
          <w:sz w:val="56"/>
          <w:szCs w:val="56"/>
        </w:rPr>
      </w:pPr>
    </w:p>
    <w:p w:rsidR="00BD6719" w:rsidRDefault="00BD6719" w:rsidP="00BD6719">
      <w:pPr>
        <w:pStyle w:val="Contenu"/>
        <w:ind w:left="1080"/>
        <w:rPr>
          <w:sz w:val="56"/>
          <w:szCs w:val="56"/>
        </w:rPr>
      </w:pPr>
      <w:r w:rsidRPr="00BD6719">
        <w:rPr>
          <w:sz w:val="56"/>
          <w:szCs w:val="56"/>
        </w:rPr>
        <w:t xml:space="preserve">Il contrôle aussi la journée comptable des caisses et rejette les chèques sans provision. </w:t>
      </w:r>
    </w:p>
    <w:p w:rsidR="00BD6719" w:rsidRDefault="00BD6719" w:rsidP="00BD6719">
      <w:pPr>
        <w:pStyle w:val="Contenu"/>
        <w:ind w:left="1080"/>
        <w:rPr>
          <w:sz w:val="56"/>
          <w:szCs w:val="56"/>
        </w:rPr>
      </w:pPr>
    </w:p>
    <w:p w:rsidR="00BD6719" w:rsidRDefault="00BD6719" w:rsidP="00BD6719">
      <w:pPr>
        <w:pStyle w:val="Contenu"/>
        <w:ind w:left="1080"/>
        <w:rPr>
          <w:sz w:val="56"/>
          <w:szCs w:val="56"/>
        </w:rPr>
      </w:pPr>
      <w:r w:rsidRPr="00BD6719">
        <w:rPr>
          <w:sz w:val="56"/>
          <w:szCs w:val="56"/>
        </w:rPr>
        <w:t xml:space="preserve">En outre il reçoit les demandes des carnets de chèques et les délivre par </w:t>
      </w:r>
      <w:r w:rsidR="007429CC">
        <w:rPr>
          <w:sz w:val="56"/>
          <w:szCs w:val="56"/>
        </w:rPr>
        <w:t xml:space="preserve">la </w:t>
      </w:r>
      <w:r w:rsidRPr="00BD6719">
        <w:rPr>
          <w:sz w:val="56"/>
          <w:szCs w:val="56"/>
        </w:rPr>
        <w:t>suite.</w:t>
      </w:r>
    </w:p>
    <w:p w:rsidR="00BD6719" w:rsidRDefault="00BD6719" w:rsidP="00BD6719">
      <w:pPr>
        <w:pStyle w:val="Contenu"/>
        <w:ind w:left="1080"/>
        <w:rPr>
          <w:sz w:val="56"/>
          <w:szCs w:val="56"/>
        </w:rPr>
      </w:pPr>
    </w:p>
    <w:p w:rsidR="00BD6719" w:rsidRDefault="00BD6719" w:rsidP="00BD6719">
      <w:pPr>
        <w:pStyle w:val="Contenu"/>
        <w:ind w:left="1080"/>
        <w:rPr>
          <w:b/>
          <w:sz w:val="56"/>
          <w:szCs w:val="56"/>
        </w:rPr>
      </w:pPr>
      <w:r w:rsidRPr="00BD6719">
        <w:rPr>
          <w:sz w:val="56"/>
          <w:szCs w:val="56"/>
        </w:rPr>
        <w:t xml:space="preserve"> Enfin il est le seul responsable de la réception et l’envoi de courrier</w:t>
      </w:r>
      <w:r w:rsidR="007429CC">
        <w:rPr>
          <w:sz w:val="56"/>
          <w:szCs w:val="56"/>
        </w:rPr>
        <w:t>.</w:t>
      </w:r>
      <w:r w:rsidRPr="00BD6719">
        <w:rPr>
          <w:sz w:val="56"/>
          <w:szCs w:val="56"/>
        </w:rPr>
        <w:br w:type="page"/>
      </w:r>
    </w:p>
    <w:p w:rsidR="00BD6719" w:rsidRDefault="00D945AC" w:rsidP="00BD6719">
      <w:pPr>
        <w:ind w:left="360"/>
        <w:rPr>
          <w:rFonts w:asciiTheme="majorHAnsi" w:hAnsiTheme="majorHAnsi" w:cstheme="majorHAnsi"/>
          <w:sz w:val="72"/>
          <w:szCs w:val="72"/>
        </w:rPr>
      </w:pPr>
      <w:r w:rsidRPr="00BD6719">
        <w:rPr>
          <w:rFonts w:asciiTheme="majorHAnsi" w:hAnsiTheme="majorHAnsi" w:cstheme="majorHAnsi"/>
          <w:sz w:val="72"/>
          <w:szCs w:val="72"/>
        </w:rPr>
        <w:lastRenderedPageBreak/>
        <w:t>2)</w:t>
      </w:r>
      <w:r>
        <w:rPr>
          <w:rFonts w:asciiTheme="majorHAnsi" w:hAnsiTheme="majorHAnsi" w:cstheme="majorHAnsi"/>
          <w:sz w:val="72"/>
          <w:szCs w:val="72"/>
        </w:rPr>
        <w:t xml:space="preserve"> Rôle</w:t>
      </w:r>
      <w:r w:rsidR="00BD6719" w:rsidRPr="00BD6719">
        <w:rPr>
          <w:rFonts w:asciiTheme="majorHAnsi" w:hAnsiTheme="majorHAnsi" w:cstheme="majorHAnsi"/>
          <w:sz w:val="72"/>
          <w:szCs w:val="72"/>
        </w:rPr>
        <w:t xml:space="preserve"> du </w:t>
      </w:r>
      <w:r>
        <w:rPr>
          <w:rFonts w:asciiTheme="majorHAnsi" w:hAnsiTheme="majorHAnsi" w:cstheme="majorHAnsi"/>
          <w:sz w:val="72"/>
          <w:szCs w:val="72"/>
        </w:rPr>
        <w:t>CRO</w:t>
      </w:r>
    </w:p>
    <w:p w:rsidR="00D945AC" w:rsidRDefault="00D945AC" w:rsidP="00BD6719">
      <w:pPr>
        <w:pStyle w:val="Paragraphedeliste"/>
        <w:spacing w:after="200"/>
        <w:ind w:left="1080"/>
        <w:rPr>
          <w:b w:val="0"/>
          <w:sz w:val="56"/>
          <w:szCs w:val="56"/>
        </w:rPr>
      </w:pPr>
    </w:p>
    <w:p w:rsidR="00D945AC" w:rsidRDefault="00D945AC" w:rsidP="00BD6719">
      <w:pPr>
        <w:pStyle w:val="Paragraphedeliste"/>
        <w:spacing w:after="200"/>
        <w:ind w:left="1080"/>
        <w:rPr>
          <w:b w:val="0"/>
          <w:sz w:val="56"/>
          <w:szCs w:val="56"/>
        </w:rPr>
      </w:pPr>
      <w:r w:rsidRPr="00BD6719">
        <w:rPr>
          <w:b w:val="0"/>
          <w:sz w:val="56"/>
          <w:szCs w:val="56"/>
        </w:rPr>
        <w:t>Le</w:t>
      </w:r>
      <w:r w:rsidR="00BD6719">
        <w:rPr>
          <w:b w:val="0"/>
          <w:sz w:val="56"/>
          <w:szCs w:val="56"/>
        </w:rPr>
        <w:t xml:space="preserve"> </w:t>
      </w:r>
      <w:r>
        <w:rPr>
          <w:b w:val="0"/>
          <w:sz w:val="56"/>
          <w:szCs w:val="56"/>
        </w:rPr>
        <w:t xml:space="preserve">CRO </w:t>
      </w:r>
      <w:r w:rsidR="00BD6719">
        <w:rPr>
          <w:b w:val="0"/>
          <w:sz w:val="56"/>
          <w:szCs w:val="56"/>
        </w:rPr>
        <w:t xml:space="preserve">est le chargé </w:t>
      </w:r>
      <w:r>
        <w:rPr>
          <w:b w:val="0"/>
          <w:sz w:val="56"/>
          <w:szCs w:val="56"/>
        </w:rPr>
        <w:t>clientèle.</w:t>
      </w:r>
    </w:p>
    <w:p w:rsidR="00D945AC" w:rsidRDefault="00BD6719" w:rsidP="00BD6719">
      <w:pPr>
        <w:pStyle w:val="Paragraphedeliste"/>
        <w:spacing w:after="200"/>
        <w:ind w:left="1080"/>
        <w:rPr>
          <w:b w:val="0"/>
          <w:sz w:val="56"/>
          <w:szCs w:val="56"/>
        </w:rPr>
      </w:pPr>
      <w:r>
        <w:rPr>
          <w:b w:val="0"/>
          <w:sz w:val="56"/>
          <w:szCs w:val="56"/>
        </w:rPr>
        <w:t xml:space="preserve"> </w:t>
      </w:r>
      <w:r w:rsidR="00D945AC">
        <w:rPr>
          <w:b w:val="0"/>
          <w:sz w:val="56"/>
          <w:szCs w:val="56"/>
        </w:rPr>
        <w:t>Il</w:t>
      </w:r>
      <w:r>
        <w:rPr>
          <w:b w:val="0"/>
          <w:sz w:val="56"/>
          <w:szCs w:val="56"/>
        </w:rPr>
        <w:t xml:space="preserve"> est le responsable de l’ouverture des comptes et vendre les produits ban</w:t>
      </w:r>
      <w:r w:rsidR="00D945AC">
        <w:rPr>
          <w:b w:val="0"/>
          <w:sz w:val="56"/>
          <w:szCs w:val="56"/>
        </w:rPr>
        <w:t xml:space="preserve">caire (ATB </w:t>
      </w:r>
      <w:proofErr w:type="spellStart"/>
      <w:r w:rsidR="00D945AC">
        <w:rPr>
          <w:b w:val="0"/>
          <w:sz w:val="56"/>
          <w:szCs w:val="56"/>
        </w:rPr>
        <w:t>pay</w:t>
      </w:r>
      <w:proofErr w:type="spellEnd"/>
      <w:r w:rsidR="00D945AC">
        <w:rPr>
          <w:b w:val="0"/>
          <w:sz w:val="56"/>
          <w:szCs w:val="56"/>
        </w:rPr>
        <w:t>, ATB Messenger).</w:t>
      </w:r>
    </w:p>
    <w:p w:rsidR="00D945AC" w:rsidRDefault="00D945AC" w:rsidP="00BD6719">
      <w:pPr>
        <w:pStyle w:val="Paragraphedeliste"/>
        <w:spacing w:after="200"/>
        <w:ind w:left="1080"/>
        <w:rPr>
          <w:b w:val="0"/>
          <w:sz w:val="56"/>
          <w:szCs w:val="56"/>
        </w:rPr>
      </w:pPr>
    </w:p>
    <w:p w:rsidR="00BD6719" w:rsidRDefault="00D945AC" w:rsidP="00BD6719">
      <w:pPr>
        <w:pStyle w:val="Paragraphedeliste"/>
        <w:spacing w:after="200"/>
        <w:ind w:left="1080"/>
        <w:rPr>
          <w:b w:val="0"/>
          <w:sz w:val="56"/>
          <w:szCs w:val="56"/>
        </w:rPr>
      </w:pPr>
      <w:r>
        <w:rPr>
          <w:b w:val="0"/>
          <w:sz w:val="56"/>
          <w:szCs w:val="56"/>
        </w:rPr>
        <w:t>De plus il prospecte sur terrain des nouveaux clients et fait la mise à jour de la base des données des clients.</w:t>
      </w:r>
    </w:p>
    <w:p w:rsidR="00D945AC" w:rsidRDefault="00D945AC" w:rsidP="00BD6719">
      <w:pPr>
        <w:pStyle w:val="Paragraphedeliste"/>
        <w:spacing w:after="200"/>
        <w:ind w:left="1080"/>
        <w:rPr>
          <w:b w:val="0"/>
          <w:sz w:val="56"/>
          <w:szCs w:val="56"/>
        </w:rPr>
      </w:pPr>
    </w:p>
    <w:p w:rsidR="00D945AC" w:rsidRDefault="00D945AC" w:rsidP="00BD6719">
      <w:pPr>
        <w:pStyle w:val="Paragraphedeliste"/>
        <w:spacing w:after="200"/>
        <w:ind w:left="1080"/>
        <w:rPr>
          <w:b w:val="0"/>
          <w:sz w:val="56"/>
          <w:szCs w:val="56"/>
        </w:rPr>
      </w:pPr>
      <w:r>
        <w:rPr>
          <w:b w:val="0"/>
          <w:sz w:val="56"/>
          <w:szCs w:val="56"/>
        </w:rPr>
        <w:t>Le CRO traite et suit aussi les réclamations des clients.</w:t>
      </w:r>
    </w:p>
    <w:p w:rsidR="00D945AC" w:rsidRDefault="00D945AC" w:rsidP="00BD6719">
      <w:pPr>
        <w:pStyle w:val="Paragraphedeliste"/>
        <w:spacing w:after="200"/>
        <w:ind w:left="1080"/>
        <w:rPr>
          <w:b w:val="0"/>
          <w:sz w:val="56"/>
          <w:szCs w:val="56"/>
        </w:rPr>
      </w:pPr>
    </w:p>
    <w:p w:rsidR="00D945AC" w:rsidRPr="00BD6719" w:rsidRDefault="00D945AC" w:rsidP="00BD6719">
      <w:pPr>
        <w:pStyle w:val="Paragraphedeliste"/>
        <w:spacing w:after="200"/>
        <w:ind w:left="1080"/>
        <w:rPr>
          <w:b w:val="0"/>
          <w:sz w:val="56"/>
          <w:szCs w:val="56"/>
        </w:rPr>
      </w:pPr>
      <w:r>
        <w:rPr>
          <w:b w:val="0"/>
          <w:sz w:val="56"/>
          <w:szCs w:val="56"/>
        </w:rPr>
        <w:t>Enfin il reçoit et saisit les demandes de crédits</w:t>
      </w:r>
    </w:p>
    <w:p w:rsidR="0001465E" w:rsidRDefault="00BD6719">
      <w:pPr>
        <w:spacing w:after="200"/>
        <w:rPr>
          <w:b w:val="0"/>
          <w:sz w:val="56"/>
          <w:szCs w:val="56"/>
        </w:rPr>
      </w:pPr>
      <w:r>
        <w:rPr>
          <w:b w:val="0"/>
          <w:sz w:val="56"/>
          <w:szCs w:val="56"/>
        </w:rPr>
        <w:br w:type="page"/>
      </w:r>
    </w:p>
    <w:p w:rsidR="0001465E" w:rsidRDefault="0001465E">
      <w:pPr>
        <w:spacing w:after="200"/>
        <w:rPr>
          <w:b w:val="0"/>
          <w:sz w:val="56"/>
          <w:szCs w:val="56"/>
        </w:rPr>
      </w:pPr>
      <w:r>
        <w:rPr>
          <w:b w:val="0"/>
          <w:noProof/>
          <w:sz w:val="56"/>
          <w:szCs w:val="56"/>
          <w:lang w:eastAsia="fr-F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405765</wp:posOffset>
            </wp:positionV>
            <wp:extent cx="6371590" cy="793242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793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 w:val="0"/>
          <w:sz w:val="56"/>
          <w:szCs w:val="56"/>
        </w:rPr>
        <w:br w:type="page"/>
      </w:r>
    </w:p>
    <w:p w:rsidR="00BD6719" w:rsidRDefault="00BD6719">
      <w:pPr>
        <w:spacing w:after="200"/>
        <w:rPr>
          <w:b w:val="0"/>
          <w:sz w:val="56"/>
          <w:szCs w:val="56"/>
        </w:rPr>
      </w:pPr>
    </w:p>
    <w:p w:rsidR="00CE72E9" w:rsidRDefault="00CE72E9" w:rsidP="00CE72E9">
      <w:pPr>
        <w:pStyle w:val="Textedemiseenvidence"/>
        <w:rPr>
          <w:rFonts w:asciiTheme="majorHAnsi" w:hAnsiTheme="majorHAnsi" w:cstheme="majorHAnsi"/>
          <w:sz w:val="72"/>
          <w:szCs w:val="72"/>
        </w:rPr>
      </w:pPr>
      <w:r>
        <w:rPr>
          <w:rFonts w:asciiTheme="majorHAnsi" w:hAnsiTheme="majorHAnsi" w:cstheme="majorHAnsi"/>
          <w:sz w:val="72"/>
          <w:szCs w:val="72"/>
        </w:rPr>
        <w:t xml:space="preserve">3) </w:t>
      </w:r>
      <w:r w:rsidRPr="00BF13FE">
        <w:rPr>
          <w:rFonts w:asciiTheme="majorHAnsi" w:hAnsiTheme="majorHAnsi" w:cstheme="majorHAnsi"/>
          <w:sz w:val="72"/>
          <w:szCs w:val="72"/>
        </w:rPr>
        <w:t>Rôle du chef d’agence</w:t>
      </w:r>
    </w:p>
    <w:p w:rsidR="00BD6719" w:rsidRDefault="00BD6719" w:rsidP="007907A0">
      <w:pPr>
        <w:pStyle w:val="Paragraphedeliste"/>
        <w:spacing w:after="200"/>
        <w:ind w:left="1080"/>
        <w:rPr>
          <w:b w:val="0"/>
          <w:sz w:val="56"/>
          <w:szCs w:val="56"/>
        </w:rPr>
      </w:pPr>
    </w:p>
    <w:p w:rsidR="00CE72E9" w:rsidRDefault="00CE72E9">
      <w:pPr>
        <w:spacing w:after="200"/>
        <w:rPr>
          <w:b w:val="0"/>
          <w:sz w:val="56"/>
          <w:szCs w:val="56"/>
        </w:rPr>
      </w:pPr>
      <w:r>
        <w:rPr>
          <w:b w:val="0"/>
          <w:sz w:val="56"/>
          <w:szCs w:val="56"/>
        </w:rPr>
        <w:t>Le directeur de l’agence est le premier responsable de l’agence qui supervise tous les opérateurs de la banque.</w:t>
      </w:r>
    </w:p>
    <w:p w:rsidR="00CE72E9" w:rsidRDefault="00CE72E9">
      <w:pPr>
        <w:spacing w:after="200"/>
        <w:rPr>
          <w:b w:val="0"/>
          <w:sz w:val="56"/>
          <w:szCs w:val="56"/>
        </w:rPr>
      </w:pPr>
    </w:p>
    <w:p w:rsidR="00BD6719" w:rsidRDefault="0001465E">
      <w:pPr>
        <w:spacing w:after="200"/>
        <w:rPr>
          <w:b w:val="0"/>
          <w:sz w:val="56"/>
          <w:szCs w:val="56"/>
        </w:rPr>
      </w:pPr>
      <w:r>
        <w:rPr>
          <w:b w:val="0"/>
          <w:noProof/>
          <w:sz w:val="56"/>
          <w:szCs w:val="56"/>
          <w:lang w:eastAsia="fr-FR"/>
        </w:rPr>
        <w:drawing>
          <wp:anchor distT="0" distB="0" distL="114300" distR="114300" simplePos="0" relativeHeight="251664384" behindDoc="0" locked="0" layoutInCell="1" allowOverlap="1" wp14:anchorId="3EEA52C2" wp14:editId="3E75A349">
            <wp:simplePos x="0" y="0"/>
            <wp:positionH relativeFrom="margin">
              <wp:posOffset>968375</wp:posOffset>
            </wp:positionH>
            <wp:positionV relativeFrom="margin">
              <wp:align>bottom</wp:align>
            </wp:positionV>
            <wp:extent cx="4572000" cy="2528570"/>
            <wp:effectExtent l="19050" t="0" r="19050" b="74803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TB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85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2E9">
        <w:rPr>
          <w:b w:val="0"/>
          <w:sz w:val="56"/>
          <w:szCs w:val="56"/>
        </w:rPr>
        <w:t xml:space="preserve">Il collecte les dépôts et visite des clientèles pour réaliser son objectif </w:t>
      </w:r>
      <w:r w:rsidR="00C466ED">
        <w:rPr>
          <w:b w:val="0"/>
          <w:sz w:val="56"/>
          <w:szCs w:val="56"/>
        </w:rPr>
        <w:t>(dépôt</w:t>
      </w:r>
      <w:r w:rsidR="00CE72E9">
        <w:rPr>
          <w:b w:val="0"/>
          <w:sz w:val="56"/>
          <w:szCs w:val="56"/>
        </w:rPr>
        <w:t xml:space="preserve"> et engagement)</w:t>
      </w:r>
      <w:r>
        <w:rPr>
          <w:b w:val="0"/>
          <w:sz w:val="56"/>
          <w:szCs w:val="56"/>
        </w:rPr>
        <w:t xml:space="preserve"> </w:t>
      </w:r>
      <w:r w:rsidR="00BD6719">
        <w:rPr>
          <w:b w:val="0"/>
          <w:sz w:val="56"/>
          <w:szCs w:val="56"/>
        </w:rPr>
        <w:br w:type="page"/>
      </w:r>
    </w:p>
    <w:p w:rsidR="008C5576" w:rsidRDefault="008C5576" w:rsidP="008C5576">
      <w:pPr>
        <w:ind w:left="360"/>
        <w:rPr>
          <w:b w:val="0"/>
          <w:sz w:val="56"/>
          <w:szCs w:val="56"/>
        </w:rPr>
      </w:pPr>
      <w:r w:rsidRPr="008C5576">
        <w:rPr>
          <w:rFonts w:asciiTheme="majorHAnsi" w:hAnsiTheme="majorHAnsi" w:cstheme="majorHAnsi"/>
          <w:sz w:val="72"/>
          <w:szCs w:val="72"/>
        </w:rPr>
        <w:lastRenderedPageBreak/>
        <w:t>4) partie informatique</w:t>
      </w:r>
      <w:r>
        <w:rPr>
          <w:b w:val="0"/>
          <w:sz w:val="56"/>
          <w:szCs w:val="56"/>
        </w:rPr>
        <w:t xml:space="preserve"> </w:t>
      </w:r>
    </w:p>
    <w:p w:rsidR="008C5576" w:rsidRDefault="00A37440" w:rsidP="008C5576">
      <w:pPr>
        <w:pStyle w:val="Paragraphedeliste"/>
        <w:spacing w:after="200"/>
        <w:ind w:left="1080"/>
        <w:rPr>
          <w:b w:val="0"/>
          <w:sz w:val="56"/>
          <w:szCs w:val="56"/>
        </w:rPr>
      </w:pPr>
      <w:r>
        <w:rPr>
          <w:b w:val="0"/>
          <w:noProof/>
          <w:sz w:val="56"/>
          <w:szCs w:val="56"/>
          <w:lang w:eastAsia="fr-FR"/>
        </w:rPr>
        <w:drawing>
          <wp:anchor distT="0" distB="0" distL="114300" distR="114300" simplePos="0" relativeHeight="251667456" behindDoc="1" locked="0" layoutInCell="1" allowOverlap="1" wp14:anchorId="6E6C776C" wp14:editId="522E638B">
            <wp:simplePos x="0" y="0"/>
            <wp:positionH relativeFrom="margin">
              <wp:posOffset>356870</wp:posOffset>
            </wp:positionH>
            <wp:positionV relativeFrom="paragraph">
              <wp:posOffset>418465</wp:posOffset>
            </wp:positionV>
            <wp:extent cx="5730875" cy="5730875"/>
            <wp:effectExtent l="0" t="0" r="3175" b="317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73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576">
        <w:rPr>
          <w:b w:val="0"/>
          <w:sz w:val="56"/>
          <w:szCs w:val="56"/>
        </w:rPr>
        <w:t>L’informatique est omniprésente dans le tra</w:t>
      </w:r>
      <w:r w:rsidR="007429CC">
        <w:rPr>
          <w:b w:val="0"/>
          <w:sz w:val="56"/>
          <w:szCs w:val="56"/>
        </w:rPr>
        <w:t xml:space="preserve">vail des banques. En effet elle </w:t>
      </w:r>
      <w:r w:rsidR="008C5576">
        <w:rPr>
          <w:b w:val="0"/>
          <w:sz w:val="56"/>
          <w:szCs w:val="56"/>
        </w:rPr>
        <w:t xml:space="preserve">facilite les transactions bancaires. </w:t>
      </w:r>
    </w:p>
    <w:p w:rsidR="008C5576" w:rsidRDefault="008C5576" w:rsidP="008C5576">
      <w:pPr>
        <w:pStyle w:val="Paragraphedeliste"/>
        <w:spacing w:after="200"/>
        <w:ind w:left="1080"/>
        <w:rPr>
          <w:b w:val="0"/>
          <w:sz w:val="56"/>
          <w:szCs w:val="56"/>
        </w:rPr>
      </w:pPr>
    </w:p>
    <w:p w:rsidR="007429CC" w:rsidRDefault="008C5576" w:rsidP="008C5576">
      <w:pPr>
        <w:pStyle w:val="Paragraphedeliste"/>
        <w:spacing w:after="200"/>
        <w:ind w:left="1080"/>
        <w:rPr>
          <w:b w:val="0"/>
          <w:sz w:val="56"/>
          <w:szCs w:val="56"/>
        </w:rPr>
      </w:pPr>
      <w:r>
        <w:rPr>
          <w:b w:val="0"/>
          <w:sz w:val="56"/>
          <w:szCs w:val="56"/>
        </w:rPr>
        <w:t xml:space="preserve">En premier </w:t>
      </w:r>
      <w:r w:rsidR="007429CC">
        <w:rPr>
          <w:b w:val="0"/>
          <w:sz w:val="56"/>
          <w:szCs w:val="56"/>
        </w:rPr>
        <w:t xml:space="preserve">lieu, </w:t>
      </w:r>
      <w:r>
        <w:rPr>
          <w:b w:val="0"/>
          <w:sz w:val="56"/>
          <w:szCs w:val="56"/>
        </w:rPr>
        <w:t>chaque agence ATB</w:t>
      </w:r>
      <w:r w:rsidR="007429CC">
        <w:rPr>
          <w:b w:val="0"/>
          <w:sz w:val="56"/>
          <w:szCs w:val="56"/>
        </w:rPr>
        <w:t xml:space="preserve"> a un serveur qui la lie avec la direction d’informatique</w:t>
      </w:r>
      <w:r>
        <w:rPr>
          <w:b w:val="0"/>
          <w:sz w:val="56"/>
          <w:szCs w:val="56"/>
        </w:rPr>
        <w:t xml:space="preserve">. </w:t>
      </w:r>
    </w:p>
    <w:p w:rsidR="008C5576" w:rsidRDefault="008C5576" w:rsidP="008C5576">
      <w:pPr>
        <w:pStyle w:val="Paragraphedeliste"/>
        <w:spacing w:after="200"/>
        <w:ind w:left="1080"/>
        <w:rPr>
          <w:b w:val="0"/>
          <w:sz w:val="56"/>
          <w:szCs w:val="56"/>
        </w:rPr>
      </w:pPr>
      <w:r>
        <w:rPr>
          <w:b w:val="0"/>
          <w:sz w:val="56"/>
          <w:szCs w:val="56"/>
        </w:rPr>
        <w:t xml:space="preserve">Ce serveur permet d’identifier les </w:t>
      </w:r>
      <w:proofErr w:type="gramStart"/>
      <w:r>
        <w:rPr>
          <w:b w:val="0"/>
          <w:sz w:val="56"/>
          <w:szCs w:val="56"/>
        </w:rPr>
        <w:t>clients</w:t>
      </w:r>
      <w:proofErr w:type="gramEnd"/>
      <w:r>
        <w:rPr>
          <w:b w:val="0"/>
          <w:sz w:val="56"/>
          <w:szCs w:val="56"/>
        </w:rPr>
        <w:t xml:space="preserve"> et de donner leur</w:t>
      </w:r>
      <w:r w:rsidR="007429CC">
        <w:rPr>
          <w:b w:val="0"/>
          <w:sz w:val="56"/>
          <w:szCs w:val="56"/>
        </w:rPr>
        <w:t>s</w:t>
      </w:r>
      <w:r>
        <w:rPr>
          <w:b w:val="0"/>
          <w:sz w:val="56"/>
          <w:szCs w:val="56"/>
        </w:rPr>
        <w:t xml:space="preserve"> nom</w:t>
      </w:r>
      <w:r w:rsidR="007429CC">
        <w:rPr>
          <w:b w:val="0"/>
          <w:sz w:val="56"/>
          <w:szCs w:val="56"/>
        </w:rPr>
        <w:t>s</w:t>
      </w:r>
      <w:r>
        <w:rPr>
          <w:b w:val="0"/>
          <w:sz w:val="56"/>
          <w:szCs w:val="56"/>
        </w:rPr>
        <w:t xml:space="preserve"> et prénom</w:t>
      </w:r>
      <w:r w:rsidR="007429CC">
        <w:rPr>
          <w:b w:val="0"/>
          <w:sz w:val="56"/>
          <w:szCs w:val="56"/>
        </w:rPr>
        <w:t xml:space="preserve">s seulement par avoir leurs </w:t>
      </w:r>
      <w:r>
        <w:rPr>
          <w:b w:val="0"/>
          <w:sz w:val="56"/>
          <w:szCs w:val="56"/>
        </w:rPr>
        <w:t>numéro</w:t>
      </w:r>
      <w:r w:rsidR="007429CC">
        <w:rPr>
          <w:b w:val="0"/>
          <w:sz w:val="56"/>
          <w:szCs w:val="56"/>
        </w:rPr>
        <w:t>s</w:t>
      </w:r>
      <w:r>
        <w:rPr>
          <w:b w:val="0"/>
          <w:sz w:val="56"/>
          <w:szCs w:val="56"/>
        </w:rPr>
        <w:t xml:space="preserve"> de compte.</w:t>
      </w:r>
    </w:p>
    <w:p w:rsidR="008C5576" w:rsidRDefault="008C5576" w:rsidP="008C5576">
      <w:pPr>
        <w:pStyle w:val="Paragraphedeliste"/>
        <w:spacing w:after="200"/>
        <w:ind w:left="1080"/>
        <w:rPr>
          <w:b w:val="0"/>
          <w:sz w:val="56"/>
          <w:szCs w:val="56"/>
        </w:rPr>
      </w:pPr>
    </w:p>
    <w:p w:rsidR="00BD6719" w:rsidRDefault="008C5576" w:rsidP="008C5576">
      <w:pPr>
        <w:pStyle w:val="Paragraphedeliste"/>
        <w:spacing w:after="200"/>
        <w:ind w:left="1080"/>
        <w:rPr>
          <w:b w:val="0"/>
          <w:sz w:val="56"/>
          <w:szCs w:val="56"/>
        </w:rPr>
      </w:pPr>
      <w:r>
        <w:rPr>
          <w:b w:val="0"/>
          <w:sz w:val="56"/>
          <w:szCs w:val="56"/>
        </w:rPr>
        <w:t xml:space="preserve"> Cette opération est grâce à une large base de </w:t>
      </w:r>
      <w:r w:rsidR="007429CC">
        <w:rPr>
          <w:b w:val="0"/>
          <w:sz w:val="56"/>
          <w:szCs w:val="56"/>
        </w:rPr>
        <w:t>données</w:t>
      </w:r>
      <w:r>
        <w:rPr>
          <w:b w:val="0"/>
          <w:sz w:val="56"/>
          <w:szCs w:val="56"/>
        </w:rPr>
        <w:t xml:space="preserve"> qui contient toutes les informations des clients</w:t>
      </w:r>
      <w:r w:rsidR="00BD6719">
        <w:rPr>
          <w:b w:val="0"/>
          <w:sz w:val="56"/>
          <w:szCs w:val="56"/>
        </w:rPr>
        <w:br w:type="page"/>
      </w:r>
    </w:p>
    <w:p w:rsidR="00BD6719" w:rsidRDefault="008C5576" w:rsidP="007907A0">
      <w:pPr>
        <w:pStyle w:val="Paragraphedeliste"/>
        <w:spacing w:after="200"/>
        <w:ind w:left="1080"/>
        <w:rPr>
          <w:b w:val="0"/>
          <w:sz w:val="56"/>
          <w:szCs w:val="56"/>
        </w:rPr>
      </w:pPr>
      <w:r>
        <w:rPr>
          <w:b w:val="0"/>
          <w:sz w:val="56"/>
          <w:szCs w:val="56"/>
        </w:rPr>
        <w:lastRenderedPageBreak/>
        <w:t>Dans le travail de l’ATB on utilise des logiciels. Chacun a son rôle :</w:t>
      </w:r>
    </w:p>
    <w:p w:rsidR="001E4A12" w:rsidRDefault="001E4A12" w:rsidP="007907A0">
      <w:pPr>
        <w:pStyle w:val="Paragraphedeliste"/>
        <w:spacing w:after="200"/>
        <w:ind w:left="1080"/>
        <w:rPr>
          <w:b w:val="0"/>
          <w:sz w:val="56"/>
          <w:szCs w:val="56"/>
        </w:rPr>
      </w:pPr>
    </w:p>
    <w:p w:rsidR="001E4A12" w:rsidRPr="001E4A12" w:rsidRDefault="008C5576" w:rsidP="001E4A12">
      <w:pPr>
        <w:pStyle w:val="Paragraphedeliste"/>
        <w:spacing w:after="200"/>
        <w:ind w:left="1080"/>
        <w:rPr>
          <w:outline/>
          <w:color w:val="3592CF" w:themeColor="accent2"/>
          <w:sz w:val="56"/>
          <w:szCs w:val="5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1E4A12">
        <w:rPr>
          <w:outline/>
          <w:color w:val="3592CF" w:themeColor="accent2"/>
          <w:sz w:val="56"/>
          <w:szCs w:val="5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*) T24 : </w:t>
      </w:r>
    </w:p>
    <w:p w:rsidR="0001465E" w:rsidRDefault="0001465E" w:rsidP="001E4A12">
      <w:pPr>
        <w:pStyle w:val="Paragraphedeliste"/>
        <w:spacing w:after="200"/>
        <w:ind w:left="1080" w:firstLine="360"/>
        <w:rPr>
          <w:b w:val="0"/>
          <w:sz w:val="56"/>
          <w:szCs w:val="56"/>
        </w:rPr>
      </w:pPr>
      <w:r>
        <w:rPr>
          <w:b w:val="0"/>
          <w:noProof/>
          <w:sz w:val="56"/>
          <w:szCs w:val="56"/>
          <w:lang w:eastAsia="fr-FR"/>
        </w:rPr>
        <w:drawing>
          <wp:anchor distT="0" distB="0" distL="114300" distR="114300" simplePos="0" relativeHeight="251665408" behindDoc="1" locked="0" layoutInCell="1" allowOverlap="1" wp14:anchorId="51B74346" wp14:editId="7E9CBF33">
            <wp:simplePos x="0" y="0"/>
            <wp:positionH relativeFrom="margin">
              <wp:posOffset>1630680</wp:posOffset>
            </wp:positionH>
            <wp:positionV relativeFrom="margin">
              <wp:posOffset>2234565</wp:posOffset>
            </wp:positionV>
            <wp:extent cx="4206240" cy="2287905"/>
            <wp:effectExtent l="0" t="0" r="381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2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E4A12">
        <w:rPr>
          <w:b w:val="0"/>
          <w:sz w:val="56"/>
          <w:szCs w:val="56"/>
        </w:rPr>
        <w:t>Avec</w:t>
      </w:r>
      <w:r w:rsidR="008C5576">
        <w:rPr>
          <w:b w:val="0"/>
          <w:sz w:val="56"/>
          <w:szCs w:val="56"/>
        </w:rPr>
        <w:t xml:space="preserve"> lequel on peut faire les opérations des versements, retraits et </w:t>
      </w:r>
    </w:p>
    <w:p w:rsidR="008C5576" w:rsidRPr="0001465E" w:rsidRDefault="0001465E" w:rsidP="0001465E">
      <w:pPr>
        <w:spacing w:after="200"/>
        <w:rPr>
          <w:b w:val="0"/>
          <w:sz w:val="56"/>
          <w:szCs w:val="56"/>
        </w:rPr>
      </w:pPr>
      <w:r w:rsidRPr="0001465E">
        <w:rPr>
          <w:b w:val="0"/>
          <w:sz w:val="56"/>
          <w:szCs w:val="56"/>
        </w:rPr>
        <w:t>Changes</w:t>
      </w:r>
    </w:p>
    <w:p w:rsidR="0001465E" w:rsidRPr="0001465E" w:rsidRDefault="0001465E" w:rsidP="0001465E">
      <w:pPr>
        <w:spacing w:after="200"/>
        <w:rPr>
          <w:outline/>
          <w:color w:val="3592CF" w:themeColor="accent2"/>
          <w:sz w:val="56"/>
          <w:szCs w:val="5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E4A12" w:rsidRPr="001E4A12" w:rsidRDefault="008C5576" w:rsidP="001E4A12">
      <w:pPr>
        <w:pStyle w:val="Paragraphedeliste"/>
        <w:spacing w:after="200"/>
        <w:ind w:left="1080"/>
        <w:rPr>
          <w:b w:val="0"/>
          <w:sz w:val="56"/>
          <w:szCs w:val="56"/>
          <w:u w:val="single"/>
        </w:rPr>
      </w:pPr>
      <w:r w:rsidRPr="001E4A12">
        <w:rPr>
          <w:outline/>
          <w:color w:val="3592CF" w:themeColor="accent2"/>
          <w:sz w:val="56"/>
          <w:szCs w:val="5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*)</w:t>
      </w:r>
      <w:r w:rsidR="001E4A12" w:rsidRPr="001E4A12">
        <w:rPr>
          <w:outline/>
          <w:color w:val="3592CF" w:themeColor="accent2"/>
          <w:sz w:val="56"/>
          <w:szCs w:val="5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EQUATION :</w:t>
      </w:r>
      <w:r w:rsidR="001E4A12" w:rsidRPr="001E4A12">
        <w:rPr>
          <w:b w:val="0"/>
          <w:sz w:val="56"/>
          <w:szCs w:val="56"/>
          <w:u w:val="single"/>
        </w:rPr>
        <w:t xml:space="preserve"> </w:t>
      </w:r>
    </w:p>
    <w:p w:rsidR="001E4A12" w:rsidRDefault="001E4A12" w:rsidP="007907A0">
      <w:pPr>
        <w:pStyle w:val="Paragraphedeliste"/>
        <w:spacing w:after="200"/>
        <w:ind w:left="1080"/>
        <w:rPr>
          <w:b w:val="0"/>
          <w:sz w:val="56"/>
          <w:szCs w:val="56"/>
        </w:rPr>
      </w:pPr>
      <w:r>
        <w:rPr>
          <w:b w:val="0"/>
          <w:sz w:val="56"/>
          <w:szCs w:val="56"/>
        </w:rPr>
        <w:tab/>
        <w:t>Il nous permet de consulter les soldes et  faire des extraits</w:t>
      </w:r>
    </w:p>
    <w:p w:rsidR="001E4A12" w:rsidRDefault="001E4A12" w:rsidP="007907A0">
      <w:pPr>
        <w:pStyle w:val="Paragraphedeliste"/>
        <w:spacing w:after="200"/>
        <w:ind w:left="1080"/>
        <w:rPr>
          <w:b w:val="0"/>
          <w:sz w:val="56"/>
          <w:szCs w:val="56"/>
        </w:rPr>
      </w:pPr>
    </w:p>
    <w:p w:rsidR="001E4A12" w:rsidRPr="001E4A12" w:rsidRDefault="001E4A12" w:rsidP="001E4A12">
      <w:pPr>
        <w:pStyle w:val="Paragraphedeliste"/>
        <w:spacing w:after="200"/>
        <w:ind w:left="1080"/>
        <w:rPr>
          <w:outline/>
          <w:color w:val="3592CF" w:themeColor="accent2"/>
          <w:sz w:val="56"/>
          <w:szCs w:val="5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1E4A12">
        <w:rPr>
          <w:outline/>
          <w:color w:val="3592CF" w:themeColor="accent2"/>
          <w:sz w:val="56"/>
          <w:szCs w:val="5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*) IBANK :</w:t>
      </w:r>
      <w:r>
        <w:rPr>
          <w:outline/>
          <w:color w:val="3592CF" w:themeColor="accent2"/>
          <w:sz w:val="56"/>
          <w:szCs w:val="5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</w:p>
    <w:p w:rsidR="001E4A12" w:rsidRPr="001E4A12" w:rsidRDefault="001E4A12" w:rsidP="007907A0">
      <w:pPr>
        <w:pStyle w:val="Paragraphedeliste"/>
        <w:spacing w:after="200"/>
        <w:ind w:left="1080"/>
        <w:rPr>
          <w:b w:val="0"/>
          <w:sz w:val="56"/>
          <w:szCs w:val="56"/>
        </w:rPr>
      </w:pPr>
      <w:r>
        <w:rPr>
          <w:outline/>
          <w:color w:val="3592CF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  <w:r w:rsidRPr="001E4A12">
        <w:rPr>
          <w:b w:val="0"/>
          <w:sz w:val="56"/>
          <w:szCs w:val="56"/>
        </w:rPr>
        <w:t>On l’utilise pour la remise cheque et effets et virements et la compensation des chèques</w:t>
      </w:r>
    </w:p>
    <w:p w:rsidR="001E4A12" w:rsidRDefault="001E4A12" w:rsidP="007907A0">
      <w:pPr>
        <w:pStyle w:val="Paragraphedeliste"/>
        <w:spacing w:after="200"/>
        <w:ind w:left="1080"/>
        <w:rPr>
          <w:b w:val="0"/>
          <w:sz w:val="56"/>
          <w:szCs w:val="56"/>
        </w:rPr>
      </w:pPr>
    </w:p>
    <w:p w:rsidR="001E4A12" w:rsidRPr="00A37440" w:rsidRDefault="00BD6719" w:rsidP="00A37440">
      <w:pPr>
        <w:pStyle w:val="Paragraphedeliste"/>
        <w:spacing w:after="200"/>
        <w:ind w:left="1080"/>
        <w:rPr>
          <w:b w:val="0"/>
          <w:sz w:val="56"/>
          <w:szCs w:val="56"/>
        </w:rPr>
      </w:pPr>
      <w:r w:rsidRPr="00A37440">
        <w:rPr>
          <w:b w:val="0"/>
          <w:sz w:val="56"/>
          <w:szCs w:val="56"/>
        </w:rPr>
        <w:br w:type="page"/>
      </w:r>
      <w:r w:rsidR="001E4A12" w:rsidRPr="00A37440">
        <w:rPr>
          <w:rFonts w:asciiTheme="majorHAnsi" w:hAnsiTheme="majorHAnsi" w:cstheme="majorHAnsi"/>
          <w:sz w:val="72"/>
          <w:szCs w:val="72"/>
        </w:rPr>
        <w:lastRenderedPageBreak/>
        <w:t>5) Expérience personnelle</w:t>
      </w:r>
      <w:r w:rsidR="001E4A12" w:rsidRPr="00A37440">
        <w:rPr>
          <w:b w:val="0"/>
          <w:sz w:val="56"/>
          <w:szCs w:val="56"/>
        </w:rPr>
        <w:t xml:space="preserve"> </w:t>
      </w:r>
    </w:p>
    <w:p w:rsidR="00CE72E9" w:rsidRDefault="00CE72E9">
      <w:pPr>
        <w:spacing w:after="200"/>
        <w:rPr>
          <w:b w:val="0"/>
          <w:sz w:val="56"/>
          <w:szCs w:val="56"/>
        </w:rPr>
      </w:pPr>
    </w:p>
    <w:p w:rsidR="00B75956" w:rsidRDefault="00A37440">
      <w:pPr>
        <w:spacing w:after="200"/>
        <w:rPr>
          <w:b w:val="0"/>
          <w:sz w:val="56"/>
          <w:szCs w:val="56"/>
        </w:rPr>
      </w:pPr>
      <w:r>
        <w:rPr>
          <w:rFonts w:asciiTheme="majorHAnsi" w:hAnsiTheme="majorHAnsi" w:cstheme="majorHAnsi"/>
          <w:noProof/>
          <w:sz w:val="72"/>
          <w:szCs w:val="72"/>
          <w:lang w:eastAsia="fr-FR"/>
        </w:rPr>
        <w:drawing>
          <wp:anchor distT="0" distB="0" distL="114300" distR="114300" simplePos="0" relativeHeight="251666432" behindDoc="1" locked="0" layoutInCell="1" allowOverlap="1" wp14:anchorId="3AE4F779" wp14:editId="7CF6A39C">
            <wp:simplePos x="0" y="0"/>
            <wp:positionH relativeFrom="margin">
              <wp:posOffset>379730</wp:posOffset>
            </wp:positionH>
            <wp:positionV relativeFrom="margin">
              <wp:posOffset>2287905</wp:posOffset>
            </wp:positionV>
            <wp:extent cx="5732145" cy="5732145"/>
            <wp:effectExtent l="0" t="0" r="1905" b="1905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s.png"/>
                    <pic:cNvPicPr/>
                  </pic:nvPicPr>
                  <pic:blipFill>
                    <a:blip r:embed="rId15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A12">
        <w:rPr>
          <w:b w:val="0"/>
          <w:sz w:val="56"/>
          <w:szCs w:val="56"/>
        </w:rPr>
        <w:t xml:space="preserve">Dans cette période de stage j’ai appris comment il faut se comporter avec les </w:t>
      </w:r>
      <w:r w:rsidR="00B75956">
        <w:rPr>
          <w:b w:val="0"/>
          <w:sz w:val="56"/>
          <w:szCs w:val="56"/>
        </w:rPr>
        <w:t>clients,</w:t>
      </w:r>
      <w:r w:rsidR="001E4A12">
        <w:rPr>
          <w:b w:val="0"/>
          <w:sz w:val="56"/>
          <w:szCs w:val="56"/>
        </w:rPr>
        <w:t xml:space="preserve"> gérer les conflits des clients entre eux et travailler en </w:t>
      </w:r>
      <w:r w:rsidR="00B75956">
        <w:rPr>
          <w:b w:val="0"/>
          <w:sz w:val="56"/>
          <w:szCs w:val="56"/>
        </w:rPr>
        <w:t>équipe.</w:t>
      </w:r>
    </w:p>
    <w:p w:rsidR="00CE72E9" w:rsidRDefault="00CE72E9">
      <w:pPr>
        <w:spacing w:after="200"/>
        <w:rPr>
          <w:b w:val="0"/>
          <w:sz w:val="56"/>
          <w:szCs w:val="56"/>
        </w:rPr>
      </w:pPr>
    </w:p>
    <w:p w:rsidR="00B75956" w:rsidRDefault="00B75956">
      <w:pPr>
        <w:spacing w:after="200"/>
        <w:rPr>
          <w:b w:val="0"/>
          <w:sz w:val="56"/>
          <w:szCs w:val="56"/>
        </w:rPr>
      </w:pPr>
      <w:r>
        <w:rPr>
          <w:b w:val="0"/>
          <w:sz w:val="56"/>
          <w:szCs w:val="56"/>
        </w:rPr>
        <w:t xml:space="preserve"> En</w:t>
      </w:r>
      <w:r w:rsidR="001E4A12">
        <w:rPr>
          <w:b w:val="0"/>
          <w:sz w:val="56"/>
          <w:szCs w:val="56"/>
        </w:rPr>
        <w:t xml:space="preserve"> outre j’ai eu un travail de </w:t>
      </w:r>
      <w:r>
        <w:rPr>
          <w:b w:val="0"/>
          <w:sz w:val="56"/>
          <w:szCs w:val="56"/>
        </w:rPr>
        <w:t>téléphoner</w:t>
      </w:r>
      <w:r w:rsidR="001E4A12">
        <w:rPr>
          <w:b w:val="0"/>
          <w:sz w:val="56"/>
          <w:szCs w:val="56"/>
        </w:rPr>
        <w:t xml:space="preserve"> </w:t>
      </w:r>
      <w:r>
        <w:rPr>
          <w:b w:val="0"/>
          <w:sz w:val="56"/>
          <w:szCs w:val="56"/>
        </w:rPr>
        <w:t>à</w:t>
      </w:r>
      <w:r w:rsidR="001E4A12">
        <w:rPr>
          <w:b w:val="0"/>
          <w:sz w:val="56"/>
          <w:szCs w:val="56"/>
        </w:rPr>
        <w:t xml:space="preserve"> nos clients pour les </w:t>
      </w:r>
      <w:r>
        <w:rPr>
          <w:b w:val="0"/>
          <w:sz w:val="56"/>
          <w:szCs w:val="56"/>
        </w:rPr>
        <w:t>convaincre</w:t>
      </w:r>
      <w:r w:rsidR="001E4A12">
        <w:rPr>
          <w:b w:val="0"/>
          <w:sz w:val="56"/>
          <w:szCs w:val="56"/>
        </w:rPr>
        <w:t xml:space="preserve"> de s’inscrire </w:t>
      </w:r>
      <w:r>
        <w:rPr>
          <w:b w:val="0"/>
          <w:sz w:val="56"/>
          <w:szCs w:val="56"/>
        </w:rPr>
        <w:t>à</w:t>
      </w:r>
      <w:r w:rsidR="001E4A12">
        <w:rPr>
          <w:b w:val="0"/>
          <w:sz w:val="56"/>
          <w:szCs w:val="56"/>
        </w:rPr>
        <w:t xml:space="preserve"> nos service </w:t>
      </w:r>
      <w:r>
        <w:rPr>
          <w:b w:val="0"/>
          <w:sz w:val="56"/>
          <w:szCs w:val="56"/>
        </w:rPr>
        <w:t>bancaires.</w:t>
      </w:r>
    </w:p>
    <w:p w:rsidR="00CE72E9" w:rsidRDefault="00CE72E9">
      <w:pPr>
        <w:spacing w:after="200"/>
        <w:rPr>
          <w:b w:val="0"/>
          <w:sz w:val="56"/>
          <w:szCs w:val="56"/>
        </w:rPr>
      </w:pPr>
    </w:p>
    <w:p w:rsidR="00BD6719" w:rsidRDefault="00B75956">
      <w:pPr>
        <w:spacing w:after="200"/>
        <w:rPr>
          <w:b w:val="0"/>
          <w:sz w:val="56"/>
          <w:szCs w:val="56"/>
        </w:rPr>
      </w:pPr>
      <w:r>
        <w:rPr>
          <w:b w:val="0"/>
          <w:sz w:val="56"/>
          <w:szCs w:val="56"/>
        </w:rPr>
        <w:t xml:space="preserve"> C’est</w:t>
      </w:r>
      <w:r w:rsidR="001E4A12">
        <w:rPr>
          <w:b w:val="0"/>
          <w:sz w:val="56"/>
          <w:szCs w:val="56"/>
        </w:rPr>
        <w:t xml:space="preserve"> une </w:t>
      </w:r>
      <w:r>
        <w:rPr>
          <w:b w:val="0"/>
          <w:sz w:val="56"/>
          <w:szCs w:val="56"/>
        </w:rPr>
        <w:t>bonne</w:t>
      </w:r>
      <w:r w:rsidR="001E4A12">
        <w:rPr>
          <w:b w:val="0"/>
          <w:sz w:val="56"/>
          <w:szCs w:val="56"/>
        </w:rPr>
        <w:t xml:space="preserve"> </w:t>
      </w:r>
      <w:r>
        <w:rPr>
          <w:b w:val="0"/>
          <w:sz w:val="56"/>
          <w:szCs w:val="56"/>
        </w:rPr>
        <w:t>expérience</w:t>
      </w:r>
      <w:r w:rsidR="001E4A12">
        <w:rPr>
          <w:b w:val="0"/>
          <w:sz w:val="56"/>
          <w:szCs w:val="56"/>
        </w:rPr>
        <w:t xml:space="preserve"> qui m’a </w:t>
      </w:r>
      <w:r>
        <w:rPr>
          <w:b w:val="0"/>
          <w:sz w:val="56"/>
          <w:szCs w:val="56"/>
        </w:rPr>
        <w:t>aidé</w:t>
      </w:r>
      <w:r w:rsidR="001E4A12">
        <w:rPr>
          <w:b w:val="0"/>
          <w:sz w:val="56"/>
          <w:szCs w:val="56"/>
        </w:rPr>
        <w:t xml:space="preserve"> </w:t>
      </w:r>
      <w:r>
        <w:rPr>
          <w:b w:val="0"/>
          <w:sz w:val="56"/>
          <w:szCs w:val="56"/>
        </w:rPr>
        <w:t>à</w:t>
      </w:r>
      <w:r w:rsidR="001E4A12">
        <w:rPr>
          <w:b w:val="0"/>
          <w:sz w:val="56"/>
          <w:szCs w:val="56"/>
        </w:rPr>
        <w:t xml:space="preserve"> </w:t>
      </w:r>
      <w:r>
        <w:rPr>
          <w:b w:val="0"/>
          <w:sz w:val="56"/>
          <w:szCs w:val="56"/>
        </w:rPr>
        <w:t>débarrasser</w:t>
      </w:r>
      <w:r w:rsidR="001E4A12">
        <w:rPr>
          <w:b w:val="0"/>
          <w:sz w:val="56"/>
          <w:szCs w:val="56"/>
        </w:rPr>
        <w:t xml:space="preserve"> de </w:t>
      </w:r>
      <w:r>
        <w:rPr>
          <w:b w:val="0"/>
          <w:sz w:val="56"/>
          <w:szCs w:val="56"/>
        </w:rPr>
        <w:t>la</w:t>
      </w:r>
      <w:r w:rsidR="001E4A12">
        <w:rPr>
          <w:b w:val="0"/>
          <w:sz w:val="56"/>
          <w:szCs w:val="56"/>
        </w:rPr>
        <w:t xml:space="preserve"> timidité</w:t>
      </w:r>
      <w:r>
        <w:rPr>
          <w:b w:val="0"/>
          <w:sz w:val="56"/>
          <w:szCs w:val="56"/>
        </w:rPr>
        <w:t xml:space="preserve"> et qui a développé mes atouts de communication</w:t>
      </w:r>
      <w:r w:rsidR="00BD6719">
        <w:rPr>
          <w:b w:val="0"/>
          <w:sz w:val="56"/>
          <w:szCs w:val="56"/>
        </w:rPr>
        <w:br w:type="page"/>
      </w:r>
    </w:p>
    <w:p w:rsidR="007907A0" w:rsidRPr="007907A0" w:rsidRDefault="007907A0" w:rsidP="007907A0">
      <w:pPr>
        <w:pStyle w:val="Paragraphedeliste"/>
        <w:spacing w:after="200"/>
        <w:ind w:left="1080"/>
        <w:rPr>
          <w:b w:val="0"/>
          <w:sz w:val="56"/>
          <w:szCs w:val="56"/>
        </w:rPr>
      </w:pPr>
    </w:p>
    <w:sectPr w:rsidR="007907A0" w:rsidRPr="007907A0" w:rsidSect="00AB02A7">
      <w:headerReference w:type="default" r:id="rId16"/>
      <w:footerReference w:type="default" r:id="rId1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316D" w:rsidRDefault="00FE316D">
      <w:r>
        <w:separator/>
      </w:r>
    </w:p>
    <w:p w:rsidR="00FE316D" w:rsidRDefault="00FE316D"/>
  </w:endnote>
  <w:endnote w:type="continuationSeparator" w:id="0">
    <w:p w:rsidR="00FE316D" w:rsidRDefault="00FE316D">
      <w:r>
        <w:continuationSeparator/>
      </w:r>
    </w:p>
    <w:p w:rsidR="00FE316D" w:rsidRDefault="00FE31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4A12" w:rsidRDefault="001E4A12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A37440">
          <w:rPr>
            <w:noProof/>
            <w:lang w:bidi="fr-FR"/>
          </w:rPr>
          <w:t>16</w:t>
        </w:r>
        <w:r>
          <w:rPr>
            <w:noProof/>
            <w:lang w:bidi="fr-FR"/>
          </w:rPr>
          <w:fldChar w:fldCharType="end"/>
        </w:r>
      </w:p>
    </w:sdtContent>
  </w:sdt>
  <w:p w:rsidR="001E4A12" w:rsidRDefault="001E4A1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316D" w:rsidRDefault="00FE316D">
      <w:r>
        <w:separator/>
      </w:r>
    </w:p>
    <w:p w:rsidR="00FE316D" w:rsidRDefault="00FE316D"/>
  </w:footnote>
  <w:footnote w:type="continuationSeparator" w:id="0">
    <w:p w:rsidR="00FE316D" w:rsidRDefault="00FE316D">
      <w:r>
        <w:continuationSeparator/>
      </w:r>
    </w:p>
    <w:p w:rsidR="00FE316D" w:rsidRDefault="00FE316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1E4A12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1E4A12" w:rsidRDefault="001E4A12">
          <w:pPr>
            <w:pStyle w:val="En-tte"/>
          </w:pPr>
        </w:p>
      </w:tc>
    </w:tr>
  </w:tbl>
  <w:p w:rsidR="001E4A12" w:rsidRDefault="001E4A12" w:rsidP="00D077E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111BF7"/>
    <w:multiLevelType w:val="hybridMultilevel"/>
    <w:tmpl w:val="D04A23FA"/>
    <w:lvl w:ilvl="0" w:tplc="F092918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521E79"/>
    <w:multiLevelType w:val="multilevel"/>
    <w:tmpl w:val="30FA71F2"/>
    <w:lvl w:ilvl="0">
      <w:start w:val="1"/>
      <w:numFmt w:val="decimal"/>
      <w:lvlText w:val="%1)"/>
      <w:lvlJc w:val="left"/>
      <w:pPr>
        <w:ind w:left="360" w:hanging="360"/>
      </w:pPr>
      <w:rPr>
        <w:sz w:val="56"/>
        <w:szCs w:val="56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7C1"/>
    <w:rsid w:val="0001465E"/>
    <w:rsid w:val="0002482E"/>
    <w:rsid w:val="00050324"/>
    <w:rsid w:val="000A0150"/>
    <w:rsid w:val="000E63C9"/>
    <w:rsid w:val="00121111"/>
    <w:rsid w:val="00130E9D"/>
    <w:rsid w:val="00150A6D"/>
    <w:rsid w:val="00185B35"/>
    <w:rsid w:val="001E4A12"/>
    <w:rsid w:val="001F2BC8"/>
    <w:rsid w:val="001F5F6B"/>
    <w:rsid w:val="00243EBC"/>
    <w:rsid w:val="00246A35"/>
    <w:rsid w:val="00270C80"/>
    <w:rsid w:val="00284348"/>
    <w:rsid w:val="002F51F5"/>
    <w:rsid w:val="00312137"/>
    <w:rsid w:val="00330359"/>
    <w:rsid w:val="00334B83"/>
    <w:rsid w:val="0033762F"/>
    <w:rsid w:val="00360494"/>
    <w:rsid w:val="00364D4F"/>
    <w:rsid w:val="00366C7E"/>
    <w:rsid w:val="00384EA3"/>
    <w:rsid w:val="003A39A1"/>
    <w:rsid w:val="003A4E18"/>
    <w:rsid w:val="003C2191"/>
    <w:rsid w:val="003D3863"/>
    <w:rsid w:val="004110DE"/>
    <w:rsid w:val="00435146"/>
    <w:rsid w:val="0044085A"/>
    <w:rsid w:val="004B21A5"/>
    <w:rsid w:val="005037F0"/>
    <w:rsid w:val="00516A86"/>
    <w:rsid w:val="00527149"/>
    <w:rsid w:val="005275F6"/>
    <w:rsid w:val="00532541"/>
    <w:rsid w:val="00555FD7"/>
    <w:rsid w:val="00572102"/>
    <w:rsid w:val="005A47DB"/>
    <w:rsid w:val="005E4F95"/>
    <w:rsid w:val="005F1BB0"/>
    <w:rsid w:val="00656C4D"/>
    <w:rsid w:val="006E5716"/>
    <w:rsid w:val="007302B3"/>
    <w:rsid w:val="00730733"/>
    <w:rsid w:val="00730E3A"/>
    <w:rsid w:val="00736AAF"/>
    <w:rsid w:val="007429CC"/>
    <w:rsid w:val="00765B2A"/>
    <w:rsid w:val="00783A34"/>
    <w:rsid w:val="007907A0"/>
    <w:rsid w:val="007C6B52"/>
    <w:rsid w:val="007D16C5"/>
    <w:rsid w:val="00862FE4"/>
    <w:rsid w:val="0086389A"/>
    <w:rsid w:val="0087605E"/>
    <w:rsid w:val="008B1FEE"/>
    <w:rsid w:val="008C5576"/>
    <w:rsid w:val="00903C32"/>
    <w:rsid w:val="0091275B"/>
    <w:rsid w:val="00916B16"/>
    <w:rsid w:val="009173B9"/>
    <w:rsid w:val="0093335D"/>
    <w:rsid w:val="0093613E"/>
    <w:rsid w:val="00943026"/>
    <w:rsid w:val="00966B81"/>
    <w:rsid w:val="009C7720"/>
    <w:rsid w:val="00A05668"/>
    <w:rsid w:val="00A23AFA"/>
    <w:rsid w:val="00A31B3E"/>
    <w:rsid w:val="00A3292E"/>
    <w:rsid w:val="00A37440"/>
    <w:rsid w:val="00A532F3"/>
    <w:rsid w:val="00A61747"/>
    <w:rsid w:val="00A8489E"/>
    <w:rsid w:val="00A87830"/>
    <w:rsid w:val="00AB02A7"/>
    <w:rsid w:val="00AC29F3"/>
    <w:rsid w:val="00B231E5"/>
    <w:rsid w:val="00B75956"/>
    <w:rsid w:val="00BD6719"/>
    <w:rsid w:val="00BF13FE"/>
    <w:rsid w:val="00C02B87"/>
    <w:rsid w:val="00C03788"/>
    <w:rsid w:val="00C108E4"/>
    <w:rsid w:val="00C116AC"/>
    <w:rsid w:val="00C257EB"/>
    <w:rsid w:val="00C4086D"/>
    <w:rsid w:val="00C466ED"/>
    <w:rsid w:val="00CA1896"/>
    <w:rsid w:val="00CB5B28"/>
    <w:rsid w:val="00CE72E9"/>
    <w:rsid w:val="00CF5371"/>
    <w:rsid w:val="00D0323A"/>
    <w:rsid w:val="00D0559F"/>
    <w:rsid w:val="00D077E9"/>
    <w:rsid w:val="00D3235A"/>
    <w:rsid w:val="00D42CB7"/>
    <w:rsid w:val="00D5413D"/>
    <w:rsid w:val="00D570A9"/>
    <w:rsid w:val="00D70D02"/>
    <w:rsid w:val="00D770C7"/>
    <w:rsid w:val="00D86945"/>
    <w:rsid w:val="00D90290"/>
    <w:rsid w:val="00D945AC"/>
    <w:rsid w:val="00DC75EA"/>
    <w:rsid w:val="00DD152F"/>
    <w:rsid w:val="00DE213F"/>
    <w:rsid w:val="00DF027C"/>
    <w:rsid w:val="00E00A32"/>
    <w:rsid w:val="00E16849"/>
    <w:rsid w:val="00E22ACD"/>
    <w:rsid w:val="00E620B0"/>
    <w:rsid w:val="00E81B40"/>
    <w:rsid w:val="00EE0F32"/>
    <w:rsid w:val="00EF555B"/>
    <w:rsid w:val="00F027BB"/>
    <w:rsid w:val="00F10CA5"/>
    <w:rsid w:val="00F11DCF"/>
    <w:rsid w:val="00F162EA"/>
    <w:rsid w:val="00F377C1"/>
    <w:rsid w:val="00F52D27"/>
    <w:rsid w:val="00F83527"/>
    <w:rsid w:val="00FB26E1"/>
    <w:rsid w:val="00FD583F"/>
    <w:rsid w:val="00FD7488"/>
    <w:rsid w:val="00FE316D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1F5F4BB-7983-423F-85C2-102AC2682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BF13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ki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83E7160AD4446DEAC2473240291E5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819B2A-9CA5-4EFD-A982-93B7CC334AF3}"/>
      </w:docPartPr>
      <w:docPartBody>
        <w:p w:rsidR="004D6B7F" w:rsidRDefault="00571856">
          <w:pPr>
            <w:pStyle w:val="983E7160AD4446DEAC2473240291E52E"/>
          </w:pPr>
          <w:r>
            <w:rPr>
              <w:lang w:bidi="fr-FR"/>
            </w:rPr>
            <w:t>Votre nom</w:t>
          </w:r>
        </w:p>
      </w:docPartBody>
    </w:docPart>
    <w:docPart>
      <w:docPartPr>
        <w:name w:val="33B75037AFE841A9A5B4C755A27A834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E61865-8D80-49D5-B733-D647BCFC6510}"/>
      </w:docPartPr>
      <w:docPartBody>
        <w:p w:rsidR="004D6B7F" w:rsidRDefault="00571856">
          <w:pPr>
            <w:pStyle w:val="33B75037AFE841A9A5B4C755A27A8345"/>
          </w:pPr>
          <w:r w:rsidRPr="00DF027C">
            <w:rPr>
              <w:lang w:bidi="fr-FR"/>
            </w:rPr>
            <w:t>Texte du sous-titre ici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856"/>
    <w:rsid w:val="000F0606"/>
    <w:rsid w:val="004D6B7F"/>
    <w:rsid w:val="00571856"/>
    <w:rsid w:val="005B2F36"/>
    <w:rsid w:val="007347EF"/>
    <w:rsid w:val="00853C4F"/>
    <w:rsid w:val="009400FE"/>
    <w:rsid w:val="009579CE"/>
    <w:rsid w:val="009F2678"/>
    <w:rsid w:val="00AA66B4"/>
    <w:rsid w:val="00D372B5"/>
    <w:rsid w:val="00E37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B137F79F1C544844B2AAAB66E4284884">
    <w:name w:val="B137F79F1C544844B2AAAB66E4284884"/>
  </w:style>
  <w:style w:type="paragraph" w:customStyle="1" w:styleId="411F5272734D4DCCADD040064787330F">
    <w:name w:val="411F5272734D4DCCADD040064787330F"/>
  </w:style>
  <w:style w:type="paragraph" w:customStyle="1" w:styleId="983E7160AD4446DEAC2473240291E52E">
    <w:name w:val="983E7160AD4446DEAC2473240291E52E"/>
  </w:style>
  <w:style w:type="paragraph" w:customStyle="1" w:styleId="33B75037AFE841A9A5B4C755A27A8345">
    <w:name w:val="33B75037AFE841A9A5B4C755A27A8345"/>
  </w:style>
  <w:style w:type="paragraph" w:customStyle="1" w:styleId="ECBB2B53297B48CA8010D9AFC5169AD6">
    <w:name w:val="ECBB2B53297B48CA8010D9AFC5169AD6"/>
  </w:style>
  <w:style w:type="paragraph" w:customStyle="1" w:styleId="D5529106A6BE413DAC2BA1CA7996FD97">
    <w:name w:val="D5529106A6BE413DAC2BA1CA7996FD97"/>
  </w:style>
  <w:style w:type="paragraph" w:customStyle="1" w:styleId="19C70228FB3E408883A3BCB253C3A140">
    <w:name w:val="19C70228FB3E408883A3BCB253C3A140"/>
  </w:style>
  <w:style w:type="paragraph" w:customStyle="1" w:styleId="E0C11F14BD1C4FEB9D3CDCDC52B64B4E">
    <w:name w:val="E0C11F14BD1C4FEB9D3CDCDC52B64B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mohamed azer khadhraoui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166</TotalTime>
  <Pages>16</Pages>
  <Words>703</Words>
  <Characters>3872</Characters>
  <Application>Microsoft Office Word</Application>
  <DocSecurity>0</DocSecurity>
  <Lines>32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wiki</dc:creator>
  <cp:keywords/>
  <cp:lastModifiedBy>wiki</cp:lastModifiedBy>
  <cp:revision>14</cp:revision>
  <cp:lastPrinted>2006-08-01T17:47:00Z</cp:lastPrinted>
  <dcterms:created xsi:type="dcterms:W3CDTF">2024-09-11T19:23:00Z</dcterms:created>
  <dcterms:modified xsi:type="dcterms:W3CDTF">2024-11-21T17:38:00Z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