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7A4B1" w14:textId="37A26995" w:rsidR="00437676" w:rsidRPr="00793045" w:rsidRDefault="001C4949" w:rsidP="00AB52C0">
      <w:pPr>
        <w:pStyle w:val="Heading1"/>
        <w:rPr>
          <w:lang w:val="en-US"/>
        </w:rPr>
      </w:pPr>
      <w:r w:rsidRPr="00793045">
        <w:rPr>
          <w:lang w:val="en-US"/>
        </w:rPr>
        <w:t>Thematic seminar 1,</w:t>
      </w:r>
      <w:r w:rsidR="00450ED8" w:rsidRPr="00793045">
        <w:rPr>
          <w:lang w:val="en-US"/>
        </w:rPr>
        <w:t xml:space="preserve"> AG1815</w:t>
      </w:r>
      <w:r w:rsidR="006223E8" w:rsidRPr="00793045">
        <w:rPr>
          <w:lang w:val="en-US"/>
        </w:rPr>
        <w:t xml:space="preserve"> (202</w:t>
      </w:r>
      <w:r w:rsidR="0048234F">
        <w:rPr>
          <w:lang w:val="en-US"/>
        </w:rPr>
        <w:t>2</w:t>
      </w:r>
      <w:r w:rsidR="006223E8" w:rsidRPr="00793045">
        <w:rPr>
          <w:lang w:val="en-US"/>
        </w:rPr>
        <w:t>)</w:t>
      </w:r>
    </w:p>
    <w:tbl>
      <w:tblPr>
        <w:tblStyle w:val="TableGrid"/>
        <w:tblW w:w="0" w:type="auto"/>
        <w:tblLook w:val="04A0" w:firstRow="1" w:lastRow="0" w:firstColumn="1" w:lastColumn="0" w:noHBand="0" w:noVBand="1"/>
      </w:tblPr>
      <w:tblGrid>
        <w:gridCol w:w="9212"/>
      </w:tblGrid>
      <w:tr w:rsidR="006223E8" w:rsidRPr="00793045" w14:paraId="1DB50CA1" w14:textId="77777777" w:rsidTr="006223E8">
        <w:tc>
          <w:tcPr>
            <w:tcW w:w="9212" w:type="dxa"/>
          </w:tcPr>
          <w:p w14:paraId="1BE60347" w14:textId="77777777" w:rsidR="006223E8" w:rsidRPr="00793045" w:rsidRDefault="001A3743" w:rsidP="006223E8">
            <w:pPr>
              <w:rPr>
                <w:b/>
                <w:lang w:val="en-US"/>
              </w:rPr>
            </w:pPr>
            <w:r w:rsidRPr="00793045">
              <w:rPr>
                <w:b/>
                <w:lang w:val="en-US"/>
              </w:rPr>
              <w:t xml:space="preserve">Group number (break out room): </w:t>
            </w:r>
          </w:p>
          <w:p w14:paraId="621880A0" w14:textId="77777777" w:rsidR="006223E8" w:rsidRPr="00793045" w:rsidRDefault="006223E8" w:rsidP="006223E8">
            <w:pPr>
              <w:rPr>
                <w:b/>
                <w:lang w:val="en-US"/>
              </w:rPr>
            </w:pPr>
            <w:r w:rsidRPr="00793045">
              <w:rPr>
                <w:b/>
                <w:lang w:val="en-US"/>
              </w:rPr>
              <w:t>Name:</w:t>
            </w:r>
          </w:p>
          <w:p w14:paraId="610B5F0D" w14:textId="77777777" w:rsidR="006223E8" w:rsidRPr="00793045" w:rsidRDefault="006223E8" w:rsidP="006223E8">
            <w:pPr>
              <w:rPr>
                <w:b/>
                <w:lang w:val="en-US"/>
              </w:rPr>
            </w:pPr>
            <w:r w:rsidRPr="00793045">
              <w:rPr>
                <w:b/>
                <w:lang w:val="en-US"/>
              </w:rPr>
              <w:t>Name:</w:t>
            </w:r>
          </w:p>
          <w:p w14:paraId="0C4A6944" w14:textId="77777777" w:rsidR="006223E8" w:rsidRPr="00793045" w:rsidRDefault="006223E8" w:rsidP="006223E8">
            <w:pPr>
              <w:rPr>
                <w:b/>
                <w:lang w:val="en-US"/>
              </w:rPr>
            </w:pPr>
            <w:r w:rsidRPr="00793045">
              <w:rPr>
                <w:b/>
                <w:lang w:val="en-US"/>
              </w:rPr>
              <w:t>Name:</w:t>
            </w:r>
          </w:p>
        </w:tc>
      </w:tr>
    </w:tbl>
    <w:p w14:paraId="45B2356F" w14:textId="77777777" w:rsidR="00B53816" w:rsidRPr="00793045" w:rsidRDefault="00B53816" w:rsidP="004D22F1">
      <w:pPr>
        <w:pStyle w:val="Heading2"/>
        <w:rPr>
          <w:lang w:val="en-US"/>
        </w:rPr>
      </w:pPr>
      <w:r w:rsidRPr="00793045">
        <w:rPr>
          <w:lang w:val="en-US"/>
        </w:rPr>
        <w:t>Part 1</w:t>
      </w:r>
      <w:r w:rsidR="001C0CC8" w:rsidRPr="00793045">
        <w:rPr>
          <w:lang w:val="en-US"/>
        </w:rPr>
        <w:t xml:space="preserve"> (3</w:t>
      </w:r>
      <w:r w:rsidR="00D9774C" w:rsidRPr="00793045">
        <w:rPr>
          <w:lang w:val="en-US"/>
        </w:rPr>
        <w:t>0</w:t>
      </w:r>
      <w:r w:rsidR="001C0CC8" w:rsidRPr="00793045">
        <w:rPr>
          <w:lang w:val="en-US"/>
        </w:rPr>
        <w:t xml:space="preserve"> min)</w:t>
      </w:r>
    </w:p>
    <w:p w14:paraId="60B8BEF6" w14:textId="77777777" w:rsidR="001C0CC8" w:rsidRPr="00793045" w:rsidRDefault="001C0CC8" w:rsidP="00C67843">
      <w:pPr>
        <w:pStyle w:val="ListParagraph"/>
        <w:numPr>
          <w:ilvl w:val="0"/>
          <w:numId w:val="3"/>
        </w:numPr>
        <w:rPr>
          <w:b/>
          <w:sz w:val="22"/>
          <w:lang w:val="en-US"/>
        </w:rPr>
      </w:pPr>
      <w:r w:rsidRPr="00793045">
        <w:rPr>
          <w:b/>
          <w:sz w:val="22"/>
          <w:lang w:val="en-US"/>
        </w:rPr>
        <w:t>Preparation (5 min)</w:t>
      </w:r>
    </w:p>
    <w:p w14:paraId="2A82C2D4" w14:textId="77777777" w:rsidR="00B53816" w:rsidRPr="00793045" w:rsidRDefault="00B53816" w:rsidP="001C0CC8">
      <w:pPr>
        <w:pStyle w:val="ListParagraph"/>
        <w:numPr>
          <w:ilvl w:val="1"/>
          <w:numId w:val="3"/>
        </w:numPr>
        <w:rPr>
          <w:sz w:val="22"/>
          <w:lang w:val="en-US"/>
        </w:rPr>
      </w:pPr>
      <w:r w:rsidRPr="00793045">
        <w:rPr>
          <w:sz w:val="22"/>
          <w:lang w:val="en-US"/>
        </w:rPr>
        <w:t>Assign roles in the groups</w:t>
      </w:r>
    </w:p>
    <w:p w14:paraId="75790239" w14:textId="77777777" w:rsidR="00B53816" w:rsidRPr="00793045" w:rsidRDefault="001C0CC8" w:rsidP="001C0CC8">
      <w:pPr>
        <w:pStyle w:val="ListParagraph"/>
        <w:numPr>
          <w:ilvl w:val="2"/>
          <w:numId w:val="9"/>
        </w:numPr>
        <w:rPr>
          <w:sz w:val="22"/>
          <w:lang w:val="en-US"/>
        </w:rPr>
      </w:pPr>
      <w:r w:rsidRPr="00793045">
        <w:rPr>
          <w:sz w:val="22"/>
          <w:lang w:val="en-US"/>
        </w:rPr>
        <w:t xml:space="preserve">1 </w:t>
      </w:r>
      <w:r w:rsidR="00B53816" w:rsidRPr="00793045">
        <w:rPr>
          <w:sz w:val="22"/>
          <w:lang w:val="en-US"/>
        </w:rPr>
        <w:t xml:space="preserve">time keeper (make sure </w:t>
      </w:r>
      <w:r w:rsidR="00D9774C" w:rsidRPr="00793045">
        <w:rPr>
          <w:sz w:val="22"/>
          <w:lang w:val="en-US"/>
        </w:rPr>
        <w:t xml:space="preserve">group </w:t>
      </w:r>
      <w:r w:rsidR="00B53816" w:rsidRPr="00793045">
        <w:rPr>
          <w:sz w:val="22"/>
          <w:lang w:val="en-US"/>
        </w:rPr>
        <w:t>keep</w:t>
      </w:r>
      <w:r w:rsidR="00D9774C" w:rsidRPr="00793045">
        <w:rPr>
          <w:sz w:val="22"/>
          <w:lang w:val="en-US"/>
        </w:rPr>
        <w:t>s</w:t>
      </w:r>
      <w:r w:rsidR="00B53816" w:rsidRPr="00793045">
        <w:rPr>
          <w:sz w:val="22"/>
          <w:lang w:val="en-US"/>
        </w:rPr>
        <w:t xml:space="preserve"> the time schedule)</w:t>
      </w:r>
    </w:p>
    <w:p w14:paraId="3E57424A" w14:textId="77777777" w:rsidR="00B53816" w:rsidRPr="00793045" w:rsidRDefault="001C0CC8" w:rsidP="001C0CC8">
      <w:pPr>
        <w:pStyle w:val="ListParagraph"/>
        <w:numPr>
          <w:ilvl w:val="2"/>
          <w:numId w:val="9"/>
        </w:numPr>
        <w:rPr>
          <w:sz w:val="22"/>
          <w:lang w:val="en-US"/>
        </w:rPr>
      </w:pPr>
      <w:r w:rsidRPr="00793045">
        <w:rPr>
          <w:sz w:val="22"/>
          <w:lang w:val="en-US"/>
        </w:rPr>
        <w:t xml:space="preserve">1 </w:t>
      </w:r>
      <w:r w:rsidR="00B53816" w:rsidRPr="00793045">
        <w:rPr>
          <w:sz w:val="22"/>
          <w:lang w:val="en-US"/>
        </w:rPr>
        <w:t>note taker (</w:t>
      </w:r>
      <w:r w:rsidR="00D9774C" w:rsidRPr="00793045">
        <w:rPr>
          <w:sz w:val="22"/>
          <w:lang w:val="en-US"/>
        </w:rPr>
        <w:t>share screen while taking</w:t>
      </w:r>
      <w:r w:rsidR="00077017" w:rsidRPr="00793045">
        <w:rPr>
          <w:sz w:val="22"/>
          <w:lang w:val="en-US"/>
        </w:rPr>
        <w:t xml:space="preserve"> </w:t>
      </w:r>
      <w:r w:rsidR="00B53816" w:rsidRPr="00793045">
        <w:rPr>
          <w:sz w:val="22"/>
          <w:lang w:val="en-US"/>
        </w:rPr>
        <w:t>notes in this document)</w:t>
      </w:r>
    </w:p>
    <w:p w14:paraId="3496D4D8" w14:textId="77777777" w:rsidR="00B53816" w:rsidRPr="00793045" w:rsidRDefault="001C0CC8" w:rsidP="001C0CC8">
      <w:pPr>
        <w:pStyle w:val="ListParagraph"/>
        <w:numPr>
          <w:ilvl w:val="2"/>
          <w:numId w:val="9"/>
        </w:numPr>
        <w:rPr>
          <w:sz w:val="22"/>
          <w:lang w:val="en-US"/>
        </w:rPr>
      </w:pPr>
      <w:r w:rsidRPr="00793045">
        <w:rPr>
          <w:sz w:val="22"/>
          <w:lang w:val="en-US"/>
        </w:rPr>
        <w:t xml:space="preserve">1 </w:t>
      </w:r>
      <w:r w:rsidR="00B53816" w:rsidRPr="00793045">
        <w:rPr>
          <w:sz w:val="22"/>
          <w:lang w:val="en-US"/>
        </w:rPr>
        <w:t>police (make sure all turn on camera and follow instructions)</w:t>
      </w:r>
    </w:p>
    <w:p w14:paraId="197032A5" w14:textId="77777777" w:rsidR="001A3743" w:rsidRPr="00793045" w:rsidRDefault="001A3743" w:rsidP="001C0CC8">
      <w:pPr>
        <w:pStyle w:val="ListParagraph"/>
        <w:numPr>
          <w:ilvl w:val="1"/>
          <w:numId w:val="3"/>
        </w:numPr>
        <w:rPr>
          <w:sz w:val="22"/>
          <w:lang w:val="en-US"/>
        </w:rPr>
      </w:pPr>
      <w:r w:rsidRPr="00793045">
        <w:rPr>
          <w:sz w:val="22"/>
          <w:lang w:val="en-US"/>
        </w:rPr>
        <w:t>Note taker types Group number and names in this document</w:t>
      </w:r>
    </w:p>
    <w:p w14:paraId="0053A50F" w14:textId="77777777" w:rsidR="00B53816" w:rsidRPr="00793045" w:rsidRDefault="00B53816" w:rsidP="001C0CC8">
      <w:pPr>
        <w:pStyle w:val="ListParagraph"/>
        <w:numPr>
          <w:ilvl w:val="1"/>
          <w:numId w:val="3"/>
        </w:numPr>
        <w:rPr>
          <w:sz w:val="22"/>
          <w:lang w:val="en-US"/>
        </w:rPr>
      </w:pPr>
      <w:r w:rsidRPr="00793045">
        <w:rPr>
          <w:sz w:val="22"/>
          <w:lang w:val="en-US"/>
        </w:rPr>
        <w:t xml:space="preserve">Share your response papers (assignment </w:t>
      </w:r>
      <w:r w:rsidR="001C0CC8" w:rsidRPr="00793045">
        <w:rPr>
          <w:sz w:val="22"/>
          <w:lang w:val="en-US"/>
        </w:rPr>
        <w:t xml:space="preserve">that you prepared for </w:t>
      </w:r>
      <w:r w:rsidRPr="00793045">
        <w:rPr>
          <w:sz w:val="22"/>
          <w:lang w:val="en-US"/>
        </w:rPr>
        <w:t>this seminar) (send by email or by other means)</w:t>
      </w:r>
    </w:p>
    <w:p w14:paraId="23EFDE02" w14:textId="77777777" w:rsidR="00B53816" w:rsidRPr="00793045" w:rsidRDefault="00B53816" w:rsidP="00B53816">
      <w:pPr>
        <w:pStyle w:val="ListParagraph"/>
        <w:numPr>
          <w:ilvl w:val="0"/>
          <w:numId w:val="3"/>
        </w:numPr>
        <w:rPr>
          <w:b/>
          <w:sz w:val="22"/>
          <w:lang w:val="en-US"/>
        </w:rPr>
      </w:pPr>
      <w:r w:rsidRPr="00793045">
        <w:rPr>
          <w:b/>
          <w:sz w:val="22"/>
          <w:lang w:val="en-US"/>
        </w:rPr>
        <w:t xml:space="preserve">Read Response papers of your two fellow </w:t>
      </w:r>
      <w:r w:rsidR="00AE1A9E">
        <w:rPr>
          <w:b/>
          <w:sz w:val="22"/>
          <w:lang w:val="en-US"/>
        </w:rPr>
        <w:t>group members</w:t>
      </w:r>
      <w:r w:rsidR="001C0CC8" w:rsidRPr="00793045">
        <w:rPr>
          <w:b/>
          <w:sz w:val="22"/>
          <w:lang w:val="en-US"/>
        </w:rPr>
        <w:t xml:space="preserve"> (10 min)</w:t>
      </w:r>
    </w:p>
    <w:p w14:paraId="4424B6FD" w14:textId="77777777" w:rsidR="001C0CC8" w:rsidRPr="00793045" w:rsidRDefault="001C0CC8" w:rsidP="001C0CC8">
      <w:pPr>
        <w:pStyle w:val="ListParagraph"/>
        <w:numPr>
          <w:ilvl w:val="0"/>
          <w:numId w:val="3"/>
        </w:numPr>
        <w:rPr>
          <w:b/>
          <w:sz w:val="22"/>
          <w:lang w:val="en-US"/>
        </w:rPr>
      </w:pPr>
      <w:r w:rsidRPr="00793045">
        <w:rPr>
          <w:b/>
          <w:sz w:val="22"/>
          <w:lang w:val="en-US"/>
        </w:rPr>
        <w:t xml:space="preserve">Discuss Questions </w:t>
      </w:r>
      <w:r w:rsidR="00967734" w:rsidRPr="00793045">
        <w:rPr>
          <w:b/>
          <w:sz w:val="22"/>
          <w:lang w:val="en-US"/>
        </w:rPr>
        <w:t>A &amp; B</w:t>
      </w:r>
      <w:r w:rsidR="00AE1A9E">
        <w:rPr>
          <w:b/>
          <w:sz w:val="22"/>
          <w:lang w:val="en-US"/>
        </w:rPr>
        <w:t xml:space="preserve"> below</w:t>
      </w:r>
      <w:r w:rsidR="003D45F0" w:rsidRPr="00793045">
        <w:rPr>
          <w:b/>
          <w:sz w:val="22"/>
          <w:lang w:val="en-US"/>
        </w:rPr>
        <w:t xml:space="preserve"> </w:t>
      </w:r>
      <w:r w:rsidR="00077017" w:rsidRPr="00793045">
        <w:rPr>
          <w:b/>
          <w:sz w:val="22"/>
          <w:lang w:val="en-US"/>
        </w:rPr>
        <w:t>(</w:t>
      </w:r>
      <w:r w:rsidR="00D9774C" w:rsidRPr="00793045">
        <w:rPr>
          <w:b/>
          <w:sz w:val="22"/>
          <w:lang w:val="en-US"/>
        </w:rPr>
        <w:t>15</w:t>
      </w:r>
      <w:r w:rsidR="00077017" w:rsidRPr="00793045">
        <w:rPr>
          <w:b/>
          <w:sz w:val="22"/>
          <w:lang w:val="en-US"/>
        </w:rPr>
        <w:t xml:space="preserve"> min)</w:t>
      </w:r>
    </w:p>
    <w:p w14:paraId="4F8CDBFB" w14:textId="77777777" w:rsidR="00590DE4" w:rsidRPr="00793045" w:rsidRDefault="00590DE4" w:rsidP="001C0CC8">
      <w:pPr>
        <w:pStyle w:val="ListParagraph"/>
        <w:numPr>
          <w:ilvl w:val="0"/>
          <w:numId w:val="3"/>
        </w:numPr>
        <w:rPr>
          <w:b/>
          <w:sz w:val="22"/>
          <w:lang w:val="en-US"/>
        </w:rPr>
      </w:pPr>
      <w:r w:rsidRPr="00793045">
        <w:rPr>
          <w:b/>
          <w:sz w:val="22"/>
          <w:lang w:val="en-US"/>
        </w:rPr>
        <w:t>Note taker saves this document until Discussion Part 2</w:t>
      </w:r>
    </w:p>
    <w:p w14:paraId="69DFFE61" w14:textId="77777777" w:rsidR="00B65086" w:rsidRPr="00793045" w:rsidRDefault="00B65086" w:rsidP="001C0CC8">
      <w:pPr>
        <w:pStyle w:val="ListParagraph"/>
        <w:numPr>
          <w:ilvl w:val="0"/>
          <w:numId w:val="3"/>
        </w:numPr>
        <w:rPr>
          <w:b/>
          <w:sz w:val="22"/>
          <w:lang w:val="en-US"/>
        </w:rPr>
      </w:pPr>
      <w:r w:rsidRPr="00793045">
        <w:rPr>
          <w:b/>
          <w:sz w:val="22"/>
          <w:lang w:val="en-US"/>
        </w:rPr>
        <w:t xml:space="preserve">You will be brought back to main zoom room for a </w:t>
      </w:r>
      <w:r w:rsidR="00AE1A9E">
        <w:rPr>
          <w:b/>
          <w:sz w:val="22"/>
          <w:lang w:val="en-US"/>
        </w:rPr>
        <w:t>full class</w:t>
      </w:r>
      <w:r w:rsidRPr="00793045">
        <w:rPr>
          <w:b/>
          <w:sz w:val="22"/>
          <w:lang w:val="en-US"/>
        </w:rPr>
        <w:t xml:space="preserve"> </w:t>
      </w:r>
      <w:r w:rsidR="00D9774C" w:rsidRPr="00793045">
        <w:rPr>
          <w:b/>
          <w:sz w:val="22"/>
          <w:lang w:val="en-US"/>
        </w:rPr>
        <w:t>discussion</w:t>
      </w:r>
      <w:r w:rsidRPr="00793045">
        <w:rPr>
          <w:b/>
          <w:sz w:val="22"/>
          <w:lang w:val="en-US"/>
        </w:rPr>
        <w:t xml:space="preserve"> </w:t>
      </w:r>
    </w:p>
    <w:p w14:paraId="512EB30B" w14:textId="77777777" w:rsidR="00077017" w:rsidRPr="00793045" w:rsidRDefault="00077017" w:rsidP="00077017">
      <w:pPr>
        <w:pStyle w:val="ListParagraph"/>
        <w:rPr>
          <w:b/>
          <w:sz w:val="22"/>
          <w:lang w:val="en-US"/>
        </w:rPr>
      </w:pPr>
    </w:p>
    <w:tbl>
      <w:tblPr>
        <w:tblStyle w:val="TableGrid"/>
        <w:tblW w:w="0" w:type="auto"/>
        <w:tblLook w:val="04A0" w:firstRow="1" w:lastRow="0" w:firstColumn="1" w:lastColumn="0" w:noHBand="0" w:noVBand="1"/>
      </w:tblPr>
      <w:tblGrid>
        <w:gridCol w:w="9212"/>
      </w:tblGrid>
      <w:tr w:rsidR="00077017" w:rsidRPr="00793045" w14:paraId="3BED9FBE" w14:textId="77777777" w:rsidTr="00077017">
        <w:tc>
          <w:tcPr>
            <w:tcW w:w="9212" w:type="dxa"/>
          </w:tcPr>
          <w:p w14:paraId="079784BE" w14:textId="77777777" w:rsidR="00077017" w:rsidRPr="00793045" w:rsidRDefault="00967734" w:rsidP="00077017">
            <w:pPr>
              <w:autoSpaceDE w:val="0"/>
              <w:autoSpaceDN w:val="0"/>
              <w:adjustRightInd w:val="0"/>
              <w:rPr>
                <w:rFonts w:ascii="Calibri" w:hAnsi="Calibri" w:cs="Calibri"/>
                <w:b/>
                <w:color w:val="000000"/>
                <w:lang w:val="en-US"/>
              </w:rPr>
            </w:pPr>
            <w:r w:rsidRPr="00793045">
              <w:rPr>
                <w:rFonts w:ascii="Calibri" w:hAnsi="Calibri" w:cs="Calibri"/>
                <w:b/>
                <w:color w:val="000000"/>
                <w:lang w:val="en-US"/>
              </w:rPr>
              <w:t>Question A</w:t>
            </w:r>
            <w:r w:rsidR="004D22F1">
              <w:rPr>
                <w:rFonts w:ascii="Calibri" w:hAnsi="Calibri" w:cs="Calibri"/>
                <w:b/>
                <w:color w:val="000000"/>
                <w:lang w:val="en-US"/>
              </w:rPr>
              <w:t xml:space="preserve">: </w:t>
            </w:r>
            <w:r w:rsidR="00077017" w:rsidRPr="00793045">
              <w:rPr>
                <w:rFonts w:ascii="Calibri" w:hAnsi="Calibri" w:cs="Calibri"/>
                <w:b/>
                <w:color w:val="000000"/>
                <w:lang w:val="en-US"/>
              </w:rPr>
              <w:t xml:space="preserve">Revisit Lecture 2 and Lecture 3 </w:t>
            </w:r>
            <w:r w:rsidRPr="00793045">
              <w:rPr>
                <w:rFonts w:ascii="Calibri" w:hAnsi="Calibri" w:cs="Calibri"/>
                <w:b/>
                <w:color w:val="000000"/>
                <w:lang w:val="en-US"/>
              </w:rPr>
              <w:t>(refers to Question 1 in Response paper)</w:t>
            </w:r>
          </w:p>
          <w:p w14:paraId="5ACC1509" w14:textId="77777777" w:rsidR="00077017" w:rsidRPr="00793045" w:rsidRDefault="00077017" w:rsidP="00077017">
            <w:pPr>
              <w:pStyle w:val="ListParagraph"/>
              <w:numPr>
                <w:ilvl w:val="0"/>
                <w:numId w:val="10"/>
              </w:numPr>
              <w:rPr>
                <w:i/>
                <w:sz w:val="22"/>
                <w:lang w:val="en-US"/>
              </w:rPr>
            </w:pPr>
            <w:r w:rsidRPr="00793045">
              <w:rPr>
                <w:i/>
                <w:sz w:val="22"/>
                <w:lang w:val="en-US"/>
              </w:rPr>
              <w:t>What things did you bring up as new, interesting, or important to learn more about?</w:t>
            </w:r>
          </w:p>
          <w:p w14:paraId="624FD3F5" w14:textId="77777777" w:rsidR="00077017" w:rsidRPr="00793045" w:rsidRDefault="00077017" w:rsidP="00077017">
            <w:pPr>
              <w:pStyle w:val="ListParagraph"/>
              <w:numPr>
                <w:ilvl w:val="0"/>
                <w:numId w:val="10"/>
              </w:numPr>
              <w:rPr>
                <w:i/>
                <w:sz w:val="22"/>
                <w:lang w:val="en-US"/>
              </w:rPr>
            </w:pPr>
            <w:r w:rsidRPr="00793045">
              <w:rPr>
                <w:i/>
                <w:sz w:val="22"/>
                <w:lang w:val="en-US"/>
              </w:rPr>
              <w:t>Which are important to you as individuals? Why?</w:t>
            </w:r>
          </w:p>
          <w:p w14:paraId="2B83481B" w14:textId="77777777" w:rsidR="00077017" w:rsidRPr="00793045" w:rsidRDefault="00077017" w:rsidP="00077017">
            <w:pPr>
              <w:pStyle w:val="ListParagraph"/>
              <w:numPr>
                <w:ilvl w:val="0"/>
                <w:numId w:val="10"/>
              </w:numPr>
              <w:rPr>
                <w:i/>
                <w:sz w:val="22"/>
                <w:lang w:val="en-US"/>
              </w:rPr>
            </w:pPr>
            <w:r w:rsidRPr="00793045">
              <w:rPr>
                <w:i/>
                <w:sz w:val="22"/>
                <w:lang w:val="en-US"/>
              </w:rPr>
              <w:t>Which are important to you as ICT engineers? Why?</w:t>
            </w:r>
          </w:p>
          <w:p w14:paraId="6671EF13" w14:textId="77777777" w:rsidR="00077017" w:rsidRPr="00793045" w:rsidRDefault="00077017" w:rsidP="00077017">
            <w:pPr>
              <w:autoSpaceDE w:val="0"/>
              <w:autoSpaceDN w:val="0"/>
              <w:adjustRightInd w:val="0"/>
              <w:rPr>
                <w:rFonts w:ascii="Calibri" w:hAnsi="Calibri" w:cs="Calibri"/>
                <w:b/>
                <w:color w:val="000000"/>
                <w:lang w:val="en-US"/>
              </w:rPr>
            </w:pPr>
          </w:p>
        </w:tc>
      </w:tr>
      <w:tr w:rsidR="00077017" w:rsidRPr="00145140" w14:paraId="0E38FE71" w14:textId="77777777" w:rsidTr="00967734">
        <w:trPr>
          <w:trHeight w:val="6540"/>
        </w:trPr>
        <w:tc>
          <w:tcPr>
            <w:tcW w:w="9212" w:type="dxa"/>
          </w:tcPr>
          <w:p w14:paraId="26160ED2" w14:textId="77777777" w:rsidR="00B65086" w:rsidRPr="00793045" w:rsidRDefault="00B65086" w:rsidP="00B65086">
            <w:pPr>
              <w:rPr>
                <w:b/>
                <w:lang w:val="en-US"/>
              </w:rPr>
            </w:pPr>
            <w:r w:rsidRPr="00793045">
              <w:rPr>
                <w:b/>
                <w:lang w:val="en-US"/>
              </w:rPr>
              <w:t>Very brief notes from group discussion:</w:t>
            </w:r>
          </w:p>
          <w:p w14:paraId="37435D1D" w14:textId="77777777" w:rsidR="00077017" w:rsidRPr="00793045" w:rsidRDefault="00077017" w:rsidP="00077017">
            <w:pPr>
              <w:rPr>
                <w:b/>
                <w:lang w:val="en-US"/>
              </w:rPr>
            </w:pPr>
          </w:p>
          <w:p w14:paraId="2E57FEAC" w14:textId="77777777" w:rsidR="00077017" w:rsidRPr="00793045" w:rsidRDefault="00077017" w:rsidP="00077017">
            <w:pPr>
              <w:rPr>
                <w:b/>
                <w:lang w:val="en-US"/>
              </w:rPr>
            </w:pPr>
          </w:p>
          <w:p w14:paraId="00D1DDDC" w14:textId="77777777" w:rsidR="00077017" w:rsidRPr="00793045" w:rsidRDefault="00077017" w:rsidP="00077017">
            <w:pPr>
              <w:rPr>
                <w:b/>
                <w:lang w:val="en-US"/>
              </w:rPr>
            </w:pPr>
          </w:p>
        </w:tc>
      </w:tr>
    </w:tbl>
    <w:p w14:paraId="3B85ED66" w14:textId="77777777" w:rsidR="00077017" w:rsidRPr="00793045" w:rsidRDefault="00077017" w:rsidP="00077017">
      <w:pPr>
        <w:rPr>
          <w:b/>
          <w:lang w:val="en-US"/>
        </w:rPr>
      </w:pPr>
    </w:p>
    <w:tbl>
      <w:tblPr>
        <w:tblStyle w:val="TableGrid"/>
        <w:tblW w:w="0" w:type="auto"/>
        <w:tblLook w:val="04A0" w:firstRow="1" w:lastRow="0" w:firstColumn="1" w:lastColumn="0" w:noHBand="0" w:noVBand="1"/>
      </w:tblPr>
      <w:tblGrid>
        <w:gridCol w:w="9212"/>
      </w:tblGrid>
      <w:tr w:rsidR="00077017" w:rsidRPr="00145140" w14:paraId="57DDC14A" w14:textId="77777777" w:rsidTr="00077017">
        <w:tc>
          <w:tcPr>
            <w:tcW w:w="9212" w:type="dxa"/>
          </w:tcPr>
          <w:p w14:paraId="1BF137D0" w14:textId="77777777" w:rsidR="00077017" w:rsidRPr="00793045" w:rsidRDefault="00077017" w:rsidP="001C0CC8">
            <w:pPr>
              <w:rPr>
                <w:b/>
                <w:lang w:val="en-US"/>
              </w:rPr>
            </w:pPr>
            <w:r w:rsidRPr="00793045">
              <w:rPr>
                <w:b/>
                <w:lang w:val="en-US"/>
              </w:rPr>
              <w:t xml:space="preserve">Question </w:t>
            </w:r>
            <w:r w:rsidR="00967734" w:rsidRPr="00793045">
              <w:rPr>
                <w:b/>
                <w:lang w:val="en-US"/>
              </w:rPr>
              <w:t>B</w:t>
            </w:r>
            <w:r w:rsidRPr="00793045">
              <w:rPr>
                <w:b/>
                <w:lang w:val="en-US"/>
              </w:rPr>
              <w:t>:</w:t>
            </w:r>
            <w:r w:rsidR="004D22F1">
              <w:rPr>
                <w:b/>
                <w:lang w:val="en-US"/>
              </w:rPr>
              <w:t xml:space="preserve"> </w:t>
            </w:r>
            <w:r w:rsidRPr="00793045">
              <w:rPr>
                <w:b/>
                <w:lang w:val="en-US"/>
              </w:rPr>
              <w:t>ICT solutions for sustainability</w:t>
            </w:r>
            <w:r w:rsidR="00967734" w:rsidRPr="00793045">
              <w:rPr>
                <w:b/>
                <w:lang w:val="en-US"/>
              </w:rPr>
              <w:t xml:space="preserve"> (refers to Question 2 in Response paper)</w:t>
            </w:r>
          </w:p>
          <w:p w14:paraId="0FF6E8F4" w14:textId="77777777" w:rsidR="00B65086" w:rsidRPr="00793045" w:rsidRDefault="00077017" w:rsidP="00077017">
            <w:pPr>
              <w:rPr>
                <w:i/>
                <w:lang w:val="en-US"/>
              </w:rPr>
            </w:pPr>
            <w:r w:rsidRPr="00793045">
              <w:rPr>
                <w:i/>
                <w:lang w:val="en-US"/>
              </w:rPr>
              <w:t xml:space="preserve">What </w:t>
            </w:r>
            <w:r w:rsidR="00B65086" w:rsidRPr="00793045">
              <w:rPr>
                <w:i/>
                <w:lang w:val="en-US"/>
              </w:rPr>
              <w:t>potential t</w:t>
            </w:r>
            <w:r w:rsidRPr="00793045">
              <w:rPr>
                <w:i/>
                <w:lang w:val="en-US"/>
              </w:rPr>
              <w:t>rade-offs</w:t>
            </w:r>
            <w:r w:rsidR="00B65086" w:rsidRPr="00793045">
              <w:rPr>
                <w:i/>
                <w:lang w:val="en-US"/>
              </w:rPr>
              <w:t xml:space="preserve"> or </w:t>
            </w:r>
            <w:r w:rsidRPr="00793045">
              <w:rPr>
                <w:i/>
                <w:lang w:val="en-US"/>
              </w:rPr>
              <w:t xml:space="preserve">goal conflicts did you identify </w:t>
            </w:r>
            <w:r w:rsidR="00B65086" w:rsidRPr="00793045">
              <w:rPr>
                <w:i/>
                <w:lang w:val="en-US"/>
              </w:rPr>
              <w:t>for your proposed ICT solutions?</w:t>
            </w:r>
            <w:r w:rsidRPr="00793045">
              <w:rPr>
                <w:i/>
                <w:lang w:val="en-US"/>
              </w:rPr>
              <w:t xml:space="preserve"> </w:t>
            </w:r>
            <w:r w:rsidR="00B65086" w:rsidRPr="00793045">
              <w:rPr>
                <w:i/>
                <w:lang w:val="en-US"/>
              </w:rPr>
              <w:t>Is there a risk of c</w:t>
            </w:r>
            <w:r w:rsidRPr="00793045">
              <w:rPr>
                <w:i/>
                <w:lang w:val="en-US"/>
              </w:rPr>
              <w:t>onflicts</w:t>
            </w:r>
            <w:r w:rsidR="00B65086" w:rsidRPr="00793045">
              <w:rPr>
                <w:i/>
                <w:lang w:val="en-US"/>
              </w:rPr>
              <w:t>/trade-offs arising</w:t>
            </w:r>
            <w:r w:rsidRPr="00793045">
              <w:rPr>
                <w:i/>
                <w:lang w:val="en-US"/>
              </w:rPr>
              <w:t xml:space="preserve"> between different parts of a product life cycle</w:t>
            </w:r>
            <w:r w:rsidR="00B65086" w:rsidRPr="00793045">
              <w:rPr>
                <w:i/>
                <w:lang w:val="en-US"/>
              </w:rPr>
              <w:t>, between different types of environmental impacts, global vs .local impacts, environmental vs. social impacts</w:t>
            </w:r>
            <w:r w:rsidRPr="00793045">
              <w:rPr>
                <w:i/>
                <w:lang w:val="en-US"/>
              </w:rPr>
              <w:t xml:space="preserve">? </w:t>
            </w:r>
          </w:p>
          <w:p w14:paraId="0E538992" w14:textId="77777777" w:rsidR="00B65086" w:rsidRPr="00793045" w:rsidRDefault="00B65086" w:rsidP="00077017">
            <w:pPr>
              <w:rPr>
                <w:i/>
                <w:lang w:val="en-US"/>
              </w:rPr>
            </w:pPr>
          </w:p>
          <w:p w14:paraId="35D170F8" w14:textId="77777777" w:rsidR="00077017" w:rsidRPr="00793045" w:rsidRDefault="00B65086" w:rsidP="00077017">
            <w:pPr>
              <w:rPr>
                <w:b/>
                <w:lang w:val="en-US"/>
              </w:rPr>
            </w:pPr>
            <w:r w:rsidRPr="00793045">
              <w:rPr>
                <w:i/>
                <w:lang w:val="en-US"/>
              </w:rPr>
              <w:t>Discuss each other’s answers, make sure that you understand each other’s ideas, ask for clarifications, add new perspectives and ideas…</w:t>
            </w:r>
          </w:p>
          <w:p w14:paraId="3EE7A625" w14:textId="77777777" w:rsidR="00077017" w:rsidRPr="00793045" w:rsidRDefault="00077017" w:rsidP="001C0CC8">
            <w:pPr>
              <w:rPr>
                <w:b/>
                <w:lang w:val="en-US"/>
              </w:rPr>
            </w:pPr>
          </w:p>
        </w:tc>
      </w:tr>
      <w:tr w:rsidR="00077017" w:rsidRPr="00145140" w14:paraId="4EA891EC" w14:textId="77777777" w:rsidTr="00D9774C">
        <w:trPr>
          <w:trHeight w:val="11116"/>
        </w:trPr>
        <w:tc>
          <w:tcPr>
            <w:tcW w:w="9212" w:type="dxa"/>
          </w:tcPr>
          <w:p w14:paraId="714D2AA4" w14:textId="77777777" w:rsidR="00B65086" w:rsidRPr="00793045" w:rsidRDefault="00B65086" w:rsidP="00B65086">
            <w:pPr>
              <w:rPr>
                <w:b/>
                <w:lang w:val="en-US"/>
              </w:rPr>
            </w:pPr>
            <w:r w:rsidRPr="00793045">
              <w:rPr>
                <w:b/>
                <w:lang w:val="en-US"/>
              </w:rPr>
              <w:t>Very brief notes from group discussion:</w:t>
            </w:r>
          </w:p>
          <w:p w14:paraId="3869D1F6" w14:textId="77777777" w:rsidR="00077017" w:rsidRPr="00793045" w:rsidRDefault="00077017" w:rsidP="001C0CC8">
            <w:pPr>
              <w:rPr>
                <w:lang w:val="en-US"/>
              </w:rPr>
            </w:pPr>
          </w:p>
        </w:tc>
      </w:tr>
    </w:tbl>
    <w:p w14:paraId="33F2F67B" w14:textId="77777777" w:rsidR="001C0CC8" w:rsidRPr="00793045" w:rsidRDefault="001C0CC8" w:rsidP="00590DE4">
      <w:pPr>
        <w:pStyle w:val="Heading2"/>
        <w:rPr>
          <w:lang w:val="en-US"/>
        </w:rPr>
      </w:pPr>
      <w:r w:rsidRPr="00793045">
        <w:rPr>
          <w:lang w:val="en-US"/>
        </w:rPr>
        <w:lastRenderedPageBreak/>
        <w:t>Part 2 (30 min)</w:t>
      </w:r>
    </w:p>
    <w:p w14:paraId="0AE6AE2B" w14:textId="1C558845" w:rsidR="00590DE4" w:rsidRPr="00793045" w:rsidRDefault="00590DE4" w:rsidP="00D9774C">
      <w:pPr>
        <w:pStyle w:val="ListParagraph"/>
        <w:numPr>
          <w:ilvl w:val="0"/>
          <w:numId w:val="11"/>
        </w:numPr>
        <w:rPr>
          <w:b/>
          <w:sz w:val="22"/>
          <w:lang w:val="en-US"/>
        </w:rPr>
      </w:pPr>
      <w:r w:rsidRPr="00793045">
        <w:rPr>
          <w:b/>
          <w:sz w:val="22"/>
          <w:lang w:val="en-US"/>
        </w:rPr>
        <w:t xml:space="preserve">Switch roles </w:t>
      </w:r>
      <w:r w:rsidR="00145140">
        <w:rPr>
          <w:b/>
          <w:sz w:val="22"/>
          <w:lang w:val="en-US"/>
        </w:rPr>
        <w:t>(time keeper, note taker, police)</w:t>
      </w:r>
    </w:p>
    <w:p w14:paraId="4EB46729" w14:textId="77777777" w:rsidR="002B4574" w:rsidRPr="00145140" w:rsidRDefault="002B4574" w:rsidP="00D9774C">
      <w:pPr>
        <w:pStyle w:val="ListParagraph"/>
        <w:numPr>
          <w:ilvl w:val="0"/>
          <w:numId w:val="11"/>
        </w:numPr>
        <w:rPr>
          <w:b/>
          <w:sz w:val="22"/>
          <w:lang w:val="en-US"/>
        </w:rPr>
      </w:pPr>
      <w:r w:rsidRPr="00145140">
        <w:rPr>
          <w:b/>
          <w:sz w:val="22"/>
          <w:lang w:val="en-US"/>
        </w:rPr>
        <w:t>Re</w:t>
      </w:r>
      <w:r w:rsidR="00453C7F" w:rsidRPr="00145140">
        <w:rPr>
          <w:b/>
          <w:sz w:val="22"/>
          <w:lang w:val="en-US"/>
        </w:rPr>
        <w:t xml:space="preserve">ad </w:t>
      </w:r>
      <w:r w:rsidRPr="00145140">
        <w:rPr>
          <w:b/>
          <w:sz w:val="22"/>
          <w:lang w:val="en-US"/>
        </w:rPr>
        <w:t>Hilty’s framework from Lecture 4 (below)</w:t>
      </w:r>
    </w:p>
    <w:p w14:paraId="79E66AEE" w14:textId="77777777" w:rsidR="003D45F0" w:rsidRPr="00793045" w:rsidRDefault="00D9774C" w:rsidP="00D9774C">
      <w:pPr>
        <w:pStyle w:val="ListParagraph"/>
        <w:numPr>
          <w:ilvl w:val="0"/>
          <w:numId w:val="11"/>
        </w:numPr>
        <w:rPr>
          <w:b/>
          <w:sz w:val="22"/>
          <w:lang w:val="en-US"/>
        </w:rPr>
      </w:pPr>
      <w:r w:rsidRPr="00793045">
        <w:rPr>
          <w:b/>
          <w:sz w:val="22"/>
          <w:lang w:val="en-US"/>
        </w:rPr>
        <w:t xml:space="preserve">Discuss Questions </w:t>
      </w:r>
      <w:r w:rsidR="003D45F0" w:rsidRPr="00793045">
        <w:rPr>
          <w:b/>
          <w:sz w:val="22"/>
          <w:lang w:val="en-US"/>
        </w:rPr>
        <w:t>3 and 4</w:t>
      </w:r>
      <w:r w:rsidRPr="00793045">
        <w:rPr>
          <w:b/>
          <w:sz w:val="22"/>
          <w:lang w:val="en-US"/>
        </w:rPr>
        <w:t xml:space="preserve">. </w:t>
      </w:r>
    </w:p>
    <w:p w14:paraId="17A120E7" w14:textId="77777777" w:rsidR="00D9774C" w:rsidRPr="00793045" w:rsidRDefault="003D45F0" w:rsidP="00D9774C">
      <w:pPr>
        <w:pStyle w:val="ListParagraph"/>
        <w:numPr>
          <w:ilvl w:val="0"/>
          <w:numId w:val="11"/>
        </w:numPr>
        <w:rPr>
          <w:b/>
          <w:sz w:val="22"/>
          <w:lang w:val="en-US"/>
        </w:rPr>
      </w:pPr>
      <w:r w:rsidRPr="00793045">
        <w:rPr>
          <w:b/>
          <w:sz w:val="22"/>
          <w:lang w:val="en-US"/>
        </w:rPr>
        <w:t>Email this form to: annab@abe.kth.se</w:t>
      </w:r>
    </w:p>
    <w:p w14:paraId="1B77FBE3" w14:textId="77777777" w:rsidR="00D9774C" w:rsidRPr="00793045" w:rsidRDefault="00D9774C" w:rsidP="00D9774C">
      <w:pPr>
        <w:pStyle w:val="ListParagraph"/>
        <w:numPr>
          <w:ilvl w:val="0"/>
          <w:numId w:val="11"/>
        </w:numPr>
        <w:rPr>
          <w:b/>
          <w:sz w:val="22"/>
          <w:lang w:val="en-US"/>
        </w:rPr>
      </w:pPr>
      <w:r w:rsidRPr="00793045">
        <w:rPr>
          <w:b/>
          <w:sz w:val="22"/>
          <w:lang w:val="en-US"/>
        </w:rPr>
        <w:t xml:space="preserve">You will be brought back to main zoom room for a break and discussion </w:t>
      </w:r>
    </w:p>
    <w:p w14:paraId="6506EF41" w14:textId="77777777" w:rsidR="002B4574" w:rsidRDefault="002B4574" w:rsidP="006A7104">
      <w:pPr>
        <w:rPr>
          <w:lang w:val="en-US"/>
        </w:rPr>
      </w:pPr>
      <w:r w:rsidRPr="00793045">
        <w:rPr>
          <w:noProof/>
          <w:lang w:eastAsia="sv-SE"/>
        </w:rPr>
        <w:drawing>
          <wp:inline distT="0" distB="0" distL="0" distR="0" wp14:anchorId="021936E6" wp14:editId="1C5BC343">
            <wp:extent cx="5760720" cy="2622430"/>
            <wp:effectExtent l="0" t="0" r="0" b="698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8457" b="3969"/>
                    <a:stretch/>
                  </pic:blipFill>
                  <pic:spPr bwMode="auto">
                    <a:xfrm>
                      <a:off x="0" y="0"/>
                      <a:ext cx="5760720" cy="2622430"/>
                    </a:xfrm>
                    <a:prstGeom prst="rect">
                      <a:avLst/>
                    </a:prstGeom>
                    <a:noFill/>
                    <a:ln>
                      <a:noFill/>
                    </a:ln>
                    <a:extLst>
                      <a:ext uri="{53640926-AAD7-44D8-BBD7-CCE9431645EC}">
                        <a14:shadowObscured xmlns:a14="http://schemas.microsoft.com/office/drawing/2010/main"/>
                      </a:ext>
                    </a:extLst>
                  </pic:spPr>
                </pic:pic>
              </a:graphicData>
            </a:graphic>
          </wp:inline>
        </w:drawing>
      </w:r>
    </w:p>
    <w:p w14:paraId="56158EDE" w14:textId="77777777" w:rsidR="00793045" w:rsidRPr="00145140" w:rsidRDefault="00E247C1" w:rsidP="00793045">
      <w:pPr>
        <w:rPr>
          <w:rFonts w:cstheme="minorHAnsi"/>
          <w:bCs/>
          <w:i/>
          <w:color w:val="DD6027"/>
          <w:sz w:val="18"/>
          <w:szCs w:val="24"/>
          <w:lang w:val="en-US"/>
        </w:rPr>
      </w:pPr>
      <w:r>
        <w:rPr>
          <w:i/>
          <w:sz w:val="18"/>
          <w:lang w:val="en-US"/>
        </w:rPr>
        <w:t xml:space="preserve">Reference: </w:t>
      </w:r>
      <w:r w:rsidR="00793045" w:rsidRPr="00A6144E">
        <w:rPr>
          <w:i/>
          <w:sz w:val="18"/>
          <w:lang w:val="en-US"/>
        </w:rPr>
        <w:t xml:space="preserve">Hilty, L.M., Aebischer, B. (2015): ICT for Sustainability: An Emerging Research Field. In: ICT Innovations for Sustainability. Advances in Intelligent Systems and </w:t>
      </w:r>
      <w:r w:rsidR="00793045" w:rsidRPr="00145140">
        <w:rPr>
          <w:i/>
          <w:sz w:val="18"/>
          <w:lang w:val="en-US"/>
        </w:rPr>
        <w:t xml:space="preserve">Computing. Springer, 3-36, </w:t>
      </w:r>
      <w:hyperlink r:id="rId9" w:history="1">
        <w:r w:rsidR="00793045" w:rsidRPr="00145140">
          <w:rPr>
            <w:rStyle w:val="Hyperlink"/>
            <w:rFonts w:cstheme="minorHAnsi"/>
            <w:bCs/>
            <w:i/>
            <w:sz w:val="18"/>
            <w:szCs w:val="24"/>
            <w:lang w:val="en-US"/>
          </w:rPr>
          <w:t>https://www.tin</w:t>
        </w:r>
        <w:r w:rsidR="00793045" w:rsidRPr="00145140">
          <w:rPr>
            <w:rStyle w:val="Hyperlink"/>
            <w:rFonts w:cstheme="minorHAnsi"/>
            <w:bCs/>
            <w:i/>
            <w:sz w:val="18"/>
            <w:szCs w:val="24"/>
            <w:lang w:val="en-US"/>
          </w:rPr>
          <w:t>y</w:t>
        </w:r>
        <w:r w:rsidR="00793045" w:rsidRPr="00145140">
          <w:rPr>
            <w:rStyle w:val="Hyperlink"/>
            <w:rFonts w:cstheme="minorHAnsi"/>
            <w:bCs/>
            <w:i/>
            <w:sz w:val="18"/>
            <w:szCs w:val="24"/>
            <w:lang w:val="en-US"/>
          </w:rPr>
          <w:t>.uzh.ch/142</w:t>
        </w:r>
      </w:hyperlink>
      <w:bookmarkStart w:id="0" w:name="_GoBack"/>
      <w:bookmarkEnd w:id="0"/>
    </w:p>
    <w:p w14:paraId="1416B6F7" w14:textId="77777777" w:rsidR="00793045" w:rsidRPr="00A6144E" w:rsidRDefault="00967734" w:rsidP="00793045">
      <w:pPr>
        <w:rPr>
          <w:lang w:val="en-US"/>
        </w:rPr>
      </w:pPr>
      <w:r w:rsidRPr="00A6144E">
        <w:rPr>
          <w:b/>
          <w:lang w:val="en-US"/>
        </w:rPr>
        <w:t>Level 1</w:t>
      </w:r>
      <w:r w:rsidR="00A6144E">
        <w:rPr>
          <w:b/>
          <w:lang w:val="en-US"/>
        </w:rPr>
        <w:t>, Life cycle impacts</w:t>
      </w:r>
      <w:r w:rsidR="00793045" w:rsidRPr="00A6144E">
        <w:rPr>
          <w:b/>
          <w:lang w:val="en-US"/>
        </w:rPr>
        <w:t xml:space="preserve">: </w:t>
      </w:r>
      <w:r w:rsidR="00793045" w:rsidRPr="00A6144E">
        <w:rPr>
          <w:lang w:val="en-US"/>
        </w:rPr>
        <w:t>R</w:t>
      </w:r>
      <w:r w:rsidRPr="00A6144E">
        <w:rPr>
          <w:lang w:val="en-US"/>
        </w:rPr>
        <w:t>efers to the direct effects of the production, use and disposal of ICT</w:t>
      </w:r>
      <w:r w:rsidR="00793045" w:rsidRPr="00A6144E">
        <w:rPr>
          <w:lang w:val="en-US"/>
        </w:rPr>
        <w:t xml:space="preserve"> equipment</w:t>
      </w:r>
      <w:r w:rsidRPr="00A6144E">
        <w:rPr>
          <w:lang w:val="en-US"/>
        </w:rPr>
        <w:t>, effects that can be assessed with a Life-Cycle Assessment (LCA) approach. In particular, this includes the demand for materials and energy throughout the whole life cycle. These effects are placed entirely on the negative side as they represent the cost of providing ICT services.</w:t>
      </w:r>
    </w:p>
    <w:p w14:paraId="4675CCD0" w14:textId="77777777" w:rsidR="00793045" w:rsidRPr="00A6144E" w:rsidRDefault="00793045" w:rsidP="00793045">
      <w:pPr>
        <w:rPr>
          <w:lang w:val="en-US"/>
        </w:rPr>
      </w:pPr>
      <w:r w:rsidRPr="00A6144E">
        <w:rPr>
          <w:b/>
          <w:lang w:val="en-US"/>
        </w:rPr>
        <w:t>Level 2</w:t>
      </w:r>
      <w:r w:rsidR="00A6144E">
        <w:rPr>
          <w:b/>
          <w:lang w:val="en-US"/>
        </w:rPr>
        <w:t>, Enabling impacts</w:t>
      </w:r>
      <w:r w:rsidRPr="00A6144E">
        <w:rPr>
          <w:b/>
          <w:lang w:val="en-US"/>
        </w:rPr>
        <w:t>:</w:t>
      </w:r>
      <w:r w:rsidRPr="00A6144E">
        <w:rPr>
          <w:lang w:val="en-US"/>
        </w:rPr>
        <w:t xml:space="preserve"> Refers to the enabling effects of ICT services, or the effects of applying ICT</w:t>
      </w:r>
    </w:p>
    <w:p w14:paraId="303F3269" w14:textId="77777777" w:rsidR="00793045" w:rsidRPr="00A6144E" w:rsidRDefault="00793045" w:rsidP="00793045">
      <w:pPr>
        <w:pStyle w:val="ListParagraph"/>
        <w:numPr>
          <w:ilvl w:val="0"/>
          <w:numId w:val="14"/>
        </w:numPr>
        <w:rPr>
          <w:sz w:val="22"/>
          <w:szCs w:val="22"/>
          <w:lang w:val="en-US"/>
        </w:rPr>
      </w:pPr>
      <w:r w:rsidRPr="00A6144E">
        <w:rPr>
          <w:b/>
          <w:sz w:val="22"/>
          <w:szCs w:val="22"/>
          <w:lang w:val="en-US"/>
        </w:rPr>
        <w:t>Induction</w:t>
      </w:r>
      <w:r w:rsidRPr="00A6144E">
        <w:rPr>
          <w:sz w:val="22"/>
          <w:szCs w:val="22"/>
          <w:lang w:val="en-US"/>
        </w:rPr>
        <w:t xml:space="preserve"> </w:t>
      </w:r>
      <w:r w:rsidRPr="00A6144E">
        <w:rPr>
          <w:b/>
          <w:sz w:val="22"/>
          <w:szCs w:val="22"/>
          <w:lang w:val="en-US"/>
        </w:rPr>
        <w:t>effect</w:t>
      </w:r>
      <w:r w:rsidRPr="00A6144E">
        <w:rPr>
          <w:sz w:val="22"/>
          <w:szCs w:val="22"/>
          <w:lang w:val="en-US"/>
        </w:rPr>
        <w:t>: ICT stimulates the consumption of another resource (e.g., a printer stimulates the consumption of paper as it uses it faster than a typewriter).</w:t>
      </w:r>
    </w:p>
    <w:p w14:paraId="037DC0BD" w14:textId="77777777" w:rsidR="00793045" w:rsidRPr="00A6144E" w:rsidRDefault="00793045" w:rsidP="00793045">
      <w:pPr>
        <w:pStyle w:val="ListParagraph"/>
        <w:numPr>
          <w:ilvl w:val="0"/>
          <w:numId w:val="14"/>
        </w:numPr>
        <w:rPr>
          <w:sz w:val="22"/>
          <w:szCs w:val="22"/>
          <w:lang w:val="en-US"/>
        </w:rPr>
      </w:pPr>
      <w:r w:rsidRPr="00A6144E">
        <w:rPr>
          <w:b/>
          <w:sz w:val="22"/>
          <w:szCs w:val="22"/>
          <w:lang w:val="en-US"/>
        </w:rPr>
        <w:t>Obsolescence</w:t>
      </w:r>
      <w:r w:rsidRPr="00A6144E">
        <w:rPr>
          <w:sz w:val="22"/>
          <w:szCs w:val="22"/>
          <w:lang w:val="en-US"/>
        </w:rPr>
        <w:t xml:space="preserve"> </w:t>
      </w:r>
      <w:r w:rsidRPr="00A6144E">
        <w:rPr>
          <w:b/>
          <w:sz w:val="22"/>
          <w:szCs w:val="22"/>
          <w:lang w:val="en-US"/>
        </w:rPr>
        <w:t>effect</w:t>
      </w:r>
      <w:r w:rsidRPr="00A6144E">
        <w:rPr>
          <w:sz w:val="22"/>
          <w:szCs w:val="22"/>
          <w:lang w:val="en-US"/>
        </w:rPr>
        <w:t>: ICT can shorten the useful life of another resource due to incompatibility (e.g., a device that is no longer supported by software updates is rendered obsolete).</w:t>
      </w:r>
    </w:p>
    <w:p w14:paraId="0A57B6EE" w14:textId="77777777" w:rsidR="00793045" w:rsidRPr="00A6144E" w:rsidRDefault="00793045" w:rsidP="00793045">
      <w:pPr>
        <w:pStyle w:val="ListParagraph"/>
        <w:numPr>
          <w:ilvl w:val="0"/>
          <w:numId w:val="14"/>
        </w:numPr>
        <w:rPr>
          <w:sz w:val="22"/>
          <w:szCs w:val="22"/>
          <w:lang w:val="en-US"/>
        </w:rPr>
      </w:pPr>
      <w:r w:rsidRPr="00A6144E">
        <w:rPr>
          <w:b/>
          <w:sz w:val="22"/>
          <w:szCs w:val="22"/>
          <w:lang w:val="en-US"/>
        </w:rPr>
        <w:t>Substitution</w:t>
      </w:r>
      <w:r w:rsidRPr="00A6144E">
        <w:rPr>
          <w:sz w:val="22"/>
          <w:szCs w:val="22"/>
          <w:lang w:val="en-US"/>
        </w:rPr>
        <w:t xml:space="preserve"> </w:t>
      </w:r>
      <w:r w:rsidRPr="00A6144E">
        <w:rPr>
          <w:b/>
          <w:sz w:val="22"/>
          <w:szCs w:val="22"/>
          <w:lang w:val="en-US"/>
        </w:rPr>
        <w:t>effect</w:t>
      </w:r>
      <w:r w:rsidRPr="00A6144E">
        <w:rPr>
          <w:sz w:val="22"/>
          <w:szCs w:val="22"/>
          <w:lang w:val="en-US"/>
        </w:rPr>
        <w:t>: The use of ICT replaces the use of another resource (e.g., an e-book reader can replace printed books, which is positive if it avoids the printing of a sufficiently large number of books).</w:t>
      </w:r>
    </w:p>
    <w:p w14:paraId="621178A3" w14:textId="77777777" w:rsidR="00793045" w:rsidRPr="00A6144E" w:rsidRDefault="00793045" w:rsidP="00793045">
      <w:pPr>
        <w:pStyle w:val="ListParagraph"/>
        <w:numPr>
          <w:ilvl w:val="0"/>
          <w:numId w:val="14"/>
        </w:numPr>
        <w:rPr>
          <w:sz w:val="22"/>
          <w:szCs w:val="22"/>
          <w:lang w:val="en-US"/>
        </w:rPr>
      </w:pPr>
      <w:r w:rsidRPr="00A6144E">
        <w:rPr>
          <w:b/>
          <w:sz w:val="22"/>
          <w:szCs w:val="22"/>
          <w:lang w:val="en-US"/>
        </w:rPr>
        <w:t>Optimization</w:t>
      </w:r>
      <w:r w:rsidRPr="00A6144E">
        <w:rPr>
          <w:sz w:val="22"/>
          <w:szCs w:val="22"/>
          <w:lang w:val="en-US"/>
        </w:rPr>
        <w:t xml:space="preserve"> </w:t>
      </w:r>
      <w:r w:rsidRPr="00A6144E">
        <w:rPr>
          <w:b/>
          <w:sz w:val="22"/>
          <w:szCs w:val="22"/>
          <w:lang w:val="en-US"/>
        </w:rPr>
        <w:t>effect</w:t>
      </w:r>
      <w:r w:rsidRPr="00A6144E">
        <w:rPr>
          <w:sz w:val="22"/>
          <w:szCs w:val="22"/>
          <w:lang w:val="en-US"/>
        </w:rPr>
        <w:t>: The use of ICT reduces the use of another resource (e.g., less energy is used for heating in a smart home that knows where the people who live in it are located, which windows are open, what weather is forecast, etc.).</w:t>
      </w:r>
    </w:p>
    <w:p w14:paraId="534DFD8C" w14:textId="77777777" w:rsidR="00793045" w:rsidRPr="00A6144E" w:rsidRDefault="00793045" w:rsidP="00793045">
      <w:pPr>
        <w:pStyle w:val="ListParagraph"/>
        <w:ind w:left="720"/>
        <w:rPr>
          <w:sz w:val="22"/>
          <w:szCs w:val="22"/>
          <w:lang w:val="en-US"/>
        </w:rPr>
      </w:pPr>
    </w:p>
    <w:p w14:paraId="7204D91F" w14:textId="77777777" w:rsidR="00590DE4" w:rsidRPr="00793045" w:rsidRDefault="00793045" w:rsidP="00793045">
      <w:pPr>
        <w:rPr>
          <w:lang w:val="en-US"/>
        </w:rPr>
      </w:pPr>
      <w:r w:rsidRPr="00A6144E">
        <w:rPr>
          <w:b/>
          <w:lang w:val="en-US"/>
        </w:rPr>
        <w:t>Level 3</w:t>
      </w:r>
      <w:r w:rsidR="00A6144E">
        <w:rPr>
          <w:b/>
          <w:lang w:val="en-US"/>
        </w:rPr>
        <w:t>, Structural impacts</w:t>
      </w:r>
      <w:r w:rsidRPr="00A6144E">
        <w:rPr>
          <w:lang w:val="en-US"/>
        </w:rPr>
        <w:t>: Refers to the systemic effects, i.e. the long-term reaction of the dynamic socio-economic system to the availability of ICT services, including behavioral change (life styles) and economic structural change.</w:t>
      </w:r>
      <w:r w:rsidR="00590DE4" w:rsidRPr="00793045">
        <w:rPr>
          <w:lang w:val="en-US"/>
        </w:rPr>
        <w:br w:type="page"/>
      </w:r>
    </w:p>
    <w:tbl>
      <w:tblPr>
        <w:tblStyle w:val="TableGrid"/>
        <w:tblW w:w="0" w:type="auto"/>
        <w:tblLook w:val="04A0" w:firstRow="1" w:lastRow="0" w:firstColumn="1" w:lastColumn="0" w:noHBand="0" w:noVBand="1"/>
      </w:tblPr>
      <w:tblGrid>
        <w:gridCol w:w="9212"/>
      </w:tblGrid>
      <w:tr w:rsidR="00D9774C" w:rsidRPr="00145140" w14:paraId="705A1BE2" w14:textId="77777777" w:rsidTr="00D9774C">
        <w:tc>
          <w:tcPr>
            <w:tcW w:w="9212" w:type="dxa"/>
          </w:tcPr>
          <w:p w14:paraId="3F0A5E5E" w14:textId="77777777" w:rsidR="003D45F0" w:rsidRPr="00793045" w:rsidRDefault="003D45F0" w:rsidP="00D9774C">
            <w:pPr>
              <w:rPr>
                <w:b/>
                <w:lang w:val="en-US"/>
              </w:rPr>
            </w:pPr>
            <w:r w:rsidRPr="00793045">
              <w:rPr>
                <w:b/>
                <w:lang w:val="en-US"/>
              </w:rPr>
              <w:lastRenderedPageBreak/>
              <w:t xml:space="preserve">Question </w:t>
            </w:r>
            <w:r w:rsidR="00A6144E">
              <w:rPr>
                <w:b/>
                <w:lang w:val="en-US"/>
              </w:rPr>
              <w:t>C</w:t>
            </w:r>
            <w:r w:rsidRPr="00793045">
              <w:rPr>
                <w:b/>
                <w:lang w:val="en-US"/>
              </w:rPr>
              <w:t>: Lorentz Hilty’s conceptual framework</w:t>
            </w:r>
          </w:p>
          <w:p w14:paraId="0BD30967" w14:textId="77777777" w:rsidR="00D9774C" w:rsidRPr="00793045" w:rsidRDefault="002B4574" w:rsidP="00D9774C">
            <w:pPr>
              <w:rPr>
                <w:i/>
                <w:lang w:val="en-US"/>
              </w:rPr>
            </w:pPr>
            <w:r w:rsidRPr="00793045">
              <w:rPr>
                <w:i/>
                <w:lang w:val="en-US"/>
              </w:rPr>
              <w:t>A</w:t>
            </w:r>
            <w:r w:rsidR="00D9774C" w:rsidRPr="00793045">
              <w:rPr>
                <w:i/>
                <w:lang w:val="en-US"/>
              </w:rPr>
              <w:t xml:space="preserve">pply the conceptual framework to </w:t>
            </w:r>
            <w:r w:rsidR="00D9774C" w:rsidRPr="00A6144E">
              <w:rPr>
                <w:i/>
                <w:u w:val="single"/>
                <w:lang w:val="en-US"/>
              </w:rPr>
              <w:t>one of the group’s suggested ICT solutions</w:t>
            </w:r>
            <w:r w:rsidR="00D9774C" w:rsidRPr="00793045">
              <w:rPr>
                <w:i/>
                <w:lang w:val="en-US"/>
              </w:rPr>
              <w:t xml:space="preserve">. Can you find examples of </w:t>
            </w:r>
            <w:r w:rsidR="00D9774C" w:rsidRPr="00793045">
              <w:rPr>
                <w:b/>
                <w:i/>
                <w:lang w:val="en-US"/>
              </w:rPr>
              <w:t>first</w:t>
            </w:r>
            <w:r w:rsidRPr="00793045">
              <w:rPr>
                <w:i/>
                <w:lang w:val="en-US"/>
              </w:rPr>
              <w:t xml:space="preserve"> (life cycle)</w:t>
            </w:r>
            <w:r w:rsidR="00D9774C" w:rsidRPr="00793045">
              <w:rPr>
                <w:i/>
                <w:lang w:val="en-US"/>
              </w:rPr>
              <w:t xml:space="preserve">, </w:t>
            </w:r>
            <w:r w:rsidR="00D9774C" w:rsidRPr="00793045">
              <w:rPr>
                <w:b/>
                <w:i/>
                <w:lang w:val="en-US"/>
              </w:rPr>
              <w:t>second</w:t>
            </w:r>
            <w:r w:rsidRPr="00793045">
              <w:rPr>
                <w:i/>
                <w:lang w:val="en-US"/>
              </w:rPr>
              <w:t xml:space="preserve"> (enabling),</w:t>
            </w:r>
            <w:r w:rsidR="00D9774C" w:rsidRPr="00793045">
              <w:rPr>
                <w:i/>
                <w:lang w:val="en-US"/>
              </w:rPr>
              <w:t xml:space="preserve"> and </w:t>
            </w:r>
            <w:r w:rsidR="00D9774C" w:rsidRPr="00793045">
              <w:rPr>
                <w:b/>
                <w:i/>
                <w:lang w:val="en-US"/>
              </w:rPr>
              <w:t>third</w:t>
            </w:r>
            <w:r w:rsidRPr="00793045">
              <w:rPr>
                <w:i/>
                <w:lang w:val="en-US"/>
              </w:rPr>
              <w:t xml:space="preserve"> (structural) order</w:t>
            </w:r>
            <w:r w:rsidR="00D9774C" w:rsidRPr="00793045">
              <w:rPr>
                <w:i/>
                <w:lang w:val="en-US"/>
              </w:rPr>
              <w:t xml:space="preserve"> impacts?</w:t>
            </w:r>
          </w:p>
          <w:p w14:paraId="3A1C724F" w14:textId="77777777" w:rsidR="00D9774C" w:rsidRPr="00793045" w:rsidRDefault="00D9774C" w:rsidP="006A7104">
            <w:pPr>
              <w:rPr>
                <w:lang w:val="en-US"/>
              </w:rPr>
            </w:pPr>
          </w:p>
        </w:tc>
      </w:tr>
      <w:tr w:rsidR="00D9774C" w:rsidRPr="00145140" w14:paraId="7FC733F1" w14:textId="77777777" w:rsidTr="003232BB">
        <w:trPr>
          <w:trHeight w:val="12678"/>
        </w:trPr>
        <w:tc>
          <w:tcPr>
            <w:tcW w:w="9212" w:type="dxa"/>
          </w:tcPr>
          <w:p w14:paraId="4BECAF7A" w14:textId="77777777" w:rsidR="003D45F0" w:rsidRPr="00793045" w:rsidRDefault="003D45F0" w:rsidP="003D45F0">
            <w:pPr>
              <w:rPr>
                <w:b/>
                <w:lang w:val="en-US"/>
              </w:rPr>
            </w:pPr>
            <w:r w:rsidRPr="00793045">
              <w:rPr>
                <w:b/>
                <w:lang w:val="en-US"/>
              </w:rPr>
              <w:t>Very brief notes from group discussion:</w:t>
            </w:r>
          </w:p>
          <w:p w14:paraId="5214B742" w14:textId="77777777" w:rsidR="00D9774C" w:rsidRPr="00793045" w:rsidRDefault="00D9774C" w:rsidP="006A7104">
            <w:pPr>
              <w:rPr>
                <w:lang w:val="en-US"/>
              </w:rPr>
            </w:pPr>
          </w:p>
        </w:tc>
      </w:tr>
    </w:tbl>
    <w:p w14:paraId="1820A402" w14:textId="77777777" w:rsidR="00FA6743" w:rsidRPr="00793045" w:rsidRDefault="00FA6743" w:rsidP="00FA6743">
      <w:pPr>
        <w:rPr>
          <w:lang w:val="en-US"/>
        </w:rPr>
      </w:pPr>
    </w:p>
    <w:tbl>
      <w:tblPr>
        <w:tblStyle w:val="TableGrid"/>
        <w:tblW w:w="0" w:type="auto"/>
        <w:tblLook w:val="04A0" w:firstRow="1" w:lastRow="0" w:firstColumn="1" w:lastColumn="0" w:noHBand="0" w:noVBand="1"/>
      </w:tblPr>
      <w:tblGrid>
        <w:gridCol w:w="9212"/>
      </w:tblGrid>
      <w:tr w:rsidR="003232BB" w:rsidRPr="00793045" w14:paraId="19FA12F2" w14:textId="77777777" w:rsidTr="001B4874">
        <w:tc>
          <w:tcPr>
            <w:tcW w:w="9212" w:type="dxa"/>
          </w:tcPr>
          <w:p w14:paraId="37409327" w14:textId="77777777" w:rsidR="003232BB" w:rsidRPr="00793045" w:rsidRDefault="003232BB" w:rsidP="001B4874">
            <w:pPr>
              <w:spacing w:after="200" w:line="276" w:lineRule="auto"/>
              <w:rPr>
                <w:b/>
                <w:lang w:val="en-US"/>
              </w:rPr>
            </w:pPr>
            <w:r w:rsidRPr="00793045">
              <w:rPr>
                <w:b/>
                <w:lang w:val="en-US"/>
              </w:rPr>
              <w:lastRenderedPageBreak/>
              <w:t xml:space="preserve">Question </w:t>
            </w:r>
            <w:r w:rsidR="00A6144E">
              <w:rPr>
                <w:b/>
                <w:lang w:val="en-US"/>
              </w:rPr>
              <w:t>D</w:t>
            </w:r>
            <w:r w:rsidRPr="00793045">
              <w:rPr>
                <w:b/>
                <w:lang w:val="en-US"/>
              </w:rPr>
              <w:t>:</w:t>
            </w:r>
            <w:r w:rsidR="00A6144E">
              <w:rPr>
                <w:b/>
                <w:lang w:val="en-US"/>
              </w:rPr>
              <w:t xml:space="preserve"> Mitigating impact</w:t>
            </w:r>
          </w:p>
          <w:p w14:paraId="435A2260" w14:textId="77777777" w:rsidR="003232BB" w:rsidRPr="00793045" w:rsidRDefault="003232BB" w:rsidP="001B4874">
            <w:pPr>
              <w:rPr>
                <w:i/>
                <w:lang w:val="en-US"/>
              </w:rPr>
            </w:pPr>
            <w:r w:rsidRPr="00793045">
              <w:rPr>
                <w:i/>
                <w:lang w:val="en-US"/>
              </w:rPr>
              <w:t xml:space="preserve">What can be done to reduce </w:t>
            </w:r>
            <w:r w:rsidR="00A6144E">
              <w:rPr>
                <w:i/>
                <w:lang w:val="en-US"/>
              </w:rPr>
              <w:t>some of the impacts identified in Question C</w:t>
            </w:r>
            <w:r w:rsidRPr="00793045">
              <w:rPr>
                <w:i/>
                <w:lang w:val="en-US"/>
              </w:rPr>
              <w:t xml:space="preserve"> of the suggested ICT solution, by:</w:t>
            </w:r>
          </w:p>
          <w:p w14:paraId="73E5833B" w14:textId="77777777" w:rsidR="003232BB" w:rsidRPr="00793045" w:rsidRDefault="003232BB" w:rsidP="001B4874">
            <w:pPr>
              <w:pStyle w:val="ListParagraph"/>
              <w:numPr>
                <w:ilvl w:val="0"/>
                <w:numId w:val="12"/>
              </w:numPr>
              <w:rPr>
                <w:i/>
                <w:sz w:val="22"/>
                <w:szCs w:val="22"/>
                <w:lang w:val="en-US"/>
              </w:rPr>
            </w:pPr>
            <w:r w:rsidRPr="00793045">
              <w:rPr>
                <w:i/>
                <w:sz w:val="22"/>
                <w:szCs w:val="22"/>
                <w:lang w:val="en-US"/>
              </w:rPr>
              <w:t>Consumers?</w:t>
            </w:r>
          </w:p>
          <w:p w14:paraId="46E85DC7" w14:textId="77777777" w:rsidR="003232BB" w:rsidRPr="00793045" w:rsidRDefault="003232BB" w:rsidP="001B4874">
            <w:pPr>
              <w:pStyle w:val="ListParagraph"/>
              <w:numPr>
                <w:ilvl w:val="0"/>
                <w:numId w:val="12"/>
              </w:numPr>
              <w:rPr>
                <w:i/>
                <w:sz w:val="22"/>
                <w:szCs w:val="22"/>
                <w:lang w:val="en-US"/>
              </w:rPr>
            </w:pPr>
            <w:r w:rsidRPr="00793045">
              <w:rPr>
                <w:i/>
                <w:sz w:val="22"/>
                <w:szCs w:val="22"/>
                <w:lang w:val="en-US"/>
              </w:rPr>
              <w:t>Hardware producers?</w:t>
            </w:r>
          </w:p>
          <w:p w14:paraId="5B627222" w14:textId="77777777" w:rsidR="003232BB" w:rsidRPr="00793045" w:rsidRDefault="003232BB" w:rsidP="001B4874">
            <w:pPr>
              <w:pStyle w:val="ListParagraph"/>
              <w:numPr>
                <w:ilvl w:val="0"/>
                <w:numId w:val="12"/>
              </w:numPr>
              <w:rPr>
                <w:i/>
                <w:sz w:val="22"/>
                <w:szCs w:val="22"/>
                <w:lang w:val="en-US"/>
              </w:rPr>
            </w:pPr>
            <w:r w:rsidRPr="00793045">
              <w:rPr>
                <w:i/>
                <w:sz w:val="22"/>
                <w:szCs w:val="22"/>
                <w:lang w:val="en-US"/>
              </w:rPr>
              <w:t>Software developers?</w:t>
            </w:r>
          </w:p>
          <w:p w14:paraId="6AC17032" w14:textId="77777777" w:rsidR="003232BB" w:rsidRPr="00793045" w:rsidRDefault="003232BB" w:rsidP="001B4874">
            <w:pPr>
              <w:rPr>
                <w:lang w:val="en-US"/>
              </w:rPr>
            </w:pPr>
          </w:p>
        </w:tc>
      </w:tr>
      <w:tr w:rsidR="003232BB" w:rsidRPr="00145140" w14:paraId="34A8E939" w14:textId="77777777" w:rsidTr="001B4874">
        <w:trPr>
          <w:trHeight w:val="10747"/>
        </w:trPr>
        <w:tc>
          <w:tcPr>
            <w:tcW w:w="9212" w:type="dxa"/>
          </w:tcPr>
          <w:p w14:paraId="29B58D28" w14:textId="77777777" w:rsidR="003232BB" w:rsidRPr="00793045" w:rsidRDefault="003232BB" w:rsidP="001B4874">
            <w:pPr>
              <w:rPr>
                <w:b/>
                <w:lang w:val="en-US"/>
              </w:rPr>
            </w:pPr>
            <w:r w:rsidRPr="00793045">
              <w:rPr>
                <w:b/>
                <w:lang w:val="en-US"/>
              </w:rPr>
              <w:t>Very brief notes from group discussion:</w:t>
            </w:r>
          </w:p>
          <w:p w14:paraId="34F4F6B2" w14:textId="77777777" w:rsidR="003232BB" w:rsidRPr="00793045" w:rsidRDefault="003232BB" w:rsidP="001B4874">
            <w:pPr>
              <w:rPr>
                <w:lang w:val="en-US"/>
              </w:rPr>
            </w:pPr>
          </w:p>
        </w:tc>
      </w:tr>
    </w:tbl>
    <w:p w14:paraId="4F081263" w14:textId="77777777" w:rsidR="003232BB" w:rsidRDefault="003232BB" w:rsidP="00FA6743">
      <w:pPr>
        <w:rPr>
          <w:lang w:val="en-US"/>
        </w:rPr>
      </w:pPr>
    </w:p>
    <w:p w14:paraId="03B64246" w14:textId="77777777" w:rsidR="00CC1B7D" w:rsidRPr="00CC1B7D" w:rsidRDefault="00CC1B7D" w:rsidP="00FA6743">
      <w:pPr>
        <w:rPr>
          <w:color w:val="FF0000"/>
          <w:sz w:val="32"/>
          <w:lang w:val="en-US"/>
        </w:rPr>
      </w:pPr>
      <w:r w:rsidRPr="0048234F">
        <w:rPr>
          <w:b/>
          <w:color w:val="FF0000"/>
          <w:sz w:val="32"/>
          <w:highlight w:val="yellow"/>
          <w:lang w:val="en-US"/>
        </w:rPr>
        <w:t>Email this form to: annab@abe.kth.se</w:t>
      </w:r>
    </w:p>
    <w:sectPr w:rsidR="00CC1B7D" w:rsidRPr="00CC1B7D" w:rsidSect="001F244E">
      <w:headerReference w:type="default" r:id="rId10"/>
      <w:pgSz w:w="11906" w:h="16838"/>
      <w:pgMar w:top="1134"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B939DF" w16cid:durableId="242C22C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554E5" w14:textId="77777777" w:rsidR="00B16BEA" w:rsidRDefault="00B16BEA" w:rsidP="001F244E">
      <w:pPr>
        <w:spacing w:after="0" w:line="240" w:lineRule="auto"/>
      </w:pPr>
      <w:r>
        <w:separator/>
      </w:r>
    </w:p>
  </w:endnote>
  <w:endnote w:type="continuationSeparator" w:id="0">
    <w:p w14:paraId="4F5D4495" w14:textId="77777777" w:rsidR="00B16BEA" w:rsidRDefault="00B16BEA" w:rsidP="001F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A6FE8" w14:textId="77777777" w:rsidR="00B16BEA" w:rsidRDefault="00B16BEA" w:rsidP="001F244E">
      <w:pPr>
        <w:spacing w:after="0" w:line="240" w:lineRule="auto"/>
      </w:pPr>
      <w:r>
        <w:separator/>
      </w:r>
    </w:p>
  </w:footnote>
  <w:footnote w:type="continuationSeparator" w:id="0">
    <w:p w14:paraId="59A0654C" w14:textId="77777777" w:rsidR="00B16BEA" w:rsidRDefault="00B16BEA" w:rsidP="001F2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41C5E" w14:textId="77777777" w:rsidR="001F244E" w:rsidRDefault="001F244E">
    <w:pPr>
      <w:pStyle w:val="Header"/>
    </w:pPr>
    <w:r>
      <w:t xml:space="preserve"> </w:t>
    </w:r>
  </w:p>
  <w:p w14:paraId="1FD12595" w14:textId="77777777" w:rsidR="001F244E" w:rsidRDefault="001F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93979"/>
    <w:multiLevelType w:val="hybridMultilevel"/>
    <w:tmpl w:val="28EAE01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9733811"/>
    <w:multiLevelType w:val="hybridMultilevel"/>
    <w:tmpl w:val="493A85EA"/>
    <w:lvl w:ilvl="0" w:tplc="7FA42B12">
      <w:start w:val="1"/>
      <w:numFmt w:val="decimal"/>
      <w:lvlText w:val="%1."/>
      <w:lvlJc w:val="left"/>
      <w:pPr>
        <w:ind w:left="720" w:hanging="360"/>
      </w:pPr>
      <w:rPr>
        <w:rFonts w:asciiTheme="minorHAnsi" w:eastAsiaTheme="minorHAnsi" w:hAnsiTheme="minorHAnsi" w:cstheme="minorBidi"/>
      </w:rPr>
    </w:lvl>
    <w:lvl w:ilvl="1" w:tplc="041D0001">
      <w:start w:val="1"/>
      <w:numFmt w:val="bullet"/>
      <w:lvlText w:val=""/>
      <w:lvlJc w:val="left"/>
      <w:pPr>
        <w:ind w:left="1440" w:hanging="360"/>
      </w:pPr>
      <w:rPr>
        <w:rFonts w:ascii="Symbol" w:hAnsi="Symbol" w:hint="default"/>
      </w:rPr>
    </w:lvl>
    <w:lvl w:ilvl="2" w:tplc="041D0001">
      <w:start w:val="1"/>
      <w:numFmt w:val="bullet"/>
      <w:lvlText w:val=""/>
      <w:lvlJc w:val="left"/>
      <w:pPr>
        <w:ind w:left="2160" w:hanging="180"/>
      </w:pPr>
      <w:rPr>
        <w:rFonts w:ascii="Symbol" w:hAnsi="Symbol" w:hint="default"/>
      </w:r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BF45322"/>
    <w:multiLevelType w:val="hybridMultilevel"/>
    <w:tmpl w:val="5AB4456E"/>
    <w:lvl w:ilvl="0" w:tplc="B592252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F686858"/>
    <w:multiLevelType w:val="hybridMultilevel"/>
    <w:tmpl w:val="8F22B098"/>
    <w:lvl w:ilvl="0" w:tplc="93FC997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12474F1"/>
    <w:multiLevelType w:val="hybridMultilevel"/>
    <w:tmpl w:val="4AC28A06"/>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3D176C6"/>
    <w:multiLevelType w:val="hybridMultilevel"/>
    <w:tmpl w:val="B3762218"/>
    <w:lvl w:ilvl="0" w:tplc="F47E4A5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CDF5BA5"/>
    <w:multiLevelType w:val="hybridMultilevel"/>
    <w:tmpl w:val="8B886E88"/>
    <w:lvl w:ilvl="0" w:tplc="7FA42B12">
      <w:start w:val="1"/>
      <w:numFmt w:val="decimal"/>
      <w:lvlText w:val="%1."/>
      <w:lvlJc w:val="left"/>
      <w:pPr>
        <w:ind w:left="720" w:hanging="360"/>
      </w:pPr>
      <w:rPr>
        <w:rFonts w:asciiTheme="minorHAnsi" w:eastAsiaTheme="minorHAnsi" w:hAnsiTheme="minorHAnsi" w:cstheme="minorBidi"/>
      </w:r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D43416D"/>
    <w:multiLevelType w:val="hybridMultilevel"/>
    <w:tmpl w:val="89B0C8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472621F"/>
    <w:multiLevelType w:val="hybridMultilevel"/>
    <w:tmpl w:val="FEA6DA2A"/>
    <w:lvl w:ilvl="0" w:tplc="1194DF3E">
      <w:start w:val="1"/>
      <w:numFmt w:val="bullet"/>
      <w:lvlText w:val="•"/>
      <w:lvlJc w:val="left"/>
      <w:pPr>
        <w:tabs>
          <w:tab w:val="num" w:pos="720"/>
        </w:tabs>
        <w:ind w:left="720" w:hanging="360"/>
      </w:pPr>
      <w:rPr>
        <w:rFonts w:ascii="Arial" w:hAnsi="Arial" w:hint="default"/>
      </w:rPr>
    </w:lvl>
    <w:lvl w:ilvl="1" w:tplc="EAEAC42C" w:tentative="1">
      <w:start w:val="1"/>
      <w:numFmt w:val="bullet"/>
      <w:lvlText w:val="•"/>
      <w:lvlJc w:val="left"/>
      <w:pPr>
        <w:tabs>
          <w:tab w:val="num" w:pos="1440"/>
        </w:tabs>
        <w:ind w:left="1440" w:hanging="360"/>
      </w:pPr>
      <w:rPr>
        <w:rFonts w:ascii="Arial" w:hAnsi="Arial" w:hint="default"/>
      </w:rPr>
    </w:lvl>
    <w:lvl w:ilvl="2" w:tplc="7BB43E50" w:tentative="1">
      <w:start w:val="1"/>
      <w:numFmt w:val="bullet"/>
      <w:lvlText w:val="•"/>
      <w:lvlJc w:val="left"/>
      <w:pPr>
        <w:tabs>
          <w:tab w:val="num" w:pos="2160"/>
        </w:tabs>
        <w:ind w:left="2160" w:hanging="360"/>
      </w:pPr>
      <w:rPr>
        <w:rFonts w:ascii="Arial" w:hAnsi="Arial" w:hint="default"/>
      </w:rPr>
    </w:lvl>
    <w:lvl w:ilvl="3" w:tplc="EA1E2E38" w:tentative="1">
      <w:start w:val="1"/>
      <w:numFmt w:val="bullet"/>
      <w:lvlText w:val="•"/>
      <w:lvlJc w:val="left"/>
      <w:pPr>
        <w:tabs>
          <w:tab w:val="num" w:pos="2880"/>
        </w:tabs>
        <w:ind w:left="2880" w:hanging="360"/>
      </w:pPr>
      <w:rPr>
        <w:rFonts w:ascii="Arial" w:hAnsi="Arial" w:hint="default"/>
      </w:rPr>
    </w:lvl>
    <w:lvl w:ilvl="4" w:tplc="6ADCD2EE" w:tentative="1">
      <w:start w:val="1"/>
      <w:numFmt w:val="bullet"/>
      <w:lvlText w:val="•"/>
      <w:lvlJc w:val="left"/>
      <w:pPr>
        <w:tabs>
          <w:tab w:val="num" w:pos="3600"/>
        </w:tabs>
        <w:ind w:left="3600" w:hanging="360"/>
      </w:pPr>
      <w:rPr>
        <w:rFonts w:ascii="Arial" w:hAnsi="Arial" w:hint="default"/>
      </w:rPr>
    </w:lvl>
    <w:lvl w:ilvl="5" w:tplc="9CAAB5EA" w:tentative="1">
      <w:start w:val="1"/>
      <w:numFmt w:val="bullet"/>
      <w:lvlText w:val="•"/>
      <w:lvlJc w:val="left"/>
      <w:pPr>
        <w:tabs>
          <w:tab w:val="num" w:pos="4320"/>
        </w:tabs>
        <w:ind w:left="4320" w:hanging="360"/>
      </w:pPr>
      <w:rPr>
        <w:rFonts w:ascii="Arial" w:hAnsi="Arial" w:hint="default"/>
      </w:rPr>
    </w:lvl>
    <w:lvl w:ilvl="6" w:tplc="7574779A" w:tentative="1">
      <w:start w:val="1"/>
      <w:numFmt w:val="bullet"/>
      <w:lvlText w:val="•"/>
      <w:lvlJc w:val="left"/>
      <w:pPr>
        <w:tabs>
          <w:tab w:val="num" w:pos="5040"/>
        </w:tabs>
        <w:ind w:left="5040" w:hanging="360"/>
      </w:pPr>
      <w:rPr>
        <w:rFonts w:ascii="Arial" w:hAnsi="Arial" w:hint="default"/>
      </w:rPr>
    </w:lvl>
    <w:lvl w:ilvl="7" w:tplc="E1D8B782" w:tentative="1">
      <w:start w:val="1"/>
      <w:numFmt w:val="bullet"/>
      <w:lvlText w:val="•"/>
      <w:lvlJc w:val="left"/>
      <w:pPr>
        <w:tabs>
          <w:tab w:val="num" w:pos="5760"/>
        </w:tabs>
        <w:ind w:left="5760" w:hanging="360"/>
      </w:pPr>
      <w:rPr>
        <w:rFonts w:ascii="Arial" w:hAnsi="Arial" w:hint="default"/>
      </w:rPr>
    </w:lvl>
    <w:lvl w:ilvl="8" w:tplc="9B5A71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19733E"/>
    <w:multiLevelType w:val="hybridMultilevel"/>
    <w:tmpl w:val="8B886E88"/>
    <w:lvl w:ilvl="0" w:tplc="7FA42B12">
      <w:start w:val="1"/>
      <w:numFmt w:val="decimal"/>
      <w:lvlText w:val="%1."/>
      <w:lvlJc w:val="left"/>
      <w:pPr>
        <w:ind w:left="720" w:hanging="360"/>
      </w:pPr>
      <w:rPr>
        <w:rFonts w:asciiTheme="minorHAnsi" w:eastAsiaTheme="minorHAnsi" w:hAnsiTheme="minorHAnsi" w:cstheme="minorBidi"/>
      </w:r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C740E40"/>
    <w:multiLevelType w:val="hybridMultilevel"/>
    <w:tmpl w:val="B082F7D2"/>
    <w:lvl w:ilvl="0" w:tplc="BC08EF46">
      <w:start w:val="1"/>
      <w:numFmt w:val="bullet"/>
      <w:lvlText w:val="•"/>
      <w:lvlJc w:val="left"/>
      <w:pPr>
        <w:tabs>
          <w:tab w:val="num" w:pos="720"/>
        </w:tabs>
        <w:ind w:left="720" w:hanging="360"/>
      </w:pPr>
      <w:rPr>
        <w:rFonts w:ascii="Arial" w:hAnsi="Arial" w:hint="default"/>
      </w:rPr>
    </w:lvl>
    <w:lvl w:ilvl="1" w:tplc="145A061A" w:tentative="1">
      <w:start w:val="1"/>
      <w:numFmt w:val="bullet"/>
      <w:lvlText w:val="•"/>
      <w:lvlJc w:val="left"/>
      <w:pPr>
        <w:tabs>
          <w:tab w:val="num" w:pos="1440"/>
        </w:tabs>
        <w:ind w:left="1440" w:hanging="360"/>
      </w:pPr>
      <w:rPr>
        <w:rFonts w:ascii="Arial" w:hAnsi="Arial" w:hint="default"/>
      </w:rPr>
    </w:lvl>
    <w:lvl w:ilvl="2" w:tplc="55180660" w:tentative="1">
      <w:start w:val="1"/>
      <w:numFmt w:val="bullet"/>
      <w:lvlText w:val="•"/>
      <w:lvlJc w:val="left"/>
      <w:pPr>
        <w:tabs>
          <w:tab w:val="num" w:pos="2160"/>
        </w:tabs>
        <w:ind w:left="2160" w:hanging="360"/>
      </w:pPr>
      <w:rPr>
        <w:rFonts w:ascii="Arial" w:hAnsi="Arial" w:hint="default"/>
      </w:rPr>
    </w:lvl>
    <w:lvl w:ilvl="3" w:tplc="DBA8736C" w:tentative="1">
      <w:start w:val="1"/>
      <w:numFmt w:val="bullet"/>
      <w:lvlText w:val="•"/>
      <w:lvlJc w:val="left"/>
      <w:pPr>
        <w:tabs>
          <w:tab w:val="num" w:pos="2880"/>
        </w:tabs>
        <w:ind w:left="2880" w:hanging="360"/>
      </w:pPr>
      <w:rPr>
        <w:rFonts w:ascii="Arial" w:hAnsi="Arial" w:hint="default"/>
      </w:rPr>
    </w:lvl>
    <w:lvl w:ilvl="4" w:tplc="78A603E2" w:tentative="1">
      <w:start w:val="1"/>
      <w:numFmt w:val="bullet"/>
      <w:lvlText w:val="•"/>
      <w:lvlJc w:val="left"/>
      <w:pPr>
        <w:tabs>
          <w:tab w:val="num" w:pos="3600"/>
        </w:tabs>
        <w:ind w:left="3600" w:hanging="360"/>
      </w:pPr>
      <w:rPr>
        <w:rFonts w:ascii="Arial" w:hAnsi="Arial" w:hint="default"/>
      </w:rPr>
    </w:lvl>
    <w:lvl w:ilvl="5" w:tplc="5E6EFC2A" w:tentative="1">
      <w:start w:val="1"/>
      <w:numFmt w:val="bullet"/>
      <w:lvlText w:val="•"/>
      <w:lvlJc w:val="left"/>
      <w:pPr>
        <w:tabs>
          <w:tab w:val="num" w:pos="4320"/>
        </w:tabs>
        <w:ind w:left="4320" w:hanging="360"/>
      </w:pPr>
      <w:rPr>
        <w:rFonts w:ascii="Arial" w:hAnsi="Arial" w:hint="default"/>
      </w:rPr>
    </w:lvl>
    <w:lvl w:ilvl="6" w:tplc="8FBA47A0" w:tentative="1">
      <w:start w:val="1"/>
      <w:numFmt w:val="bullet"/>
      <w:lvlText w:val="•"/>
      <w:lvlJc w:val="left"/>
      <w:pPr>
        <w:tabs>
          <w:tab w:val="num" w:pos="5040"/>
        </w:tabs>
        <w:ind w:left="5040" w:hanging="360"/>
      </w:pPr>
      <w:rPr>
        <w:rFonts w:ascii="Arial" w:hAnsi="Arial" w:hint="default"/>
      </w:rPr>
    </w:lvl>
    <w:lvl w:ilvl="7" w:tplc="5284E148" w:tentative="1">
      <w:start w:val="1"/>
      <w:numFmt w:val="bullet"/>
      <w:lvlText w:val="•"/>
      <w:lvlJc w:val="left"/>
      <w:pPr>
        <w:tabs>
          <w:tab w:val="num" w:pos="5760"/>
        </w:tabs>
        <w:ind w:left="5760" w:hanging="360"/>
      </w:pPr>
      <w:rPr>
        <w:rFonts w:ascii="Arial" w:hAnsi="Arial" w:hint="default"/>
      </w:rPr>
    </w:lvl>
    <w:lvl w:ilvl="8" w:tplc="4D1212A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5C0B2C"/>
    <w:multiLevelType w:val="hybridMultilevel"/>
    <w:tmpl w:val="E49CD6F8"/>
    <w:lvl w:ilvl="0" w:tplc="7FA42B12">
      <w:start w:val="1"/>
      <w:numFmt w:val="decimal"/>
      <w:lvlText w:val="%1."/>
      <w:lvlJc w:val="left"/>
      <w:pPr>
        <w:ind w:left="720" w:hanging="360"/>
      </w:pPr>
      <w:rPr>
        <w:rFonts w:asciiTheme="minorHAnsi" w:eastAsiaTheme="minorHAnsi" w:hAnsiTheme="minorHAnsi" w:cstheme="minorBidi"/>
      </w:rPr>
    </w:lvl>
    <w:lvl w:ilvl="1" w:tplc="041D0001">
      <w:start w:val="1"/>
      <w:numFmt w:val="bullet"/>
      <w:lvlText w:val=""/>
      <w:lvlJc w:val="left"/>
      <w:pPr>
        <w:ind w:left="1440" w:hanging="360"/>
      </w:pPr>
      <w:rPr>
        <w:rFonts w:ascii="Symbol" w:hAnsi="Symbol" w:hint="default"/>
      </w:rPr>
    </w:lvl>
    <w:lvl w:ilvl="2" w:tplc="041D000D">
      <w:start w:val="1"/>
      <w:numFmt w:val="bullet"/>
      <w:lvlText w:val=""/>
      <w:lvlJc w:val="left"/>
      <w:pPr>
        <w:ind w:left="2160" w:hanging="180"/>
      </w:pPr>
      <w:rPr>
        <w:rFonts w:ascii="Wingdings" w:hAnsi="Wingdings" w:hint="default"/>
      </w:rPr>
    </w:lvl>
    <w:lvl w:ilvl="3" w:tplc="7BEEFE70">
      <w:numFmt w:val="bullet"/>
      <w:lvlText w:val="-"/>
      <w:lvlJc w:val="left"/>
      <w:pPr>
        <w:ind w:left="2880" w:hanging="360"/>
      </w:pPr>
      <w:rPr>
        <w:rFonts w:ascii="Calibri" w:eastAsiaTheme="minorHAnsi" w:hAnsi="Calibri" w:cs="Calibri" w:hint="default"/>
      </w:r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65F66B9C"/>
    <w:multiLevelType w:val="hybridMultilevel"/>
    <w:tmpl w:val="8B886E88"/>
    <w:lvl w:ilvl="0" w:tplc="7FA42B12">
      <w:start w:val="1"/>
      <w:numFmt w:val="decimal"/>
      <w:lvlText w:val="%1."/>
      <w:lvlJc w:val="left"/>
      <w:pPr>
        <w:ind w:left="720" w:hanging="360"/>
      </w:pPr>
      <w:rPr>
        <w:rFonts w:asciiTheme="minorHAnsi" w:eastAsiaTheme="minorHAnsi" w:hAnsiTheme="minorHAnsi" w:cstheme="minorBidi"/>
      </w:r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68571EDE"/>
    <w:multiLevelType w:val="hybridMultilevel"/>
    <w:tmpl w:val="2888413C"/>
    <w:lvl w:ilvl="0" w:tplc="EF180DF8">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A226E89"/>
    <w:multiLevelType w:val="hybridMultilevel"/>
    <w:tmpl w:val="FBF6D7A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10"/>
  </w:num>
  <w:num w:numId="5">
    <w:abstractNumId w:val="8"/>
  </w:num>
  <w:num w:numId="6">
    <w:abstractNumId w:val="14"/>
  </w:num>
  <w:num w:numId="7">
    <w:abstractNumId w:val="2"/>
  </w:num>
  <w:num w:numId="8">
    <w:abstractNumId w:val="1"/>
  </w:num>
  <w:num w:numId="9">
    <w:abstractNumId w:val="11"/>
  </w:num>
  <w:num w:numId="10">
    <w:abstractNumId w:val="0"/>
  </w:num>
  <w:num w:numId="11">
    <w:abstractNumId w:val="6"/>
  </w:num>
  <w:num w:numId="12">
    <w:abstractNumId w:val="4"/>
  </w:num>
  <w:num w:numId="13">
    <w:abstractNumId w:val="5"/>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7B7"/>
    <w:rsid w:val="00035F87"/>
    <w:rsid w:val="00062577"/>
    <w:rsid w:val="000629B9"/>
    <w:rsid w:val="00077017"/>
    <w:rsid w:val="000B092A"/>
    <w:rsid w:val="00145140"/>
    <w:rsid w:val="001A3743"/>
    <w:rsid w:val="001C0CC8"/>
    <w:rsid w:val="001C4949"/>
    <w:rsid w:val="001F244E"/>
    <w:rsid w:val="00202FCB"/>
    <w:rsid w:val="00251416"/>
    <w:rsid w:val="002B2E16"/>
    <w:rsid w:val="002B4574"/>
    <w:rsid w:val="003232BB"/>
    <w:rsid w:val="00331CE2"/>
    <w:rsid w:val="003530BA"/>
    <w:rsid w:val="003D3F84"/>
    <w:rsid w:val="003D45F0"/>
    <w:rsid w:val="004164DF"/>
    <w:rsid w:val="00417108"/>
    <w:rsid w:val="00436E2C"/>
    <w:rsid w:val="00450ED8"/>
    <w:rsid w:val="00453C7F"/>
    <w:rsid w:val="00475A63"/>
    <w:rsid w:val="0048234F"/>
    <w:rsid w:val="004A4DDC"/>
    <w:rsid w:val="004D22F1"/>
    <w:rsid w:val="004E5BE1"/>
    <w:rsid w:val="004E665F"/>
    <w:rsid w:val="00534464"/>
    <w:rsid w:val="00566DBF"/>
    <w:rsid w:val="00590DE4"/>
    <w:rsid w:val="005A4289"/>
    <w:rsid w:val="005C32C5"/>
    <w:rsid w:val="006223E8"/>
    <w:rsid w:val="00640F27"/>
    <w:rsid w:val="006A7104"/>
    <w:rsid w:val="006B00B3"/>
    <w:rsid w:val="007819D3"/>
    <w:rsid w:val="00793045"/>
    <w:rsid w:val="00805A7C"/>
    <w:rsid w:val="008C4975"/>
    <w:rsid w:val="00922CBD"/>
    <w:rsid w:val="00957178"/>
    <w:rsid w:val="00967734"/>
    <w:rsid w:val="009B3184"/>
    <w:rsid w:val="00A37790"/>
    <w:rsid w:val="00A60049"/>
    <w:rsid w:val="00A6144E"/>
    <w:rsid w:val="00A87CEF"/>
    <w:rsid w:val="00AB52C0"/>
    <w:rsid w:val="00AD393A"/>
    <w:rsid w:val="00AE1A9E"/>
    <w:rsid w:val="00B16BEA"/>
    <w:rsid w:val="00B22416"/>
    <w:rsid w:val="00B52897"/>
    <w:rsid w:val="00B53816"/>
    <w:rsid w:val="00B65086"/>
    <w:rsid w:val="00B929AD"/>
    <w:rsid w:val="00C06010"/>
    <w:rsid w:val="00C3199E"/>
    <w:rsid w:val="00C37BD8"/>
    <w:rsid w:val="00C70325"/>
    <w:rsid w:val="00C77729"/>
    <w:rsid w:val="00C928A2"/>
    <w:rsid w:val="00CA67C4"/>
    <w:rsid w:val="00CC1B7D"/>
    <w:rsid w:val="00D07C40"/>
    <w:rsid w:val="00D9774C"/>
    <w:rsid w:val="00DB3AA7"/>
    <w:rsid w:val="00E247C1"/>
    <w:rsid w:val="00E41B3C"/>
    <w:rsid w:val="00E64D87"/>
    <w:rsid w:val="00E833D9"/>
    <w:rsid w:val="00EB78EC"/>
    <w:rsid w:val="00EC00B2"/>
    <w:rsid w:val="00EC4FCB"/>
    <w:rsid w:val="00EC67B7"/>
    <w:rsid w:val="00FA6743"/>
    <w:rsid w:val="00FE76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F2AF"/>
  <w15:docId w15:val="{5A36C87D-3B0D-482E-8214-EF7F614C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7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9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29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7B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EC67B7"/>
    <w:pPr>
      <w:spacing w:after="0" w:line="240" w:lineRule="auto"/>
      <w:contextualSpacing/>
    </w:pPr>
    <w:rPr>
      <w:sz w:val="20"/>
      <w:szCs w:val="20"/>
    </w:rPr>
  </w:style>
  <w:style w:type="character" w:customStyle="1" w:styleId="Heading2Char">
    <w:name w:val="Heading 2 Char"/>
    <w:basedOn w:val="DefaultParagraphFont"/>
    <w:link w:val="Heading2"/>
    <w:uiPriority w:val="9"/>
    <w:rsid w:val="00B929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29AD"/>
    <w:rPr>
      <w:rFonts w:asciiTheme="majorHAnsi" w:eastAsiaTheme="majorEastAsia" w:hAnsiTheme="majorHAnsi" w:cstheme="majorBidi"/>
      <w:b/>
      <w:bCs/>
      <w:color w:val="4F81BD" w:themeColor="accent1"/>
    </w:rPr>
  </w:style>
  <w:style w:type="paragraph" w:customStyle="1" w:styleId="Default">
    <w:name w:val="Default"/>
    <w:rsid w:val="00C7032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F24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244E"/>
  </w:style>
  <w:style w:type="paragraph" w:styleId="Footer">
    <w:name w:val="footer"/>
    <w:basedOn w:val="Normal"/>
    <w:link w:val="FooterChar"/>
    <w:uiPriority w:val="99"/>
    <w:unhideWhenUsed/>
    <w:rsid w:val="001F24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244E"/>
  </w:style>
  <w:style w:type="table" w:styleId="TableGrid">
    <w:name w:val="Table Grid"/>
    <w:basedOn w:val="TableNormal"/>
    <w:uiPriority w:val="59"/>
    <w:rsid w:val="00077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045"/>
    <w:rPr>
      <w:color w:val="0000FF" w:themeColor="hyperlink"/>
      <w:u w:val="single"/>
    </w:rPr>
  </w:style>
  <w:style w:type="character" w:styleId="CommentReference">
    <w:name w:val="annotation reference"/>
    <w:basedOn w:val="DefaultParagraphFont"/>
    <w:uiPriority w:val="99"/>
    <w:semiHidden/>
    <w:unhideWhenUsed/>
    <w:rsid w:val="0048234F"/>
    <w:rPr>
      <w:sz w:val="16"/>
      <w:szCs w:val="16"/>
    </w:rPr>
  </w:style>
  <w:style w:type="paragraph" w:styleId="CommentText">
    <w:name w:val="annotation text"/>
    <w:basedOn w:val="Normal"/>
    <w:link w:val="CommentTextChar"/>
    <w:uiPriority w:val="99"/>
    <w:semiHidden/>
    <w:unhideWhenUsed/>
    <w:rsid w:val="0048234F"/>
    <w:pPr>
      <w:spacing w:line="240" w:lineRule="auto"/>
    </w:pPr>
    <w:rPr>
      <w:sz w:val="20"/>
      <w:szCs w:val="20"/>
    </w:rPr>
  </w:style>
  <w:style w:type="character" w:customStyle="1" w:styleId="CommentTextChar">
    <w:name w:val="Comment Text Char"/>
    <w:basedOn w:val="DefaultParagraphFont"/>
    <w:link w:val="CommentText"/>
    <w:uiPriority w:val="99"/>
    <w:semiHidden/>
    <w:rsid w:val="0048234F"/>
    <w:rPr>
      <w:sz w:val="20"/>
      <w:szCs w:val="20"/>
    </w:rPr>
  </w:style>
  <w:style w:type="paragraph" w:styleId="CommentSubject">
    <w:name w:val="annotation subject"/>
    <w:basedOn w:val="CommentText"/>
    <w:next w:val="CommentText"/>
    <w:link w:val="CommentSubjectChar"/>
    <w:uiPriority w:val="99"/>
    <w:semiHidden/>
    <w:unhideWhenUsed/>
    <w:rsid w:val="0048234F"/>
    <w:rPr>
      <w:b/>
      <w:bCs/>
    </w:rPr>
  </w:style>
  <w:style w:type="character" w:customStyle="1" w:styleId="CommentSubjectChar">
    <w:name w:val="Comment Subject Char"/>
    <w:basedOn w:val="CommentTextChar"/>
    <w:link w:val="CommentSubject"/>
    <w:uiPriority w:val="99"/>
    <w:semiHidden/>
    <w:rsid w:val="0048234F"/>
    <w:rPr>
      <w:b/>
      <w:bCs/>
      <w:sz w:val="20"/>
      <w:szCs w:val="20"/>
    </w:rPr>
  </w:style>
  <w:style w:type="paragraph" w:styleId="BalloonText">
    <w:name w:val="Balloon Text"/>
    <w:basedOn w:val="Normal"/>
    <w:link w:val="BalloonTextChar"/>
    <w:uiPriority w:val="99"/>
    <w:semiHidden/>
    <w:unhideWhenUsed/>
    <w:rsid w:val="0048234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234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451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05312">
      <w:bodyDiv w:val="1"/>
      <w:marLeft w:val="0"/>
      <w:marRight w:val="0"/>
      <w:marTop w:val="0"/>
      <w:marBottom w:val="0"/>
      <w:divBdr>
        <w:top w:val="none" w:sz="0" w:space="0" w:color="auto"/>
        <w:left w:val="none" w:sz="0" w:space="0" w:color="auto"/>
        <w:bottom w:val="none" w:sz="0" w:space="0" w:color="auto"/>
        <w:right w:val="none" w:sz="0" w:space="0" w:color="auto"/>
      </w:divBdr>
      <w:divsChild>
        <w:div w:id="340621621">
          <w:marLeft w:val="547"/>
          <w:marRight w:val="0"/>
          <w:marTop w:val="130"/>
          <w:marBottom w:val="0"/>
          <w:divBdr>
            <w:top w:val="none" w:sz="0" w:space="0" w:color="auto"/>
            <w:left w:val="none" w:sz="0" w:space="0" w:color="auto"/>
            <w:bottom w:val="none" w:sz="0" w:space="0" w:color="auto"/>
            <w:right w:val="none" w:sz="0" w:space="0" w:color="auto"/>
          </w:divBdr>
        </w:div>
      </w:divsChild>
    </w:div>
    <w:div w:id="1380588412">
      <w:bodyDiv w:val="1"/>
      <w:marLeft w:val="0"/>
      <w:marRight w:val="0"/>
      <w:marTop w:val="0"/>
      <w:marBottom w:val="0"/>
      <w:divBdr>
        <w:top w:val="none" w:sz="0" w:space="0" w:color="auto"/>
        <w:left w:val="none" w:sz="0" w:space="0" w:color="auto"/>
        <w:bottom w:val="none" w:sz="0" w:space="0" w:color="auto"/>
        <w:right w:val="none" w:sz="0" w:space="0" w:color="auto"/>
      </w:divBdr>
      <w:divsChild>
        <w:div w:id="320815347">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iny.uzh.ch/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7FF80-CB52-452B-987E-E04E84F2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5</Pages>
  <Words>668</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Kungliga Tekniska Högskolan</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Björklund</dc:creator>
  <cp:lastModifiedBy>Anna Björklund</cp:lastModifiedBy>
  <cp:revision>41</cp:revision>
  <cp:lastPrinted>2018-01-31T16:43:00Z</cp:lastPrinted>
  <dcterms:created xsi:type="dcterms:W3CDTF">2016-01-18T09:38:00Z</dcterms:created>
  <dcterms:modified xsi:type="dcterms:W3CDTF">2022-01-19T07:25:00Z</dcterms:modified>
</cp:coreProperties>
</file>