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color w:val="00000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«Сибирский государственный университет науки и технологий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Решетнева»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76" w:lineRule="auto"/>
        <w:ind w:left="0"/>
        <w:jc w:val="left"/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272011</wp:posOffset>
                </wp:positionV>
                <wp:extent cx="4895850" cy="36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9584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264;mso-wrap-distance-left:9.07pt;mso-wrap-distance-top:0.00pt;mso-wrap-distance-right:9.07pt;mso-wrap-distance-bottom:0.00pt;rotation:0;visibility:visible;" from="31.3pt,21.4pt" to="416.8pt,21.4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институт заочного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институт/ факультет/ подразделение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205304</wp:posOffset>
                </wp:positionV>
                <wp:extent cx="489585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9584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264;mso-wrap-distance-left:9.07pt;mso-wrap-distance-top:0.00pt;mso-wrap-distance-right:9.07pt;mso-wrap-distance-bottom:0.00pt;visibility:visible;" from="31.3pt,16.2pt" to="416.8pt,16.2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ИУС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кафедра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Отчёт по лабораторная  работа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>
        <w:rPr>
          <w:rFonts w:ascii="Times New Roman" w:hAnsi="Times New Roman"/>
          <w:b/>
          <w:sz w:val="28"/>
          <w:szCs w:val="28"/>
        </w:rPr>
        <w:t xml:space="preserve">3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165938</wp:posOffset>
                </wp:positionV>
                <wp:extent cx="2257425" cy="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1264;mso-wrap-distance-left:9.07pt;mso-wrap-distance-top:0.00pt;mso-wrap-distance-right:9.07pt;mso-wrap-distance-bottom:0.00pt;rotation:0;visibility:visible;" from="75.5pt,13.1pt" to="253.3pt,13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</w:rPr>
        <w:t xml:space="preserve">Технология программирования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704"/>
        </w:tabs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БИМВ 23-01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Очно-заочной формы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Сибгатулин Р.Р.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 xml:space="preserve">сдачи:   </w:t>
      </w:r>
      <w:r>
        <w:rPr>
          <w:rFonts w:ascii="Times New Roman" w:hAnsi="Times New Roman"/>
          <w:sz w:val="28"/>
          <w:szCs w:val="28"/>
        </w:rPr>
        <w:t xml:space="preserve"> ______ 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защиты: ______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_________________________</w:t>
      </w:r>
      <w:r>
        <w:rPr>
          <w:rFonts w:ascii="Times New Roman" w:hAnsi="Times New Roman"/>
          <w:sz w:val="28"/>
          <w:szCs w:val="28"/>
        </w:rPr>
        <w:tab/>
        <w:t xml:space="preserve">__________________________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firstLine="708" w:left="4956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(подпись руководителя)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Красноярск 2025 г.</w:t>
      </w:r>
      <w:r>
        <w:br w:type="page" w:clear="all"/>
      </w:r>
      <w:r/>
    </w:p>
    <w:p>
      <w:pPr>
        <w:pBdr/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лабораторной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изучение свойств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Индивидуальные задания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Дано: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действительные числа. Написать программу, выводящую их на экран в порядке убывания, использующую оконный интерфейс и работающую в интерактивном 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жиме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 контрольных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примеров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1 (рис. 1):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62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03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1 – контрольный пример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(рис. 2)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036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03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2 – контрольный пример 2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3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(рис. 3)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327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03.6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3 – контрольный пример 3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4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(рис. 4)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6899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03.6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4 – контрольный пример 4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изучил свойства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1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2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1 Char"/>
    <w:basedOn w:val="899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99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99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99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9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99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99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99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9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99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99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99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99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8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69">
    <w:name w:val="Subtle Emphasis"/>
    <w:basedOn w:val="8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Emphasis"/>
    <w:basedOn w:val="899"/>
    <w:uiPriority w:val="20"/>
    <w:qFormat/>
    <w:pPr>
      <w:pBdr/>
      <w:spacing/>
      <w:ind/>
    </w:pPr>
    <w:rPr>
      <w:i/>
      <w:iCs/>
    </w:rPr>
  </w:style>
  <w:style w:type="character" w:styleId="871">
    <w:name w:val="Strong"/>
    <w:basedOn w:val="899"/>
    <w:uiPriority w:val="22"/>
    <w:qFormat/>
    <w:pPr>
      <w:pBdr/>
      <w:spacing/>
      <w:ind/>
    </w:pPr>
    <w:rPr>
      <w:b/>
      <w:bCs/>
    </w:rPr>
  </w:style>
  <w:style w:type="character" w:styleId="872">
    <w:name w:val="Subtle Reference"/>
    <w:basedOn w:val="8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3">
    <w:name w:val="Book Title"/>
    <w:basedOn w:val="8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4">
    <w:name w:val="Header"/>
    <w:basedOn w:val="898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Header Char"/>
    <w:basedOn w:val="899"/>
    <w:link w:val="874"/>
    <w:uiPriority w:val="99"/>
    <w:pPr>
      <w:pBdr/>
      <w:spacing/>
      <w:ind/>
    </w:pPr>
  </w:style>
  <w:style w:type="paragraph" w:styleId="876">
    <w:name w:val="Footer"/>
    <w:basedOn w:val="898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Footer Char"/>
    <w:basedOn w:val="899"/>
    <w:link w:val="876"/>
    <w:uiPriority w:val="99"/>
    <w:pPr>
      <w:pBdr/>
      <w:spacing/>
      <w:ind/>
    </w:pPr>
  </w:style>
  <w:style w:type="paragraph" w:styleId="878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9">
    <w:name w:val="footnote text"/>
    <w:basedOn w:val="898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Footnote Text Char"/>
    <w:basedOn w:val="899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foot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Endnote Text Char"/>
    <w:basedOn w:val="899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character" w:styleId="885">
    <w:name w:val="Hyperlink"/>
    <w:basedOn w:val="8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FollowedHyperlink"/>
    <w:basedOn w:val="8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character" w:styleId="899" w:default="1">
    <w:name w:val="Default Paragraph Font"/>
    <w:uiPriority w:val="1"/>
    <w:semiHidden/>
    <w:unhideWhenUsed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table" w:styleId="902">
    <w:name w:val="Table Grid"/>
    <w:basedOn w:val="90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Placeholder Text"/>
    <w:basedOn w:val="899"/>
    <w:uiPriority w:val="99"/>
    <w:semiHidden/>
    <w:pPr>
      <w:pBdr/>
      <w:spacing/>
      <w:ind/>
    </w:pPr>
    <w:rPr>
      <w:color w:val="808080"/>
    </w:rPr>
  </w:style>
  <w:style w:type="paragraph" w:styleId="904">
    <w:name w:val="List Paragraph"/>
    <w:basedOn w:val="89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E38F-450C-4DBC-8632-24D13A4F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Копылов</dc:creator>
  <cp:keywords/>
  <dc:description/>
  <cp:revision>161</cp:revision>
  <dcterms:created xsi:type="dcterms:W3CDTF">2025-04-17T07:11:00Z</dcterms:created>
  <dcterms:modified xsi:type="dcterms:W3CDTF">2025-06-22T21:00:34Z</dcterms:modified>
</cp:coreProperties>
</file>