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</w:t>
      </w:r>
      <w:r>
        <w:rPr>
          <w:rFonts w:ascii="Times New Roman" w:hAnsi="Times New Roman"/>
          <w:b/>
          <w:bCs/>
          <w:sz w:val="28"/>
          <w:szCs w:val="28"/>
        </w:rPr>
        <w:t xml:space="preserve">та</w:t>
      </w:r>
      <w:r>
        <w:rPr>
          <w:rFonts w:ascii="Times New Roman" w:hAnsi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none"/>
        </w:rPr>
        <w:t xml:space="preserve">Нап</w:t>
      </w:r>
      <w:r>
        <w:rPr>
          <w:rFonts w:ascii="Times New Roman" w:hAnsi="Times New Roman" w:eastAsia="Times New Roman" w:cs="Times New Roman"/>
          <w:b/>
          <w:sz w:val="28"/>
          <w:szCs w:val="28"/>
          <w:u w:val="none"/>
        </w:rPr>
        <w:t xml:space="preserve">исать программу для решения следующих четырех задач:</w:t>
      </w:r>
      <w:r>
        <w:rPr>
          <w:rFonts w:ascii="Times New Roman" w:hAnsi="Times New Roman" w:eastAsia="Times New Roman" w:cs="Times New Roman"/>
          <w:b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none"/>
        </w:rPr>
      </w:r>
    </w:p>
    <w:p>
      <w:pPr>
        <w:pStyle w:val="904"/>
        <w:numPr>
          <w:ilvl w:val="0"/>
          <w:numId w:val="14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 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катеты прямоугольного треугольника. Найти гипотенузу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Задача должна решаться в режиме диалога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33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123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93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14.4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задания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04"/>
        <w:numPr>
          <w:ilvl w:val="0"/>
          <w:numId w:val="14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b/>
          <w:sz w:val="28"/>
          <w:szCs w:val="28"/>
          <w:vertAlign w:val="subscript"/>
        </w:rPr>
        <w:t xml:space="preserve">0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начальная скорость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ускорение. Найти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V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скорость в момент времени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пройденное за это время расстояние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Задача должна решаться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интерактивном режиме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0" w:left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(рис. 2):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335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702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993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14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2 – контрольный пример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задания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 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действительные числа. Вычислить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одной из следующих формул (по желанию пользователя):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 w:left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/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*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Задача должна решаться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интерактивном режиме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3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(рис. 3):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094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804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530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56.7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3 – контрольный пример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задания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04"/>
        <w:numPr>
          <w:ilvl w:val="0"/>
          <w:numId w:val="14"/>
        </w:num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Задача должна решаться в интерактивном режиме. На экран выводятся только выбран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ные пользователем значения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4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(рис. 4):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094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839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530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56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4 – контрольный пример 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задания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5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2025-06-22T20:43:29Z</dcterms:modified>
</cp:coreProperties>
</file>