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C9B77" w14:textId="77777777" w:rsidR="00BC5199" w:rsidRPr="00C602D6" w:rsidRDefault="00BC5199" w:rsidP="00BC5199">
      <w:pPr>
        <w:pStyle w:val="Title"/>
        <w:spacing w:line="240" w:lineRule="auto"/>
        <w:rPr>
          <w:rFonts w:ascii="Century Gothic" w:hAnsi="Century Gothic" w:cs="Arial"/>
          <w:color w:val="000000"/>
          <w:szCs w:val="24"/>
          <w:u w:val="none"/>
        </w:rPr>
      </w:pPr>
      <w:r w:rsidRPr="00C602D6">
        <w:rPr>
          <w:rFonts w:ascii="Century Gothic" w:hAnsi="Century Gothic" w:cs="Arial"/>
          <w:color w:val="000000"/>
          <w:szCs w:val="24"/>
          <w:u w:val="none"/>
        </w:rPr>
        <w:t>GOVERNMENT OF ANDHRA PRADESH</w:t>
      </w:r>
    </w:p>
    <w:p w14:paraId="39050903" w14:textId="77777777" w:rsidR="00BC5199" w:rsidRPr="00C602D6" w:rsidRDefault="00BC5199" w:rsidP="00BC5199">
      <w:pPr>
        <w:pStyle w:val="Title"/>
        <w:spacing w:line="240" w:lineRule="auto"/>
        <w:rPr>
          <w:rFonts w:ascii="Century Gothic" w:hAnsi="Century Gothic" w:cs="Arial"/>
          <w:color w:val="000000"/>
          <w:szCs w:val="24"/>
          <w:u w:val="none"/>
        </w:rPr>
      </w:pPr>
      <w:r w:rsidRPr="00C602D6">
        <w:rPr>
          <w:rFonts w:ascii="Century Gothic" w:hAnsi="Century Gothic" w:cs="Arial"/>
          <w:color w:val="000000"/>
          <w:szCs w:val="24"/>
          <w:u w:val="none"/>
        </w:rPr>
        <w:t>ROADS AND BUILDINGS DEPARTMENT</w:t>
      </w:r>
    </w:p>
    <w:p w14:paraId="11377755" w14:textId="77777777" w:rsidR="00BC5199" w:rsidRPr="00C602D6" w:rsidRDefault="00BC5199" w:rsidP="00BC5199">
      <w:pPr>
        <w:pStyle w:val="Title"/>
        <w:spacing w:line="240" w:lineRule="auto"/>
        <w:rPr>
          <w:rFonts w:ascii="Century Gothic" w:hAnsi="Century Gothic" w:cs="Arial"/>
          <w:color w:val="000000"/>
          <w:szCs w:val="24"/>
          <w:u w:val="none"/>
        </w:rPr>
      </w:pPr>
      <w:r w:rsidRPr="00C602D6">
        <w:rPr>
          <w:rFonts w:ascii="Century Gothic" w:hAnsi="Century Gothic" w:cs="Arial"/>
          <w:color w:val="000000"/>
          <w:szCs w:val="24"/>
          <w:u w:val="none"/>
        </w:rPr>
        <w:t xml:space="preserve"> </w:t>
      </w:r>
    </w:p>
    <w:p w14:paraId="17E9B70C" w14:textId="77777777" w:rsidR="00BC5199" w:rsidRDefault="00BC5199" w:rsidP="00BC5199">
      <w:pPr>
        <w:pStyle w:val="Title"/>
        <w:spacing w:line="240" w:lineRule="auto"/>
        <w:rPr>
          <w:rFonts w:ascii="Century Gothic" w:hAnsi="Century Gothic" w:cs="Arial"/>
          <w:color w:val="000000"/>
          <w:szCs w:val="24"/>
        </w:rPr>
      </w:pPr>
      <w:r w:rsidRPr="00C602D6">
        <w:rPr>
          <w:rFonts w:ascii="Century Gothic" w:hAnsi="Century Gothic" w:cs="Arial"/>
          <w:color w:val="000000"/>
          <w:szCs w:val="24"/>
        </w:rPr>
        <w:t>NOTICE INVITING TENDERS (NIT)</w:t>
      </w:r>
    </w:p>
    <w:p w14:paraId="7C1FFF8D" w14:textId="77777777" w:rsidR="00846C80" w:rsidRPr="00C602D6" w:rsidRDefault="00846C80" w:rsidP="00BC5199">
      <w:pPr>
        <w:pStyle w:val="Title"/>
        <w:spacing w:line="240" w:lineRule="auto"/>
        <w:rPr>
          <w:rFonts w:ascii="Century Gothic" w:hAnsi="Century Gothic" w:cs="Arial"/>
          <w:color w:val="000000"/>
          <w:szCs w:val="24"/>
        </w:rPr>
      </w:pPr>
    </w:p>
    <w:p w14:paraId="729BCD44" w14:textId="00FE1161" w:rsidR="00846C80" w:rsidRPr="00A1297B" w:rsidRDefault="00A1297B" w:rsidP="00074FE4">
      <w:pPr>
        <w:spacing w:line="276" w:lineRule="auto"/>
        <w:ind w:left="2410" w:hanging="2410"/>
        <w:jc w:val="center"/>
        <w:rPr>
          <w:rFonts w:ascii="Tahoma" w:hAnsi="Tahoma" w:cs="Tahoma"/>
          <w:b/>
          <w:bCs/>
          <w:color w:val="FF0000"/>
          <w:u w:val="single"/>
        </w:rPr>
      </w:pPr>
      <w:r w:rsidRPr="00A1297B">
        <w:rPr>
          <w:rFonts w:ascii="Century Gothic" w:hAnsi="Century Gothic"/>
          <w:color w:val="0000FF"/>
          <w:sz w:val="22"/>
          <w:szCs w:val="18"/>
          <w:u w:val="single"/>
        </w:rPr>
        <w:t>E-Procurement Tender Notice NIT No. 09/TO/2026-27, Dated: 13-10-2026</w:t>
      </w:r>
    </w:p>
    <w:p w14:paraId="5E1E8C15" w14:textId="77777777" w:rsidR="00BC5199" w:rsidRPr="00D7418F" w:rsidRDefault="00BC5199" w:rsidP="00BC5199">
      <w:pPr>
        <w:pStyle w:val="Title"/>
        <w:spacing w:line="240" w:lineRule="auto"/>
        <w:rPr>
          <w:rFonts w:ascii="Century Gothic" w:hAnsi="Century Gothic" w:cs="Arial"/>
          <w:color w:val="000000"/>
          <w:sz w:val="12"/>
          <w:szCs w:val="12"/>
        </w:rPr>
      </w:pPr>
    </w:p>
    <w:p w14:paraId="54F0EE80" w14:textId="77777777" w:rsidR="00BC5199" w:rsidRPr="00C602D6" w:rsidRDefault="00BC5199" w:rsidP="00BC5199">
      <w:pPr>
        <w:pStyle w:val="Title"/>
        <w:spacing w:line="240" w:lineRule="auto"/>
        <w:jc w:val="both"/>
        <w:rPr>
          <w:rFonts w:ascii="Century Gothic" w:hAnsi="Century Gothic" w:cs="Arial"/>
          <w:b w:val="0"/>
          <w:bCs/>
          <w:color w:val="000000"/>
          <w:szCs w:val="24"/>
        </w:rPr>
      </w:pPr>
      <w:r w:rsidRPr="00C602D6">
        <w:rPr>
          <w:rFonts w:ascii="Century Gothic" w:hAnsi="Century Gothic" w:cs="Arial"/>
          <w:b w:val="0"/>
          <w:bCs/>
          <w:color w:val="000000"/>
          <w:szCs w:val="24"/>
          <w:u w:val="none"/>
        </w:rPr>
        <w:t>1. T</w:t>
      </w:r>
      <w:r w:rsidRPr="00C602D6">
        <w:rPr>
          <w:rFonts w:ascii="Century Gothic" w:hAnsi="Century Gothic" w:cs="Arial"/>
          <w:b w:val="0"/>
          <w:bCs/>
          <w:color w:val="000000"/>
          <w:szCs w:val="24"/>
        </w:rPr>
        <w:t xml:space="preserve">enders for the work mentioned below are invited from the Contractors   </w:t>
      </w:r>
    </w:p>
    <w:p w14:paraId="39FA7B6B" w14:textId="77777777" w:rsidR="00BC5199" w:rsidRPr="00C602D6" w:rsidRDefault="00BC5199" w:rsidP="00BC5199">
      <w:pPr>
        <w:pStyle w:val="Title"/>
        <w:spacing w:line="240" w:lineRule="auto"/>
        <w:jc w:val="both"/>
        <w:rPr>
          <w:rFonts w:ascii="Century Gothic" w:hAnsi="Century Gothic" w:cs="Arial"/>
          <w:b w:val="0"/>
          <w:bCs/>
          <w:color w:val="000000"/>
          <w:szCs w:val="24"/>
        </w:rPr>
      </w:pPr>
      <w:r w:rsidRPr="00C602D6">
        <w:rPr>
          <w:rFonts w:ascii="Century Gothic" w:hAnsi="Century Gothic" w:cs="Arial"/>
          <w:b w:val="0"/>
          <w:bCs/>
          <w:color w:val="000000"/>
          <w:szCs w:val="24"/>
          <w:u w:val="none"/>
        </w:rPr>
        <w:t xml:space="preserve">     </w:t>
      </w:r>
      <w:r w:rsidRPr="00C602D6">
        <w:rPr>
          <w:rFonts w:ascii="Century Gothic" w:hAnsi="Century Gothic" w:cs="Arial"/>
          <w:b w:val="0"/>
          <w:bCs/>
          <w:color w:val="000000"/>
          <w:szCs w:val="24"/>
        </w:rPr>
        <w:t>/ Contracting firms registered with Government of Andhra Pradesh.</w:t>
      </w:r>
    </w:p>
    <w:p w14:paraId="595D8652" w14:textId="77777777" w:rsidR="00BC5199" w:rsidRPr="00F371CD" w:rsidRDefault="00BC5199" w:rsidP="00BC5199">
      <w:pPr>
        <w:pStyle w:val="Title"/>
        <w:spacing w:line="240" w:lineRule="auto"/>
        <w:jc w:val="both"/>
        <w:rPr>
          <w:rFonts w:ascii="Century Gothic" w:hAnsi="Century Gothic" w:cs="Arial"/>
          <w:b w:val="0"/>
          <w:bCs/>
          <w:color w:val="000000"/>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1"/>
        <w:gridCol w:w="4009"/>
        <w:gridCol w:w="243"/>
        <w:gridCol w:w="4257"/>
      </w:tblGrid>
      <w:tr w:rsidR="00BC5199" w:rsidRPr="00C602D6" w14:paraId="0140329D" w14:textId="77777777" w:rsidTr="00696776">
        <w:tc>
          <w:tcPr>
            <w:tcW w:w="671" w:type="dxa"/>
          </w:tcPr>
          <w:p w14:paraId="73F6D872"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1)</w:t>
            </w:r>
          </w:p>
        </w:tc>
        <w:tc>
          <w:tcPr>
            <w:tcW w:w="4009" w:type="dxa"/>
          </w:tcPr>
          <w:p w14:paraId="5FDA7364"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Name of the work</w:t>
            </w:r>
          </w:p>
        </w:tc>
        <w:tc>
          <w:tcPr>
            <w:tcW w:w="243" w:type="dxa"/>
          </w:tcPr>
          <w:p w14:paraId="5A89A568"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6D9B7E11" w14:textId="55A9B23F" w:rsidR="00BC5199" w:rsidRPr="007410DF" w:rsidRDefault="00C01850" w:rsidP="00D0090C">
            <w:pPr>
              <w:jc w:val="both"/>
              <w:rPr>
                <w:rFonts w:ascii="Century Gothic" w:hAnsi="Century Gothic"/>
                <w:b/>
                <w:bCs/>
                <w:color w:val="FF0000"/>
                <w:sz w:val="24"/>
                <w:szCs w:val="24"/>
              </w:rPr>
            </w:pPr>
            <w:r w:rsidRPr="00C01850">
              <w:rPr>
                <w:rFonts w:ascii="Century Gothic" w:hAnsi="Century Gothic" w:cs="Tahoma"/>
                <w:b/>
                <w:caps/>
                <w:snapToGrid w:val="0"/>
                <w:color w:val="FF0000"/>
                <w:sz w:val="24"/>
                <w:szCs w:val="22"/>
              </w:rPr>
              <w:t>Construction of 176 Houses and Infrastructure for the Lakkonda Layout at Gangavaram Mandal, Polavaram District for the Projects displaced Families (PDFs) in Chinturu ITDA.</w:t>
            </w:r>
          </w:p>
        </w:tc>
      </w:tr>
      <w:tr w:rsidR="00BC5199" w:rsidRPr="00C602D6" w14:paraId="4EB8FC42" w14:textId="77777777" w:rsidTr="00696776">
        <w:trPr>
          <w:trHeight w:val="665"/>
        </w:trPr>
        <w:tc>
          <w:tcPr>
            <w:tcW w:w="671" w:type="dxa"/>
          </w:tcPr>
          <w:p w14:paraId="16E25BD2"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2)</w:t>
            </w:r>
          </w:p>
        </w:tc>
        <w:tc>
          <w:tcPr>
            <w:tcW w:w="4009" w:type="dxa"/>
          </w:tcPr>
          <w:p w14:paraId="04E95645"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Estimate contract value of work put to tender</w:t>
            </w:r>
          </w:p>
        </w:tc>
        <w:tc>
          <w:tcPr>
            <w:tcW w:w="243" w:type="dxa"/>
          </w:tcPr>
          <w:p w14:paraId="069F3EEB"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263D6ECA" w14:textId="35BD8BA1" w:rsidR="00BC5199" w:rsidRPr="007410DF" w:rsidRDefault="00BC5199" w:rsidP="00696776">
            <w:pPr>
              <w:spacing w:before="20" w:after="60"/>
              <w:rPr>
                <w:rFonts w:ascii="Century Gothic" w:hAnsi="Century Gothic" w:cs="Arial"/>
                <w:b/>
                <w:bCs/>
                <w:color w:val="FF0000"/>
                <w:sz w:val="24"/>
                <w:szCs w:val="24"/>
              </w:rPr>
            </w:pPr>
            <w:bookmarkStart w:id="0" w:name="_Hlk26378176"/>
            <w:r w:rsidRPr="007410DF">
              <w:rPr>
                <w:rFonts w:ascii="Century Gothic" w:hAnsi="Century Gothic" w:cs="Arial"/>
                <w:b/>
                <w:bCs/>
                <w:color w:val="FF0000"/>
                <w:sz w:val="24"/>
                <w:szCs w:val="24"/>
              </w:rPr>
              <w:t xml:space="preserve">Rs. </w:t>
            </w:r>
            <w:r w:rsidR="0092322F">
              <w:rPr>
                <w:rFonts w:ascii="Century Gothic" w:hAnsi="Century Gothic" w:cs="Arial"/>
                <w:b/>
                <w:bCs/>
                <w:color w:val="FF0000"/>
                <w:sz w:val="24"/>
                <w:szCs w:val="24"/>
              </w:rPr>
              <w:t>15,38,3</w:t>
            </w:r>
            <w:r w:rsidR="00C01850">
              <w:rPr>
                <w:rFonts w:ascii="Century Gothic" w:hAnsi="Century Gothic" w:cs="Arial"/>
                <w:b/>
                <w:bCs/>
                <w:color w:val="FF0000"/>
                <w:sz w:val="24"/>
                <w:szCs w:val="24"/>
              </w:rPr>
              <w:t>3,285</w:t>
            </w:r>
            <w:r w:rsidRPr="007410DF">
              <w:rPr>
                <w:rFonts w:ascii="Century Gothic" w:hAnsi="Century Gothic" w:cs="Calibri"/>
                <w:b/>
                <w:bCs/>
                <w:color w:val="FF0000"/>
                <w:sz w:val="24"/>
                <w:szCs w:val="24"/>
              </w:rPr>
              <w:t>/-</w:t>
            </w:r>
          </w:p>
          <w:bookmarkEnd w:id="0"/>
          <w:p w14:paraId="1DCFFA10" w14:textId="77777777" w:rsidR="00BC5199" w:rsidRPr="007410DF" w:rsidRDefault="00BC5199" w:rsidP="00696776">
            <w:pPr>
              <w:rPr>
                <w:rFonts w:ascii="Century Gothic" w:hAnsi="Century Gothic" w:cs="Arial"/>
                <w:b/>
                <w:bCs/>
                <w:color w:val="FF0000"/>
                <w:sz w:val="24"/>
                <w:szCs w:val="24"/>
              </w:rPr>
            </w:pPr>
          </w:p>
        </w:tc>
      </w:tr>
      <w:tr w:rsidR="00BC5199" w:rsidRPr="00C602D6" w14:paraId="11C47AED" w14:textId="77777777" w:rsidTr="00696776">
        <w:tc>
          <w:tcPr>
            <w:tcW w:w="671" w:type="dxa"/>
          </w:tcPr>
          <w:p w14:paraId="29B25A44"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3)</w:t>
            </w:r>
          </w:p>
        </w:tc>
        <w:tc>
          <w:tcPr>
            <w:tcW w:w="4009" w:type="dxa"/>
          </w:tcPr>
          <w:p w14:paraId="3A3D9C40"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Period of completion of work</w:t>
            </w:r>
          </w:p>
        </w:tc>
        <w:tc>
          <w:tcPr>
            <w:tcW w:w="243" w:type="dxa"/>
          </w:tcPr>
          <w:p w14:paraId="68A009E8"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5EA8EE22" w14:textId="1BC894D3" w:rsidR="00BC5199" w:rsidRPr="00C602D6" w:rsidRDefault="008B7040" w:rsidP="00376348">
            <w:pPr>
              <w:spacing w:before="20" w:after="60"/>
              <w:jc w:val="both"/>
              <w:rPr>
                <w:rFonts w:ascii="Century Gothic" w:hAnsi="Century Gothic" w:cs="Arial"/>
                <w:b/>
                <w:color w:val="FF0000"/>
                <w:sz w:val="24"/>
                <w:szCs w:val="24"/>
              </w:rPr>
            </w:pPr>
            <w:r>
              <w:rPr>
                <w:rFonts w:ascii="Century Gothic" w:hAnsi="Century Gothic" w:cs="Arial"/>
                <w:b/>
                <w:color w:val="FF0000"/>
                <w:sz w:val="24"/>
                <w:szCs w:val="24"/>
              </w:rPr>
              <w:t>6</w:t>
            </w:r>
            <w:r w:rsidR="00BC5199" w:rsidRPr="00C602D6">
              <w:rPr>
                <w:rFonts w:ascii="Century Gothic" w:hAnsi="Century Gothic" w:cs="Arial"/>
                <w:b/>
                <w:color w:val="FF0000"/>
                <w:sz w:val="24"/>
                <w:szCs w:val="24"/>
              </w:rPr>
              <w:t xml:space="preserve"> Months </w:t>
            </w:r>
          </w:p>
        </w:tc>
      </w:tr>
      <w:tr w:rsidR="00BC5199" w:rsidRPr="00C602D6" w14:paraId="2A02B735" w14:textId="77777777" w:rsidTr="00696776">
        <w:tc>
          <w:tcPr>
            <w:tcW w:w="671" w:type="dxa"/>
          </w:tcPr>
          <w:p w14:paraId="39AC9124"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4)</w:t>
            </w:r>
          </w:p>
        </w:tc>
        <w:tc>
          <w:tcPr>
            <w:tcW w:w="4009" w:type="dxa"/>
          </w:tcPr>
          <w:p w14:paraId="2C48F104"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Form of contract/class of contractor eligible</w:t>
            </w:r>
          </w:p>
        </w:tc>
        <w:tc>
          <w:tcPr>
            <w:tcW w:w="243" w:type="dxa"/>
          </w:tcPr>
          <w:p w14:paraId="0552DF41"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574B67F3" w14:textId="0EB518C8" w:rsidR="00DE7E1C" w:rsidRDefault="00DE7E1C" w:rsidP="00DE7E1C">
            <w:pPr>
              <w:tabs>
                <w:tab w:val="right" w:pos="720"/>
                <w:tab w:val="right" w:pos="1080"/>
              </w:tabs>
              <w:rPr>
                <w:rFonts w:ascii="Century Gothic" w:hAnsi="Century Gothic"/>
                <w:color w:val="C00000"/>
                <w:sz w:val="24"/>
                <w:szCs w:val="24"/>
              </w:rPr>
            </w:pPr>
            <w:r>
              <w:rPr>
                <w:rFonts w:ascii="Century Gothic" w:hAnsi="Century Gothic"/>
                <w:color w:val="C00000"/>
                <w:sz w:val="24"/>
                <w:szCs w:val="24"/>
                <w:lang w:bidi="ar-EG"/>
              </w:rPr>
              <w:t>1)G.</w:t>
            </w:r>
            <w:proofErr w:type="gramStart"/>
            <w:r>
              <w:rPr>
                <w:rFonts w:ascii="Century Gothic" w:hAnsi="Century Gothic"/>
                <w:color w:val="C00000"/>
                <w:sz w:val="24"/>
                <w:szCs w:val="24"/>
                <w:lang w:bidi="ar-EG"/>
              </w:rPr>
              <w:t>O.Ms</w:t>
            </w:r>
            <w:proofErr w:type="gramEnd"/>
            <w:r>
              <w:rPr>
                <w:rFonts w:ascii="Century Gothic" w:hAnsi="Century Gothic"/>
                <w:color w:val="C00000"/>
                <w:sz w:val="24"/>
                <w:szCs w:val="24"/>
                <w:lang w:bidi="ar-EG"/>
              </w:rPr>
              <w:t xml:space="preserve"> no.</w:t>
            </w:r>
            <w:r w:rsidRPr="00694C47">
              <w:rPr>
                <w:rFonts w:ascii="Century Gothic" w:hAnsi="Century Gothic"/>
                <w:color w:val="C00000"/>
                <w:sz w:val="24"/>
                <w:szCs w:val="24"/>
                <w:lang w:bidi="ar-EG"/>
              </w:rPr>
              <w:t>94, I&amp;CAD (pw &amp; COD) Dept.; Dt.1.7.2003</w:t>
            </w:r>
          </w:p>
          <w:p w14:paraId="02DFBCFB" w14:textId="0E1ED38A" w:rsidR="00437B2D" w:rsidRDefault="00DE7E1C" w:rsidP="005B7904">
            <w:pPr>
              <w:spacing w:line="276" w:lineRule="auto"/>
              <w:jc w:val="both"/>
              <w:rPr>
                <w:rFonts w:ascii="Century Gothic" w:hAnsi="Century Gothic"/>
                <w:color w:val="C00000"/>
                <w:sz w:val="24"/>
                <w:szCs w:val="24"/>
                <w:lang w:bidi="ar-EG"/>
              </w:rPr>
            </w:pPr>
            <w:r>
              <w:rPr>
                <w:rFonts w:ascii="Century Gothic" w:hAnsi="Century Gothic"/>
                <w:color w:val="C00000"/>
                <w:sz w:val="24"/>
                <w:szCs w:val="24"/>
                <w:lang w:bidi="ar-EG"/>
              </w:rPr>
              <w:t>2) G.O.Ms.No.130, I&amp;CAD (PW reforms) Dept Dt.22.05.2007</w:t>
            </w:r>
          </w:p>
          <w:p w14:paraId="5C61ABA5" w14:textId="474D88CD" w:rsidR="007B375B" w:rsidRPr="00371D28" w:rsidRDefault="007B375B" w:rsidP="00E632B0">
            <w:pPr>
              <w:spacing w:line="276" w:lineRule="auto"/>
              <w:jc w:val="both"/>
              <w:rPr>
                <w:rFonts w:ascii="Century Gothic" w:hAnsi="Century Gothic" w:cs="Tahoma"/>
                <w:color w:val="00B050"/>
                <w:sz w:val="18"/>
                <w:szCs w:val="22"/>
              </w:rPr>
            </w:pPr>
            <w:r>
              <w:rPr>
                <w:rFonts w:ascii="Century Gothic" w:hAnsi="Century Gothic"/>
                <w:color w:val="C00000"/>
                <w:sz w:val="24"/>
                <w:szCs w:val="24"/>
                <w:lang w:bidi="ar-EG"/>
              </w:rPr>
              <w:t xml:space="preserve">3) </w:t>
            </w:r>
            <w:r w:rsidRPr="00941B21">
              <w:rPr>
                <w:rFonts w:ascii="Century Gothic" w:hAnsi="Century Gothic"/>
                <w:color w:val="7030A0"/>
                <w:sz w:val="24"/>
                <w:szCs w:val="24"/>
                <w:lang w:bidi="ar-EG"/>
              </w:rPr>
              <w:t xml:space="preserve">G.O.Ms.No.63, WR (reforms) Dept Dt.13.11.2025: </w:t>
            </w:r>
            <w:r w:rsidRPr="00941B21">
              <w:rPr>
                <w:rFonts w:ascii="Century Gothic" w:hAnsi="Century Gothic"/>
                <w:color w:val="7030A0"/>
                <w:sz w:val="24"/>
                <w:szCs w:val="24"/>
              </w:rPr>
              <w:t xml:space="preserve">Class </w:t>
            </w:r>
            <w:r>
              <w:rPr>
                <w:rFonts w:ascii="Century Gothic" w:hAnsi="Century Gothic"/>
                <w:color w:val="7030A0"/>
                <w:sz w:val="24"/>
                <w:szCs w:val="24"/>
              </w:rPr>
              <w:t>I</w:t>
            </w:r>
            <w:r w:rsidRPr="00941B21">
              <w:rPr>
                <w:rFonts w:ascii="Century Gothic" w:hAnsi="Century Gothic"/>
                <w:color w:val="7030A0"/>
                <w:sz w:val="24"/>
                <w:szCs w:val="24"/>
              </w:rPr>
              <w:t xml:space="preserve"> (Civil) and above</w:t>
            </w:r>
          </w:p>
        </w:tc>
      </w:tr>
      <w:tr w:rsidR="00BC5199" w:rsidRPr="00C602D6" w14:paraId="2B8A0A00" w14:textId="77777777" w:rsidTr="001276CD">
        <w:trPr>
          <w:trHeight w:val="381"/>
        </w:trPr>
        <w:tc>
          <w:tcPr>
            <w:tcW w:w="671" w:type="dxa"/>
          </w:tcPr>
          <w:p w14:paraId="453B23B3" w14:textId="77777777" w:rsidR="00BC5199" w:rsidRPr="00C602D6" w:rsidRDefault="00BC5199" w:rsidP="00696776">
            <w:pPr>
              <w:spacing w:before="20" w:after="60"/>
              <w:jc w:val="both"/>
              <w:rPr>
                <w:rFonts w:ascii="Century Gothic" w:hAnsi="Century Gothic" w:cs="Arial"/>
                <w:color w:val="000000"/>
                <w:sz w:val="24"/>
                <w:szCs w:val="24"/>
              </w:rPr>
            </w:pPr>
            <w:r>
              <w:rPr>
                <w:rFonts w:ascii="Century Gothic" w:hAnsi="Century Gothic" w:cs="Arial"/>
                <w:color w:val="000000"/>
                <w:sz w:val="24"/>
                <w:szCs w:val="24"/>
              </w:rPr>
              <w:t>4a)</w:t>
            </w:r>
          </w:p>
        </w:tc>
        <w:tc>
          <w:tcPr>
            <w:tcW w:w="4009" w:type="dxa"/>
          </w:tcPr>
          <w:p w14:paraId="08D573C1" w14:textId="77777777" w:rsidR="00BC5199" w:rsidRPr="00C602D6" w:rsidRDefault="00BC5199" w:rsidP="00696776">
            <w:pPr>
              <w:jc w:val="both"/>
              <w:rPr>
                <w:rFonts w:ascii="Century Gothic" w:eastAsia="Calibri" w:hAnsi="Century Gothic"/>
                <w:sz w:val="24"/>
                <w:szCs w:val="24"/>
              </w:rPr>
            </w:pPr>
            <w:r>
              <w:rPr>
                <w:rFonts w:ascii="Century Gothic" w:eastAsia="Calibri" w:hAnsi="Century Gothic"/>
                <w:sz w:val="24"/>
                <w:szCs w:val="24"/>
              </w:rPr>
              <w:t>Joint Venture</w:t>
            </w:r>
          </w:p>
        </w:tc>
        <w:tc>
          <w:tcPr>
            <w:tcW w:w="243" w:type="dxa"/>
          </w:tcPr>
          <w:p w14:paraId="7FC671E6" w14:textId="77777777" w:rsidR="00BC5199" w:rsidRPr="00C602D6" w:rsidRDefault="00BC5199" w:rsidP="00696776">
            <w:pPr>
              <w:spacing w:before="20" w:after="60"/>
              <w:jc w:val="both"/>
              <w:rPr>
                <w:rFonts w:ascii="Century Gothic" w:hAnsi="Century Gothic" w:cs="Arial"/>
                <w:color w:val="000000"/>
                <w:sz w:val="24"/>
                <w:szCs w:val="24"/>
              </w:rPr>
            </w:pPr>
            <w:r>
              <w:rPr>
                <w:rFonts w:ascii="Century Gothic" w:hAnsi="Century Gothic" w:cs="Arial"/>
                <w:color w:val="000000"/>
                <w:sz w:val="24"/>
                <w:szCs w:val="24"/>
              </w:rPr>
              <w:t>:</w:t>
            </w:r>
          </w:p>
        </w:tc>
        <w:tc>
          <w:tcPr>
            <w:tcW w:w="4257" w:type="dxa"/>
          </w:tcPr>
          <w:p w14:paraId="7B0C8CFF" w14:textId="77777777" w:rsidR="00BC5199" w:rsidRPr="00A131AE" w:rsidRDefault="00A131AE" w:rsidP="00A131AE">
            <w:pPr>
              <w:spacing w:before="20" w:after="60"/>
              <w:ind w:left="-18"/>
              <w:rPr>
                <w:rFonts w:ascii="Century Gothic" w:hAnsi="Century Gothic"/>
                <w:b/>
                <w:bCs/>
                <w:color w:val="FF0000"/>
                <w:sz w:val="24"/>
                <w:szCs w:val="24"/>
              </w:rPr>
            </w:pPr>
            <w:r w:rsidRPr="00A131AE">
              <w:rPr>
                <w:rFonts w:ascii="Century Gothic" w:hAnsi="Century Gothic"/>
                <w:b/>
                <w:bCs/>
                <w:color w:val="FF0000"/>
                <w:sz w:val="24"/>
                <w:szCs w:val="24"/>
              </w:rPr>
              <w:t xml:space="preserve">Not </w:t>
            </w:r>
            <w:r w:rsidR="00BC5199" w:rsidRPr="00A131AE">
              <w:rPr>
                <w:rFonts w:ascii="Century Gothic" w:hAnsi="Century Gothic"/>
                <w:b/>
                <w:bCs/>
                <w:color w:val="FF0000"/>
                <w:sz w:val="24"/>
                <w:szCs w:val="24"/>
              </w:rPr>
              <w:t>Allowed.</w:t>
            </w:r>
            <w:r>
              <w:rPr>
                <w:rFonts w:ascii="Century Gothic" w:hAnsi="Century Gothic"/>
                <w:b/>
                <w:bCs/>
                <w:color w:val="FF0000"/>
                <w:sz w:val="24"/>
                <w:szCs w:val="24"/>
              </w:rPr>
              <w:t xml:space="preserve"> </w:t>
            </w:r>
          </w:p>
        </w:tc>
      </w:tr>
      <w:tr w:rsidR="00BC5199" w:rsidRPr="00C602D6" w14:paraId="1EA54A75" w14:textId="77777777" w:rsidTr="00696776">
        <w:trPr>
          <w:trHeight w:val="401"/>
        </w:trPr>
        <w:tc>
          <w:tcPr>
            <w:tcW w:w="671" w:type="dxa"/>
          </w:tcPr>
          <w:p w14:paraId="69AE631C"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5</w:t>
            </w:r>
            <w:r>
              <w:rPr>
                <w:rFonts w:ascii="Century Gothic" w:hAnsi="Century Gothic"/>
                <w:bCs/>
                <w:sz w:val="24"/>
                <w:szCs w:val="24"/>
              </w:rPr>
              <w:t>)</w:t>
            </w:r>
          </w:p>
        </w:tc>
        <w:tc>
          <w:tcPr>
            <w:tcW w:w="4009" w:type="dxa"/>
          </w:tcPr>
          <w:p w14:paraId="621D2374"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Tender Type</w:t>
            </w:r>
          </w:p>
        </w:tc>
        <w:tc>
          <w:tcPr>
            <w:tcW w:w="243" w:type="dxa"/>
          </w:tcPr>
          <w:p w14:paraId="12E603C4"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w:t>
            </w:r>
          </w:p>
        </w:tc>
        <w:tc>
          <w:tcPr>
            <w:tcW w:w="4257" w:type="dxa"/>
          </w:tcPr>
          <w:p w14:paraId="1D2B3BE4" w14:textId="77777777" w:rsidR="00BC5199" w:rsidRPr="00042F5D" w:rsidRDefault="00BC5199" w:rsidP="00696776">
            <w:pPr>
              <w:spacing w:before="20" w:after="60"/>
              <w:ind w:left="-18"/>
              <w:rPr>
                <w:rFonts w:ascii="Century Gothic" w:hAnsi="Century Gothic"/>
                <w:bCs/>
                <w:sz w:val="24"/>
                <w:szCs w:val="24"/>
              </w:rPr>
            </w:pPr>
            <w:r>
              <w:rPr>
                <w:rFonts w:ascii="Century Gothic" w:hAnsi="Century Gothic"/>
                <w:bCs/>
                <w:sz w:val="24"/>
                <w:szCs w:val="24"/>
              </w:rPr>
              <w:t>LS</w:t>
            </w:r>
          </w:p>
        </w:tc>
      </w:tr>
      <w:tr w:rsidR="00BC5199" w:rsidRPr="00C602D6" w14:paraId="3AFFDFD9" w14:textId="77777777" w:rsidTr="00696776">
        <w:trPr>
          <w:trHeight w:val="421"/>
        </w:trPr>
        <w:tc>
          <w:tcPr>
            <w:tcW w:w="671" w:type="dxa"/>
          </w:tcPr>
          <w:p w14:paraId="46263FEC"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6</w:t>
            </w:r>
            <w:r>
              <w:rPr>
                <w:rFonts w:ascii="Century Gothic" w:hAnsi="Century Gothic"/>
                <w:bCs/>
                <w:sz w:val="24"/>
                <w:szCs w:val="24"/>
              </w:rPr>
              <w:t>)</w:t>
            </w:r>
          </w:p>
        </w:tc>
        <w:tc>
          <w:tcPr>
            <w:tcW w:w="4009" w:type="dxa"/>
          </w:tcPr>
          <w:p w14:paraId="446F1D45"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Bid Call (Nos.)</w:t>
            </w:r>
          </w:p>
        </w:tc>
        <w:tc>
          <w:tcPr>
            <w:tcW w:w="243" w:type="dxa"/>
          </w:tcPr>
          <w:p w14:paraId="75C2C66A"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w:t>
            </w:r>
          </w:p>
        </w:tc>
        <w:tc>
          <w:tcPr>
            <w:tcW w:w="4257" w:type="dxa"/>
          </w:tcPr>
          <w:p w14:paraId="4C42D55B" w14:textId="77777777" w:rsidR="00BC5199" w:rsidRPr="001D507B" w:rsidRDefault="00FB0EDC" w:rsidP="003C073B">
            <w:pPr>
              <w:spacing w:before="20" w:after="60"/>
              <w:ind w:left="-18"/>
              <w:rPr>
                <w:rFonts w:ascii="Century Gothic" w:hAnsi="Century Gothic"/>
                <w:b/>
                <w:bCs/>
                <w:color w:val="FF0000"/>
                <w:sz w:val="24"/>
                <w:szCs w:val="24"/>
              </w:rPr>
            </w:pPr>
            <w:r>
              <w:rPr>
                <w:rFonts w:ascii="Century Gothic" w:hAnsi="Century Gothic"/>
                <w:b/>
                <w:bCs/>
                <w:color w:val="FF0000"/>
                <w:sz w:val="24"/>
                <w:szCs w:val="24"/>
              </w:rPr>
              <w:t>1</w:t>
            </w:r>
            <w:r>
              <w:rPr>
                <w:rFonts w:ascii="Century Gothic" w:hAnsi="Century Gothic"/>
                <w:b/>
                <w:bCs/>
                <w:color w:val="FF0000"/>
                <w:sz w:val="24"/>
                <w:szCs w:val="24"/>
                <w:vertAlign w:val="superscript"/>
              </w:rPr>
              <w:t xml:space="preserve">st </w:t>
            </w:r>
            <w:r w:rsidR="00E924A8">
              <w:rPr>
                <w:rFonts w:ascii="Century Gothic" w:hAnsi="Century Gothic"/>
                <w:b/>
                <w:bCs/>
                <w:color w:val="FF0000"/>
                <w:sz w:val="24"/>
                <w:szCs w:val="24"/>
              </w:rPr>
              <w:t xml:space="preserve"> Call</w:t>
            </w:r>
          </w:p>
        </w:tc>
      </w:tr>
      <w:tr w:rsidR="00BC5199" w:rsidRPr="00C602D6" w14:paraId="0EFEEB5A" w14:textId="77777777" w:rsidTr="00696776">
        <w:trPr>
          <w:trHeight w:val="989"/>
        </w:trPr>
        <w:tc>
          <w:tcPr>
            <w:tcW w:w="671" w:type="dxa"/>
          </w:tcPr>
          <w:p w14:paraId="053B4EDE"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7</w:t>
            </w:r>
            <w:r>
              <w:rPr>
                <w:rFonts w:ascii="Century Gothic" w:hAnsi="Century Gothic"/>
                <w:bCs/>
                <w:sz w:val="24"/>
                <w:szCs w:val="24"/>
              </w:rPr>
              <w:t>)</w:t>
            </w:r>
          </w:p>
        </w:tc>
        <w:tc>
          <w:tcPr>
            <w:tcW w:w="4009" w:type="dxa"/>
          </w:tcPr>
          <w:p w14:paraId="4F4D559E" w14:textId="77777777" w:rsidR="00BC5199" w:rsidRDefault="00BC5199" w:rsidP="00696776">
            <w:pPr>
              <w:spacing w:before="20" w:after="60"/>
              <w:ind w:left="-18"/>
              <w:rPr>
                <w:rFonts w:ascii="Century Gothic" w:hAnsi="Century Gothic"/>
                <w:bCs/>
                <w:sz w:val="24"/>
                <w:szCs w:val="24"/>
              </w:rPr>
            </w:pPr>
            <w:r>
              <w:rPr>
                <w:rFonts w:ascii="Century Gothic" w:hAnsi="Century Gothic"/>
                <w:bCs/>
                <w:sz w:val="24"/>
                <w:szCs w:val="24"/>
              </w:rPr>
              <w:t xml:space="preserve">Defect Liability Period </w:t>
            </w:r>
          </w:p>
          <w:p w14:paraId="64DA665D" w14:textId="77777777" w:rsidR="00BC5199" w:rsidRPr="00042F5D" w:rsidRDefault="00BC5199" w:rsidP="00696776">
            <w:pPr>
              <w:spacing w:before="20" w:after="60"/>
              <w:ind w:left="-18"/>
              <w:rPr>
                <w:rFonts w:ascii="Century Gothic" w:hAnsi="Century Gothic"/>
                <w:bCs/>
                <w:sz w:val="24"/>
                <w:szCs w:val="24"/>
              </w:rPr>
            </w:pPr>
            <w:r>
              <w:rPr>
                <w:rFonts w:ascii="Century Gothic" w:hAnsi="Century Gothic"/>
                <w:bCs/>
                <w:sz w:val="24"/>
                <w:szCs w:val="24"/>
              </w:rPr>
              <w:t>(after successful completion of work in all respects)</w:t>
            </w:r>
          </w:p>
        </w:tc>
        <w:tc>
          <w:tcPr>
            <w:tcW w:w="243" w:type="dxa"/>
          </w:tcPr>
          <w:p w14:paraId="2995E111"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w:t>
            </w:r>
          </w:p>
        </w:tc>
        <w:tc>
          <w:tcPr>
            <w:tcW w:w="4257" w:type="dxa"/>
          </w:tcPr>
          <w:p w14:paraId="75E81680" w14:textId="77777777" w:rsidR="00BC5199" w:rsidRPr="00ED59C0" w:rsidRDefault="0023421C" w:rsidP="00696776">
            <w:pPr>
              <w:spacing w:before="20" w:after="60"/>
              <w:ind w:left="-18"/>
              <w:rPr>
                <w:rFonts w:ascii="Century Gothic" w:hAnsi="Century Gothic"/>
                <w:b/>
                <w:bCs/>
                <w:color w:val="FF0000"/>
                <w:sz w:val="24"/>
                <w:szCs w:val="24"/>
              </w:rPr>
            </w:pPr>
            <w:r>
              <w:rPr>
                <w:rFonts w:ascii="Century Gothic" w:hAnsi="Century Gothic"/>
                <w:b/>
                <w:bCs/>
                <w:color w:val="FF0000"/>
                <w:sz w:val="24"/>
                <w:szCs w:val="24"/>
              </w:rPr>
              <w:t>24</w:t>
            </w:r>
            <w:r w:rsidR="00BC5199" w:rsidRPr="00ED59C0">
              <w:rPr>
                <w:rFonts w:ascii="Century Gothic" w:hAnsi="Century Gothic"/>
                <w:b/>
                <w:bCs/>
                <w:color w:val="FF0000"/>
                <w:sz w:val="24"/>
                <w:szCs w:val="24"/>
              </w:rPr>
              <w:t xml:space="preserve"> Months</w:t>
            </w:r>
          </w:p>
          <w:p w14:paraId="63B417B8" w14:textId="77777777" w:rsidR="00BC5199" w:rsidRPr="00042F5D" w:rsidRDefault="00BC5199" w:rsidP="00696776">
            <w:pPr>
              <w:spacing w:before="20" w:after="60"/>
              <w:ind w:left="-18"/>
              <w:rPr>
                <w:rFonts w:ascii="Century Gothic" w:hAnsi="Century Gothic"/>
                <w:bCs/>
                <w:sz w:val="24"/>
                <w:szCs w:val="24"/>
              </w:rPr>
            </w:pPr>
          </w:p>
        </w:tc>
      </w:tr>
      <w:tr w:rsidR="00BC5199" w:rsidRPr="00C602D6" w14:paraId="317301DC" w14:textId="77777777" w:rsidTr="00696776">
        <w:trPr>
          <w:trHeight w:val="609"/>
        </w:trPr>
        <w:tc>
          <w:tcPr>
            <w:tcW w:w="671" w:type="dxa"/>
          </w:tcPr>
          <w:p w14:paraId="649798AF" w14:textId="77777777" w:rsidR="00BC5199" w:rsidRPr="00042F5D" w:rsidRDefault="0064092A" w:rsidP="00696776">
            <w:pPr>
              <w:spacing w:before="20" w:after="60"/>
              <w:ind w:left="-18"/>
              <w:rPr>
                <w:rFonts w:ascii="Century Gothic" w:hAnsi="Century Gothic"/>
                <w:bCs/>
                <w:sz w:val="24"/>
                <w:szCs w:val="24"/>
              </w:rPr>
            </w:pPr>
            <w:r>
              <w:rPr>
                <w:rFonts w:ascii="Century Gothic" w:hAnsi="Century Gothic"/>
                <w:bCs/>
                <w:sz w:val="24"/>
                <w:szCs w:val="24"/>
              </w:rPr>
              <w:t>8</w:t>
            </w:r>
            <w:r w:rsidR="00BC5199">
              <w:rPr>
                <w:rFonts w:ascii="Century Gothic" w:hAnsi="Century Gothic"/>
                <w:bCs/>
                <w:sz w:val="24"/>
                <w:szCs w:val="24"/>
              </w:rPr>
              <w:t>)</w:t>
            </w:r>
          </w:p>
        </w:tc>
        <w:tc>
          <w:tcPr>
            <w:tcW w:w="4009" w:type="dxa"/>
          </w:tcPr>
          <w:p w14:paraId="26C96C3C"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 xml:space="preserve">Transaction Fee </w:t>
            </w:r>
          </w:p>
        </w:tc>
        <w:tc>
          <w:tcPr>
            <w:tcW w:w="243" w:type="dxa"/>
          </w:tcPr>
          <w:p w14:paraId="1849FA8A" w14:textId="77777777" w:rsidR="00BC5199" w:rsidRPr="00042F5D" w:rsidRDefault="00BC5199" w:rsidP="00696776">
            <w:pPr>
              <w:spacing w:before="20" w:after="60"/>
              <w:ind w:left="-18"/>
              <w:rPr>
                <w:rFonts w:ascii="Century Gothic" w:hAnsi="Century Gothic"/>
                <w:bCs/>
                <w:sz w:val="24"/>
                <w:szCs w:val="24"/>
              </w:rPr>
            </w:pPr>
            <w:r w:rsidRPr="00042F5D">
              <w:rPr>
                <w:rFonts w:ascii="Century Gothic" w:hAnsi="Century Gothic"/>
                <w:bCs/>
                <w:sz w:val="24"/>
                <w:szCs w:val="24"/>
              </w:rPr>
              <w:t>:</w:t>
            </w:r>
          </w:p>
        </w:tc>
        <w:tc>
          <w:tcPr>
            <w:tcW w:w="4257" w:type="dxa"/>
          </w:tcPr>
          <w:p w14:paraId="691D3135" w14:textId="30B60EC2" w:rsidR="00D2578D" w:rsidRDefault="00BC5199" w:rsidP="00696776">
            <w:pPr>
              <w:spacing w:before="20" w:after="60"/>
              <w:ind w:left="-18"/>
              <w:jc w:val="both"/>
              <w:rPr>
                <w:rFonts w:ascii="Century Gothic" w:hAnsi="Century Gothic"/>
                <w:b/>
                <w:bCs/>
                <w:color w:val="FF0000"/>
                <w:sz w:val="24"/>
                <w:szCs w:val="24"/>
              </w:rPr>
            </w:pPr>
            <w:r w:rsidRPr="00FE6D98">
              <w:rPr>
                <w:rFonts w:ascii="Century Gothic" w:hAnsi="Century Gothic"/>
                <w:b/>
                <w:bCs/>
                <w:color w:val="FF0000"/>
                <w:sz w:val="24"/>
                <w:szCs w:val="24"/>
                <w:highlight w:val="yellow"/>
              </w:rPr>
              <w:t>Rs</w:t>
            </w:r>
            <w:r w:rsidRPr="008B7040">
              <w:rPr>
                <w:rFonts w:ascii="Century Gothic" w:hAnsi="Century Gothic"/>
                <w:b/>
                <w:bCs/>
                <w:color w:val="FF0000"/>
                <w:sz w:val="24"/>
                <w:szCs w:val="24"/>
                <w:highlight w:val="yellow"/>
              </w:rPr>
              <w:t>.</w:t>
            </w:r>
            <w:r w:rsidR="008B7040" w:rsidRPr="008B7040">
              <w:rPr>
                <w:highlight w:val="yellow"/>
              </w:rPr>
              <w:t xml:space="preserve"> </w:t>
            </w:r>
            <w:r w:rsidR="00DC5061">
              <w:rPr>
                <w:rFonts w:ascii="Century Gothic" w:hAnsi="Century Gothic"/>
                <w:b/>
                <w:bCs/>
                <w:color w:val="FF0000"/>
                <w:sz w:val="24"/>
                <w:szCs w:val="24"/>
                <w:highlight w:val="yellow"/>
              </w:rPr>
              <w:t>11,800</w:t>
            </w:r>
            <w:r w:rsidR="00FE6D98" w:rsidRPr="008B7040">
              <w:rPr>
                <w:rFonts w:ascii="Century Gothic" w:hAnsi="Century Gothic"/>
                <w:b/>
                <w:bCs/>
                <w:color w:val="FF0000"/>
                <w:sz w:val="24"/>
                <w:szCs w:val="24"/>
                <w:highlight w:val="yellow"/>
              </w:rPr>
              <w:t>/-</w:t>
            </w:r>
            <w:r w:rsidR="00A62BED">
              <w:rPr>
                <w:rFonts w:ascii="Century Gothic" w:hAnsi="Century Gothic"/>
                <w:b/>
                <w:bCs/>
                <w:color w:val="FF0000"/>
                <w:sz w:val="24"/>
                <w:szCs w:val="24"/>
              </w:rPr>
              <w:t xml:space="preserve"> </w:t>
            </w:r>
          </w:p>
          <w:p w14:paraId="1FF5BD7C" w14:textId="77777777" w:rsidR="00BC5199" w:rsidRPr="00042F5D" w:rsidRDefault="00BC5199" w:rsidP="00696776">
            <w:pPr>
              <w:spacing w:before="20" w:after="60"/>
              <w:ind w:left="-18"/>
              <w:jc w:val="both"/>
              <w:rPr>
                <w:rFonts w:ascii="Century Gothic" w:hAnsi="Century Gothic"/>
                <w:bCs/>
                <w:sz w:val="24"/>
                <w:szCs w:val="24"/>
              </w:rPr>
            </w:pPr>
            <w:r w:rsidRPr="009429D4">
              <w:rPr>
                <w:rFonts w:ascii="Century Gothic" w:hAnsi="Century Gothic"/>
                <w:bCs/>
                <w:sz w:val="24"/>
                <w:szCs w:val="24"/>
              </w:rPr>
              <w:t xml:space="preserve">The participating bidders will have to pay transaction fee to M/s </w:t>
            </w:r>
            <w:r>
              <w:rPr>
                <w:rFonts w:ascii="Century Gothic" w:hAnsi="Century Gothic"/>
                <w:bCs/>
                <w:sz w:val="24"/>
                <w:szCs w:val="24"/>
              </w:rPr>
              <w:t>MD AP TS Pvt. Ltd., Vijayawada</w:t>
            </w:r>
            <w:r w:rsidRPr="009429D4">
              <w:rPr>
                <w:rFonts w:ascii="Century Gothic" w:hAnsi="Century Gothic"/>
                <w:bCs/>
                <w:sz w:val="24"/>
                <w:szCs w:val="24"/>
              </w:rPr>
              <w:t>. It is mandatory for the bidders to pay the transaction fee through the Electronic payment Gateway.</w:t>
            </w:r>
            <w:r w:rsidRPr="00D67246">
              <w:rPr>
                <w:rFonts w:ascii="Book Antiqua" w:hAnsi="Book Antiqua"/>
              </w:rPr>
              <w:t xml:space="preserve">      </w:t>
            </w:r>
          </w:p>
        </w:tc>
      </w:tr>
      <w:tr w:rsidR="00BC5199" w:rsidRPr="00C602D6" w14:paraId="053F98A3" w14:textId="77777777" w:rsidTr="00696776">
        <w:trPr>
          <w:trHeight w:val="989"/>
        </w:trPr>
        <w:tc>
          <w:tcPr>
            <w:tcW w:w="671" w:type="dxa"/>
          </w:tcPr>
          <w:p w14:paraId="241B1729" w14:textId="77777777" w:rsidR="00BC5199" w:rsidRPr="00C602D6" w:rsidRDefault="0064092A" w:rsidP="0064092A">
            <w:pPr>
              <w:spacing w:before="20" w:after="60"/>
              <w:jc w:val="both"/>
              <w:rPr>
                <w:rFonts w:ascii="Century Gothic" w:hAnsi="Century Gothic" w:cs="Arial"/>
                <w:color w:val="000000"/>
                <w:sz w:val="24"/>
                <w:szCs w:val="24"/>
              </w:rPr>
            </w:pPr>
            <w:r>
              <w:rPr>
                <w:rFonts w:ascii="Century Gothic" w:hAnsi="Century Gothic" w:cs="Arial"/>
                <w:color w:val="000000"/>
                <w:sz w:val="24"/>
                <w:szCs w:val="24"/>
              </w:rPr>
              <w:t>9</w:t>
            </w:r>
            <w:r w:rsidR="00BC5199" w:rsidRPr="00C602D6">
              <w:rPr>
                <w:rFonts w:ascii="Century Gothic" w:hAnsi="Century Gothic" w:cs="Arial"/>
                <w:color w:val="000000"/>
                <w:sz w:val="24"/>
                <w:szCs w:val="24"/>
              </w:rPr>
              <w:t>)</w:t>
            </w:r>
          </w:p>
        </w:tc>
        <w:tc>
          <w:tcPr>
            <w:tcW w:w="4009" w:type="dxa"/>
          </w:tcPr>
          <w:p w14:paraId="3E544940" w14:textId="77777777" w:rsidR="00BC5199" w:rsidRPr="00C602D6" w:rsidRDefault="00BC5199" w:rsidP="00696776">
            <w:pPr>
              <w:jc w:val="both"/>
              <w:rPr>
                <w:rFonts w:ascii="Century Gothic" w:eastAsia="Calibri" w:hAnsi="Century Gothic"/>
                <w:sz w:val="24"/>
                <w:szCs w:val="24"/>
              </w:rPr>
            </w:pPr>
            <w:r w:rsidRPr="00C602D6">
              <w:rPr>
                <w:rFonts w:ascii="Century Gothic" w:eastAsia="Calibri" w:hAnsi="Century Gothic"/>
                <w:sz w:val="24"/>
                <w:szCs w:val="24"/>
              </w:rPr>
              <w:t>E.M.D. to be paid at 1% of the estimated contract value of work</w:t>
            </w:r>
          </w:p>
          <w:p w14:paraId="428AEF6C" w14:textId="77777777" w:rsidR="000B393E" w:rsidRPr="000B393E" w:rsidRDefault="00BC5199" w:rsidP="000B393E">
            <w:pPr>
              <w:jc w:val="both"/>
              <w:rPr>
                <w:rFonts w:ascii="Century Gothic" w:eastAsia="Calibri" w:hAnsi="Century Gothic"/>
                <w:sz w:val="24"/>
                <w:szCs w:val="24"/>
              </w:rPr>
            </w:pPr>
            <w:r w:rsidRPr="00C602D6">
              <w:rPr>
                <w:rFonts w:ascii="Century Gothic" w:eastAsia="Calibri" w:hAnsi="Century Gothic"/>
                <w:sz w:val="24"/>
                <w:szCs w:val="24"/>
              </w:rPr>
              <w:t xml:space="preserve">(1) In the shape of Bank Guarantee in </w:t>
            </w:r>
            <w:proofErr w:type="spellStart"/>
            <w:r w:rsidRPr="00C602D6">
              <w:rPr>
                <w:rFonts w:ascii="Century Gothic" w:eastAsia="Calibri" w:hAnsi="Century Gothic"/>
                <w:sz w:val="24"/>
                <w:szCs w:val="24"/>
              </w:rPr>
              <w:t>favour</w:t>
            </w:r>
            <w:proofErr w:type="spellEnd"/>
            <w:r w:rsidRPr="00C602D6">
              <w:rPr>
                <w:rFonts w:ascii="Century Gothic" w:eastAsia="Calibri" w:hAnsi="Century Gothic"/>
                <w:sz w:val="24"/>
                <w:szCs w:val="24"/>
              </w:rPr>
              <w:t xml:space="preserve"> of Superintending Engineer(R&amp;B), </w:t>
            </w:r>
            <w:r w:rsidR="001D507B">
              <w:rPr>
                <w:rFonts w:ascii="Century Gothic" w:eastAsia="Calibri" w:hAnsi="Century Gothic"/>
                <w:sz w:val="24"/>
                <w:szCs w:val="24"/>
              </w:rPr>
              <w:t>KAKINADA</w:t>
            </w:r>
            <w:r w:rsidRPr="00C602D6">
              <w:rPr>
                <w:rFonts w:ascii="Century Gothic" w:eastAsia="Calibri" w:hAnsi="Century Gothic"/>
                <w:sz w:val="24"/>
                <w:szCs w:val="24"/>
              </w:rPr>
              <w:t xml:space="preserve"> to be valid for 6 months from the date of NIT obtained from nationalized </w:t>
            </w:r>
            <w:r w:rsidRPr="00C602D6">
              <w:rPr>
                <w:rFonts w:ascii="Century Gothic" w:eastAsia="Calibri" w:hAnsi="Century Gothic"/>
                <w:sz w:val="24"/>
                <w:szCs w:val="24"/>
              </w:rPr>
              <w:lastRenderedPageBreak/>
              <w:t>bank or any Scheduled commercial bank.</w:t>
            </w:r>
            <w:r w:rsidR="000B393E" w:rsidRPr="000B393E">
              <w:rPr>
                <w:rFonts w:ascii="Century Gothic" w:eastAsia="Calibri" w:hAnsi="Century Gothic"/>
                <w:sz w:val="24"/>
                <w:szCs w:val="24"/>
              </w:rPr>
              <w:t xml:space="preserve"> or</w:t>
            </w:r>
          </w:p>
          <w:p w14:paraId="670FCD89" w14:textId="77777777" w:rsidR="00BC5199" w:rsidRPr="00C602D6" w:rsidRDefault="000B393E" w:rsidP="00696776">
            <w:pPr>
              <w:jc w:val="both"/>
              <w:rPr>
                <w:rFonts w:ascii="Century Gothic" w:hAnsi="Century Gothic" w:cs="Arial"/>
                <w:b/>
                <w:color w:val="000000"/>
                <w:sz w:val="24"/>
                <w:szCs w:val="24"/>
              </w:rPr>
            </w:pPr>
            <w:r w:rsidRPr="00C602D6">
              <w:rPr>
                <w:rFonts w:ascii="Century Gothic" w:eastAsia="Calibri" w:hAnsi="Century Gothic"/>
                <w:sz w:val="24"/>
                <w:szCs w:val="24"/>
              </w:rPr>
              <w:t xml:space="preserve"> </w:t>
            </w:r>
            <w:r w:rsidR="00BC5199" w:rsidRPr="00C602D6">
              <w:rPr>
                <w:rFonts w:ascii="Century Gothic" w:eastAsia="Calibri" w:hAnsi="Century Gothic"/>
                <w:sz w:val="24"/>
                <w:szCs w:val="24"/>
              </w:rPr>
              <w:t xml:space="preserve">(2) By using Net Banking / RTGS / NEFT from their registered bank account only or using Credit Card / Debit Card from </w:t>
            </w:r>
            <w:proofErr w:type="spellStart"/>
            <w:r w:rsidR="00BC5199" w:rsidRPr="00C602D6">
              <w:rPr>
                <w:rFonts w:ascii="Century Gothic" w:eastAsia="Calibri" w:hAnsi="Century Gothic"/>
                <w:sz w:val="24"/>
                <w:szCs w:val="24"/>
              </w:rPr>
              <w:t>Nationalised</w:t>
            </w:r>
            <w:proofErr w:type="spellEnd"/>
            <w:r w:rsidR="00BC5199" w:rsidRPr="00C602D6">
              <w:rPr>
                <w:rFonts w:ascii="Century Gothic" w:eastAsia="Calibri" w:hAnsi="Century Gothic"/>
                <w:sz w:val="24"/>
                <w:szCs w:val="24"/>
              </w:rPr>
              <w:t xml:space="preserve"> Bank or any Scheduled commercial bank. </w:t>
            </w:r>
          </w:p>
        </w:tc>
        <w:tc>
          <w:tcPr>
            <w:tcW w:w="243" w:type="dxa"/>
          </w:tcPr>
          <w:p w14:paraId="644CEFA9" w14:textId="77777777" w:rsidR="00BC5199" w:rsidRPr="00C602D6" w:rsidRDefault="00BC5199"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lastRenderedPageBreak/>
              <w:t>:</w:t>
            </w:r>
          </w:p>
        </w:tc>
        <w:tc>
          <w:tcPr>
            <w:tcW w:w="4257" w:type="dxa"/>
          </w:tcPr>
          <w:p w14:paraId="76932000" w14:textId="3269B788" w:rsidR="00BC5199" w:rsidRPr="00C602D6" w:rsidRDefault="00BC5199" w:rsidP="0057317C">
            <w:pPr>
              <w:spacing w:before="20" w:after="60"/>
              <w:ind w:left="-18"/>
              <w:rPr>
                <w:rFonts w:ascii="Century Gothic" w:hAnsi="Century Gothic" w:cs="Arial"/>
                <w:b/>
                <w:bCs/>
                <w:color w:val="FF0000"/>
                <w:sz w:val="24"/>
                <w:szCs w:val="24"/>
              </w:rPr>
            </w:pPr>
            <w:r w:rsidRPr="00AC172D">
              <w:rPr>
                <w:rFonts w:ascii="Century Gothic" w:eastAsia="Calibri" w:hAnsi="Century Gothic"/>
                <w:b/>
                <w:color w:val="FF0000"/>
                <w:sz w:val="28"/>
                <w:szCs w:val="24"/>
              </w:rPr>
              <w:t xml:space="preserve">Rs. </w:t>
            </w:r>
            <w:r w:rsidR="00BA673E">
              <w:rPr>
                <w:rFonts w:ascii="Century Gothic" w:hAnsi="Century Gothic"/>
                <w:b/>
                <w:bCs/>
                <w:color w:val="FF0000"/>
                <w:sz w:val="28"/>
                <w:szCs w:val="28"/>
              </w:rPr>
              <w:t>1</w:t>
            </w:r>
            <w:r w:rsidR="0092322F">
              <w:rPr>
                <w:rFonts w:ascii="Century Gothic" w:hAnsi="Century Gothic"/>
                <w:b/>
                <w:bCs/>
                <w:color w:val="FF0000"/>
                <w:sz w:val="28"/>
                <w:szCs w:val="28"/>
              </w:rPr>
              <w:t>5</w:t>
            </w:r>
            <w:r w:rsidR="00BA673E">
              <w:rPr>
                <w:rFonts w:ascii="Century Gothic" w:hAnsi="Century Gothic"/>
                <w:b/>
                <w:bCs/>
                <w:color w:val="FF0000"/>
                <w:sz w:val="28"/>
                <w:szCs w:val="28"/>
              </w:rPr>
              <w:t>,</w:t>
            </w:r>
            <w:r w:rsidR="0092322F">
              <w:rPr>
                <w:rFonts w:ascii="Century Gothic" w:hAnsi="Century Gothic"/>
                <w:b/>
                <w:bCs/>
                <w:color w:val="FF0000"/>
                <w:sz w:val="28"/>
                <w:szCs w:val="28"/>
              </w:rPr>
              <w:t>38</w:t>
            </w:r>
            <w:r w:rsidR="005E50FF">
              <w:rPr>
                <w:rFonts w:ascii="Century Gothic" w:hAnsi="Century Gothic"/>
                <w:b/>
                <w:bCs/>
                <w:color w:val="FF0000"/>
                <w:sz w:val="28"/>
                <w:szCs w:val="28"/>
              </w:rPr>
              <w:t>,</w:t>
            </w:r>
            <w:r w:rsidR="0057317C">
              <w:rPr>
                <w:rFonts w:ascii="Century Gothic" w:hAnsi="Century Gothic"/>
                <w:b/>
                <w:bCs/>
                <w:color w:val="FF0000"/>
                <w:sz w:val="28"/>
                <w:szCs w:val="28"/>
              </w:rPr>
              <w:t>333</w:t>
            </w:r>
            <w:r w:rsidRPr="00AC172D">
              <w:rPr>
                <w:rFonts w:ascii="Century Gothic" w:eastAsia="Calibri" w:hAnsi="Century Gothic"/>
                <w:color w:val="FF0000"/>
                <w:sz w:val="28"/>
                <w:szCs w:val="24"/>
              </w:rPr>
              <w:t>/-</w:t>
            </w:r>
          </w:p>
        </w:tc>
      </w:tr>
      <w:tr w:rsidR="00D176AB" w:rsidRPr="00C602D6" w14:paraId="63BA71FC" w14:textId="77777777" w:rsidTr="00696776">
        <w:tc>
          <w:tcPr>
            <w:tcW w:w="671" w:type="dxa"/>
          </w:tcPr>
          <w:p w14:paraId="73CF69C5" w14:textId="77777777" w:rsidR="00D176AB" w:rsidRPr="00C602D6" w:rsidRDefault="0064092A" w:rsidP="00654C38">
            <w:pPr>
              <w:spacing w:before="20" w:after="60"/>
              <w:jc w:val="both"/>
              <w:rPr>
                <w:rFonts w:ascii="Century Gothic" w:hAnsi="Century Gothic" w:cs="Arial"/>
                <w:color w:val="000000"/>
                <w:sz w:val="24"/>
                <w:szCs w:val="24"/>
              </w:rPr>
            </w:pPr>
            <w:r>
              <w:rPr>
                <w:rFonts w:ascii="Century Gothic" w:hAnsi="Century Gothic" w:cs="Arial"/>
                <w:color w:val="000000"/>
                <w:sz w:val="24"/>
                <w:szCs w:val="24"/>
              </w:rPr>
              <w:t>10</w:t>
            </w:r>
            <w:r w:rsidR="00D176AB" w:rsidRPr="00C602D6">
              <w:rPr>
                <w:rFonts w:ascii="Century Gothic" w:hAnsi="Century Gothic" w:cs="Arial"/>
                <w:color w:val="000000"/>
                <w:sz w:val="24"/>
                <w:szCs w:val="24"/>
              </w:rPr>
              <w:t>)</w:t>
            </w:r>
          </w:p>
        </w:tc>
        <w:tc>
          <w:tcPr>
            <w:tcW w:w="4009" w:type="dxa"/>
          </w:tcPr>
          <w:p w14:paraId="7719B27C" w14:textId="77777777" w:rsidR="00D176AB" w:rsidRPr="005B09F7" w:rsidRDefault="00D176AB" w:rsidP="00696776">
            <w:pPr>
              <w:spacing w:line="256" w:lineRule="auto"/>
              <w:rPr>
                <w:rFonts w:ascii="Century Gothic" w:eastAsia="Calibri" w:hAnsi="Century Gothic"/>
                <w:sz w:val="24"/>
                <w:szCs w:val="24"/>
              </w:rPr>
            </w:pPr>
            <w:r w:rsidRPr="005B09F7">
              <w:rPr>
                <w:rFonts w:ascii="Century Gothic" w:eastAsia="Calibri" w:hAnsi="Century Gothic"/>
                <w:sz w:val="24"/>
                <w:szCs w:val="24"/>
              </w:rPr>
              <w:t>Bid Document Downloading Start Date</w:t>
            </w:r>
          </w:p>
        </w:tc>
        <w:tc>
          <w:tcPr>
            <w:tcW w:w="243" w:type="dxa"/>
          </w:tcPr>
          <w:p w14:paraId="2FE12C12" w14:textId="77777777" w:rsidR="00D176AB" w:rsidRPr="00C602D6" w:rsidRDefault="00D176AB"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6C646D1A" w14:textId="4BCD54E9" w:rsidR="00D176AB" w:rsidRPr="00DC450A" w:rsidRDefault="00D176AB" w:rsidP="00C01850">
            <w:pPr>
              <w:tabs>
                <w:tab w:val="left" w:pos="990"/>
                <w:tab w:val="left" w:pos="1440"/>
              </w:tabs>
              <w:jc w:val="both"/>
              <w:rPr>
                <w:rFonts w:ascii="Century Gothic" w:eastAsia="Calibri" w:hAnsi="Century Gothic"/>
                <w:b/>
                <w:sz w:val="24"/>
                <w:szCs w:val="24"/>
              </w:rPr>
            </w:pPr>
            <w:r w:rsidRPr="00DC450A">
              <w:rPr>
                <w:rFonts w:ascii="Century Gothic" w:eastAsia="Calibri" w:hAnsi="Century Gothic"/>
                <w:b/>
                <w:sz w:val="24"/>
                <w:szCs w:val="24"/>
              </w:rPr>
              <w:t xml:space="preserve">        </w:t>
            </w:r>
            <w:r w:rsidR="00A1297B">
              <w:rPr>
                <w:rFonts w:ascii="Century Gothic" w:eastAsia="Calibri" w:hAnsi="Century Gothic"/>
                <w:b/>
                <w:sz w:val="24"/>
                <w:szCs w:val="24"/>
              </w:rPr>
              <w:t>23</w:t>
            </w:r>
            <w:r w:rsidR="00D77320">
              <w:rPr>
                <w:rFonts w:ascii="Century Gothic" w:eastAsia="Calibri" w:hAnsi="Century Gothic"/>
                <w:b/>
                <w:sz w:val="24"/>
                <w:szCs w:val="24"/>
              </w:rPr>
              <w:t>.10</w:t>
            </w:r>
            <w:r w:rsidR="00E924A8">
              <w:rPr>
                <w:rFonts w:ascii="Century Gothic" w:eastAsia="Calibri" w:hAnsi="Century Gothic"/>
                <w:b/>
                <w:sz w:val="24"/>
                <w:szCs w:val="24"/>
              </w:rPr>
              <w:t>.202</w:t>
            </w:r>
            <w:r w:rsidR="007B375B">
              <w:rPr>
                <w:rFonts w:ascii="Century Gothic" w:eastAsia="Calibri" w:hAnsi="Century Gothic"/>
                <w:b/>
                <w:sz w:val="24"/>
                <w:szCs w:val="24"/>
              </w:rPr>
              <w:t>6</w:t>
            </w:r>
            <w:r w:rsidRPr="00DC450A">
              <w:rPr>
                <w:rFonts w:ascii="Century Gothic" w:eastAsia="Calibri" w:hAnsi="Century Gothic"/>
                <w:b/>
                <w:sz w:val="24"/>
                <w:szCs w:val="24"/>
              </w:rPr>
              <w:t xml:space="preserve"> @ </w:t>
            </w:r>
            <w:r w:rsidR="00C01850">
              <w:rPr>
                <w:rFonts w:ascii="Century Gothic" w:eastAsia="Calibri" w:hAnsi="Century Gothic"/>
                <w:b/>
                <w:sz w:val="24"/>
                <w:szCs w:val="24"/>
              </w:rPr>
              <w:t>5</w:t>
            </w:r>
            <w:r w:rsidR="00D77320">
              <w:rPr>
                <w:rFonts w:ascii="Century Gothic" w:eastAsia="Calibri" w:hAnsi="Century Gothic"/>
                <w:b/>
                <w:sz w:val="24"/>
                <w:szCs w:val="24"/>
              </w:rPr>
              <w:t>.00</w:t>
            </w:r>
            <w:r w:rsidRPr="00DC450A">
              <w:rPr>
                <w:rFonts w:ascii="Century Gothic" w:eastAsia="Calibri" w:hAnsi="Century Gothic"/>
                <w:b/>
                <w:sz w:val="24"/>
                <w:szCs w:val="24"/>
              </w:rPr>
              <w:t xml:space="preserve"> PM</w:t>
            </w:r>
          </w:p>
        </w:tc>
      </w:tr>
      <w:tr w:rsidR="00D176AB" w:rsidRPr="00C602D6" w14:paraId="260B1888" w14:textId="77777777" w:rsidTr="00696776">
        <w:trPr>
          <w:trHeight w:val="287"/>
        </w:trPr>
        <w:tc>
          <w:tcPr>
            <w:tcW w:w="671" w:type="dxa"/>
          </w:tcPr>
          <w:p w14:paraId="02B3ADFD" w14:textId="77777777" w:rsidR="00D176AB" w:rsidRPr="00C602D6" w:rsidRDefault="0064092A" w:rsidP="00654C38">
            <w:pPr>
              <w:spacing w:before="20" w:after="60"/>
              <w:jc w:val="both"/>
              <w:rPr>
                <w:rFonts w:ascii="Century Gothic" w:hAnsi="Century Gothic" w:cs="Arial"/>
                <w:color w:val="000000"/>
                <w:sz w:val="24"/>
                <w:szCs w:val="24"/>
              </w:rPr>
            </w:pPr>
            <w:r>
              <w:rPr>
                <w:rFonts w:ascii="Century Gothic" w:hAnsi="Century Gothic" w:cs="Arial"/>
                <w:color w:val="000000"/>
                <w:sz w:val="24"/>
                <w:szCs w:val="24"/>
              </w:rPr>
              <w:t>11</w:t>
            </w:r>
            <w:r w:rsidR="00D176AB" w:rsidRPr="00C602D6">
              <w:rPr>
                <w:rFonts w:ascii="Century Gothic" w:hAnsi="Century Gothic" w:cs="Arial"/>
                <w:color w:val="000000"/>
                <w:sz w:val="24"/>
                <w:szCs w:val="24"/>
              </w:rPr>
              <w:t>)</w:t>
            </w:r>
          </w:p>
        </w:tc>
        <w:tc>
          <w:tcPr>
            <w:tcW w:w="4009" w:type="dxa"/>
          </w:tcPr>
          <w:p w14:paraId="4226636E" w14:textId="77777777" w:rsidR="00D176AB" w:rsidRPr="005B09F7" w:rsidRDefault="00D176AB" w:rsidP="00696776">
            <w:pPr>
              <w:spacing w:line="256" w:lineRule="auto"/>
              <w:rPr>
                <w:rFonts w:ascii="Century Gothic" w:eastAsia="Calibri" w:hAnsi="Century Gothic"/>
                <w:sz w:val="24"/>
                <w:szCs w:val="24"/>
              </w:rPr>
            </w:pPr>
            <w:r w:rsidRPr="005B09F7">
              <w:rPr>
                <w:rFonts w:ascii="Century Gothic" w:eastAsia="Calibri" w:hAnsi="Century Gothic"/>
                <w:sz w:val="24"/>
                <w:szCs w:val="24"/>
              </w:rPr>
              <w:t>Bid Document Downloading End Date</w:t>
            </w:r>
          </w:p>
        </w:tc>
        <w:tc>
          <w:tcPr>
            <w:tcW w:w="243" w:type="dxa"/>
          </w:tcPr>
          <w:p w14:paraId="55C1465C" w14:textId="77777777" w:rsidR="00D176AB" w:rsidRPr="00C602D6" w:rsidRDefault="00D176AB" w:rsidP="00696776">
            <w:pPr>
              <w:spacing w:before="20" w:after="60"/>
              <w:jc w:val="both"/>
              <w:rPr>
                <w:rFonts w:ascii="Century Gothic" w:hAnsi="Century Gothic" w:cs="Arial"/>
                <w:color w:val="000000"/>
                <w:sz w:val="24"/>
                <w:szCs w:val="24"/>
              </w:rPr>
            </w:pPr>
            <w:r w:rsidRPr="00C602D6">
              <w:rPr>
                <w:rFonts w:ascii="Century Gothic" w:hAnsi="Century Gothic" w:cs="Arial"/>
                <w:color w:val="000000"/>
                <w:sz w:val="24"/>
                <w:szCs w:val="24"/>
              </w:rPr>
              <w:t>:</w:t>
            </w:r>
          </w:p>
        </w:tc>
        <w:tc>
          <w:tcPr>
            <w:tcW w:w="4257" w:type="dxa"/>
          </w:tcPr>
          <w:p w14:paraId="72B50844" w14:textId="5A734737" w:rsidR="00D176AB" w:rsidRPr="00DC450A" w:rsidRDefault="00BB0A83" w:rsidP="00C01850">
            <w:pPr>
              <w:tabs>
                <w:tab w:val="left" w:pos="990"/>
                <w:tab w:val="left" w:pos="1440"/>
              </w:tabs>
              <w:spacing w:line="480" w:lineRule="auto"/>
              <w:jc w:val="both"/>
              <w:rPr>
                <w:rFonts w:ascii="Century Gothic" w:eastAsia="Calibri" w:hAnsi="Century Gothic"/>
                <w:b/>
                <w:sz w:val="24"/>
                <w:szCs w:val="24"/>
              </w:rPr>
            </w:pPr>
            <w:r>
              <w:rPr>
                <w:rFonts w:ascii="Century Gothic" w:eastAsia="Calibri" w:hAnsi="Century Gothic"/>
                <w:b/>
                <w:sz w:val="24"/>
                <w:szCs w:val="24"/>
              </w:rPr>
              <w:t xml:space="preserve">        </w:t>
            </w:r>
            <w:r w:rsidR="00A1297B">
              <w:rPr>
                <w:rFonts w:ascii="Century Gothic" w:eastAsia="Calibri" w:hAnsi="Century Gothic"/>
                <w:b/>
                <w:sz w:val="24"/>
                <w:szCs w:val="24"/>
              </w:rPr>
              <w:t>07</w:t>
            </w:r>
            <w:r w:rsidR="00D176AB" w:rsidRPr="00DC450A">
              <w:rPr>
                <w:rFonts w:ascii="Century Gothic" w:eastAsia="Calibri" w:hAnsi="Century Gothic"/>
                <w:b/>
                <w:sz w:val="24"/>
                <w:szCs w:val="24"/>
              </w:rPr>
              <w:t>.</w:t>
            </w:r>
            <w:r w:rsidR="00601536">
              <w:rPr>
                <w:rFonts w:ascii="Century Gothic" w:eastAsia="Calibri" w:hAnsi="Century Gothic"/>
                <w:b/>
                <w:sz w:val="24"/>
                <w:szCs w:val="24"/>
              </w:rPr>
              <w:t>1</w:t>
            </w:r>
            <w:r w:rsidR="00A1297B">
              <w:rPr>
                <w:rFonts w:ascii="Century Gothic" w:eastAsia="Calibri" w:hAnsi="Century Gothic"/>
                <w:b/>
                <w:sz w:val="24"/>
                <w:szCs w:val="24"/>
              </w:rPr>
              <w:t>1</w:t>
            </w:r>
            <w:r w:rsidR="00D176AB" w:rsidRPr="00DC450A">
              <w:rPr>
                <w:rFonts w:ascii="Century Gothic" w:eastAsia="Calibri" w:hAnsi="Century Gothic"/>
                <w:b/>
                <w:sz w:val="24"/>
                <w:szCs w:val="24"/>
              </w:rPr>
              <w:t>.202</w:t>
            </w:r>
            <w:r w:rsidR="007B375B">
              <w:rPr>
                <w:rFonts w:ascii="Century Gothic" w:eastAsia="Calibri" w:hAnsi="Century Gothic"/>
                <w:b/>
                <w:sz w:val="24"/>
                <w:szCs w:val="24"/>
              </w:rPr>
              <w:t>6</w:t>
            </w:r>
            <w:r w:rsidR="00D176AB" w:rsidRPr="00DC450A">
              <w:rPr>
                <w:rFonts w:ascii="Century Gothic" w:eastAsia="Calibri" w:hAnsi="Century Gothic"/>
                <w:b/>
                <w:sz w:val="24"/>
                <w:szCs w:val="24"/>
              </w:rPr>
              <w:t xml:space="preserve"> @ </w:t>
            </w:r>
            <w:r w:rsidR="00C01850">
              <w:rPr>
                <w:rFonts w:ascii="Century Gothic" w:eastAsia="Calibri" w:hAnsi="Century Gothic"/>
                <w:b/>
                <w:sz w:val="24"/>
                <w:szCs w:val="24"/>
              </w:rPr>
              <w:t>5</w:t>
            </w:r>
            <w:r w:rsidR="00D77320">
              <w:rPr>
                <w:rFonts w:ascii="Century Gothic" w:eastAsia="Calibri" w:hAnsi="Century Gothic"/>
                <w:b/>
                <w:sz w:val="24"/>
                <w:szCs w:val="24"/>
              </w:rPr>
              <w:t>.00</w:t>
            </w:r>
            <w:r w:rsidR="00D176AB" w:rsidRPr="00DC450A">
              <w:rPr>
                <w:rFonts w:ascii="Century Gothic" w:eastAsia="Calibri" w:hAnsi="Century Gothic"/>
                <w:b/>
                <w:sz w:val="24"/>
                <w:szCs w:val="24"/>
              </w:rPr>
              <w:t xml:space="preserve"> PM</w:t>
            </w:r>
          </w:p>
        </w:tc>
      </w:tr>
      <w:tr w:rsidR="00D176AB" w:rsidRPr="00C602D6" w14:paraId="34DEC3FE" w14:textId="77777777" w:rsidTr="00696776">
        <w:trPr>
          <w:trHeight w:val="623"/>
        </w:trPr>
        <w:tc>
          <w:tcPr>
            <w:tcW w:w="671" w:type="dxa"/>
          </w:tcPr>
          <w:p w14:paraId="12B8EEC1" w14:textId="77777777" w:rsidR="00D176AB" w:rsidRPr="00042F5D" w:rsidRDefault="00D176AB" w:rsidP="0064092A">
            <w:pPr>
              <w:spacing w:before="20" w:after="60"/>
              <w:ind w:right="-108"/>
              <w:jc w:val="both"/>
              <w:rPr>
                <w:rFonts w:ascii="Century Gothic" w:hAnsi="Century Gothic" w:cs="Arial"/>
                <w:bCs/>
                <w:color w:val="000000"/>
                <w:sz w:val="24"/>
                <w:szCs w:val="24"/>
              </w:rPr>
            </w:pPr>
            <w:r>
              <w:rPr>
                <w:rFonts w:ascii="Century Gothic" w:hAnsi="Century Gothic" w:cs="Arial"/>
                <w:bCs/>
                <w:color w:val="000000"/>
                <w:sz w:val="24"/>
                <w:szCs w:val="24"/>
              </w:rPr>
              <w:t>1</w:t>
            </w:r>
            <w:r w:rsidR="0064092A">
              <w:rPr>
                <w:rFonts w:ascii="Century Gothic" w:hAnsi="Century Gothic" w:cs="Arial"/>
                <w:bCs/>
                <w:color w:val="000000"/>
                <w:sz w:val="24"/>
                <w:szCs w:val="24"/>
              </w:rPr>
              <w:t>2</w:t>
            </w:r>
            <w:r w:rsidRPr="00042F5D">
              <w:rPr>
                <w:rFonts w:ascii="Century Gothic" w:hAnsi="Century Gothic" w:cs="Arial"/>
                <w:bCs/>
                <w:color w:val="000000"/>
                <w:sz w:val="24"/>
                <w:szCs w:val="24"/>
              </w:rPr>
              <w:t>)</w:t>
            </w:r>
          </w:p>
        </w:tc>
        <w:tc>
          <w:tcPr>
            <w:tcW w:w="4009" w:type="dxa"/>
          </w:tcPr>
          <w:p w14:paraId="5BAC1151" w14:textId="77777777" w:rsidR="00D176AB" w:rsidRPr="005B09F7" w:rsidRDefault="00D176AB" w:rsidP="00696776">
            <w:pPr>
              <w:spacing w:line="256" w:lineRule="auto"/>
              <w:rPr>
                <w:rFonts w:ascii="Century Gothic" w:eastAsia="Calibri" w:hAnsi="Century Gothic"/>
                <w:sz w:val="24"/>
                <w:szCs w:val="24"/>
              </w:rPr>
            </w:pPr>
            <w:r w:rsidRPr="005B09F7">
              <w:rPr>
                <w:rFonts w:ascii="Century Gothic" w:eastAsia="Calibri" w:hAnsi="Century Gothic"/>
                <w:sz w:val="24"/>
                <w:szCs w:val="24"/>
              </w:rPr>
              <w:t>Last Date &amp; Time for Receipt of Bids</w:t>
            </w:r>
          </w:p>
        </w:tc>
        <w:tc>
          <w:tcPr>
            <w:tcW w:w="243" w:type="dxa"/>
          </w:tcPr>
          <w:p w14:paraId="73213AE5" w14:textId="77777777" w:rsidR="00D176AB" w:rsidRPr="003B4886" w:rsidRDefault="00D176AB" w:rsidP="00696776">
            <w:pPr>
              <w:spacing w:before="20" w:after="60"/>
              <w:jc w:val="both"/>
              <w:rPr>
                <w:rFonts w:ascii="Century Gothic" w:hAnsi="Century Gothic" w:cs="Arial"/>
                <w:b/>
                <w:bCs/>
                <w:color w:val="000000"/>
                <w:sz w:val="24"/>
                <w:szCs w:val="24"/>
              </w:rPr>
            </w:pPr>
            <w:r>
              <w:rPr>
                <w:rFonts w:ascii="Century Gothic" w:hAnsi="Century Gothic" w:cs="Arial"/>
                <w:b/>
                <w:bCs/>
                <w:color w:val="000000"/>
                <w:sz w:val="24"/>
                <w:szCs w:val="24"/>
              </w:rPr>
              <w:t>:</w:t>
            </w:r>
          </w:p>
        </w:tc>
        <w:tc>
          <w:tcPr>
            <w:tcW w:w="4257" w:type="dxa"/>
          </w:tcPr>
          <w:p w14:paraId="5CDD67AA" w14:textId="7F05654F" w:rsidR="00D176AB" w:rsidRPr="00DC450A" w:rsidRDefault="00D176AB" w:rsidP="00C01850">
            <w:pPr>
              <w:tabs>
                <w:tab w:val="left" w:pos="990"/>
                <w:tab w:val="left" w:pos="1440"/>
              </w:tabs>
              <w:jc w:val="both"/>
              <w:rPr>
                <w:rFonts w:ascii="Century Gothic" w:eastAsia="Calibri" w:hAnsi="Century Gothic"/>
                <w:b/>
                <w:sz w:val="24"/>
                <w:szCs w:val="24"/>
              </w:rPr>
            </w:pPr>
            <w:r w:rsidRPr="00DC450A">
              <w:rPr>
                <w:rFonts w:ascii="Century Gothic" w:eastAsia="Calibri" w:hAnsi="Century Gothic"/>
                <w:b/>
                <w:sz w:val="24"/>
                <w:szCs w:val="24"/>
              </w:rPr>
              <w:t xml:space="preserve">       </w:t>
            </w:r>
            <w:r w:rsidR="00A1297B">
              <w:rPr>
                <w:rFonts w:ascii="Century Gothic" w:eastAsia="Calibri" w:hAnsi="Century Gothic"/>
                <w:b/>
                <w:sz w:val="24"/>
                <w:szCs w:val="24"/>
              </w:rPr>
              <w:t>07</w:t>
            </w:r>
            <w:r w:rsidR="007B375B" w:rsidRPr="00DC450A">
              <w:rPr>
                <w:rFonts w:ascii="Century Gothic" w:eastAsia="Calibri" w:hAnsi="Century Gothic"/>
                <w:b/>
                <w:sz w:val="24"/>
                <w:szCs w:val="24"/>
              </w:rPr>
              <w:t>.</w:t>
            </w:r>
            <w:r w:rsidR="007B375B">
              <w:rPr>
                <w:rFonts w:ascii="Century Gothic" w:eastAsia="Calibri" w:hAnsi="Century Gothic"/>
                <w:b/>
                <w:sz w:val="24"/>
                <w:szCs w:val="24"/>
              </w:rPr>
              <w:t>1</w:t>
            </w:r>
            <w:r w:rsidR="00A1297B">
              <w:rPr>
                <w:rFonts w:ascii="Century Gothic" w:eastAsia="Calibri" w:hAnsi="Century Gothic"/>
                <w:b/>
                <w:sz w:val="24"/>
                <w:szCs w:val="24"/>
              </w:rPr>
              <w:t>1</w:t>
            </w:r>
            <w:r w:rsidR="007B375B" w:rsidRPr="00DC450A">
              <w:rPr>
                <w:rFonts w:ascii="Century Gothic" w:eastAsia="Calibri" w:hAnsi="Century Gothic"/>
                <w:b/>
                <w:sz w:val="24"/>
                <w:szCs w:val="24"/>
              </w:rPr>
              <w:t>.202</w:t>
            </w:r>
            <w:r w:rsidR="007B375B">
              <w:rPr>
                <w:rFonts w:ascii="Century Gothic" w:eastAsia="Calibri" w:hAnsi="Century Gothic"/>
                <w:b/>
                <w:sz w:val="24"/>
                <w:szCs w:val="24"/>
              </w:rPr>
              <w:t>6</w:t>
            </w:r>
            <w:r w:rsidR="003C073B" w:rsidRPr="00DC450A">
              <w:rPr>
                <w:rFonts w:ascii="Century Gothic" w:eastAsia="Calibri" w:hAnsi="Century Gothic"/>
                <w:b/>
                <w:sz w:val="24"/>
                <w:szCs w:val="24"/>
              </w:rPr>
              <w:t xml:space="preserve"> </w:t>
            </w:r>
            <w:r w:rsidRPr="00DC450A">
              <w:rPr>
                <w:rFonts w:ascii="Century Gothic" w:eastAsia="Calibri" w:hAnsi="Century Gothic"/>
                <w:b/>
                <w:sz w:val="24"/>
                <w:szCs w:val="24"/>
              </w:rPr>
              <w:t xml:space="preserve">@ </w:t>
            </w:r>
            <w:r w:rsidR="00C01850">
              <w:rPr>
                <w:rFonts w:ascii="Century Gothic" w:eastAsia="Calibri" w:hAnsi="Century Gothic"/>
                <w:b/>
                <w:sz w:val="24"/>
                <w:szCs w:val="24"/>
              </w:rPr>
              <w:t>5</w:t>
            </w:r>
            <w:r w:rsidR="00D77320">
              <w:rPr>
                <w:rFonts w:ascii="Century Gothic" w:eastAsia="Calibri" w:hAnsi="Century Gothic"/>
                <w:b/>
                <w:sz w:val="24"/>
                <w:szCs w:val="24"/>
              </w:rPr>
              <w:t>.</w:t>
            </w:r>
            <w:r w:rsidR="00C01850">
              <w:rPr>
                <w:rFonts w:ascii="Century Gothic" w:eastAsia="Calibri" w:hAnsi="Century Gothic"/>
                <w:b/>
                <w:sz w:val="24"/>
                <w:szCs w:val="24"/>
              </w:rPr>
              <w:t>15</w:t>
            </w:r>
            <w:r w:rsidRPr="00DC450A">
              <w:rPr>
                <w:rFonts w:ascii="Century Gothic" w:eastAsia="Calibri" w:hAnsi="Century Gothic"/>
                <w:b/>
                <w:sz w:val="24"/>
                <w:szCs w:val="24"/>
              </w:rPr>
              <w:t xml:space="preserve"> PM</w:t>
            </w:r>
          </w:p>
        </w:tc>
      </w:tr>
      <w:tr w:rsidR="00D176AB" w:rsidRPr="00C602D6" w14:paraId="254BA448" w14:textId="77777777" w:rsidTr="00696776">
        <w:tc>
          <w:tcPr>
            <w:tcW w:w="671" w:type="dxa"/>
          </w:tcPr>
          <w:p w14:paraId="6111BBF1" w14:textId="77777777" w:rsidR="00D176AB" w:rsidRDefault="0064092A" w:rsidP="00654C38">
            <w:pPr>
              <w:spacing w:before="20" w:after="60"/>
              <w:ind w:right="-108"/>
              <w:jc w:val="both"/>
              <w:rPr>
                <w:rFonts w:ascii="Century Gothic" w:hAnsi="Century Gothic" w:cs="Arial"/>
                <w:bCs/>
                <w:color w:val="000000"/>
                <w:sz w:val="24"/>
                <w:szCs w:val="24"/>
              </w:rPr>
            </w:pPr>
            <w:r>
              <w:rPr>
                <w:rFonts w:ascii="Century Gothic" w:hAnsi="Century Gothic" w:cs="Arial"/>
                <w:bCs/>
                <w:color w:val="000000"/>
                <w:sz w:val="24"/>
                <w:szCs w:val="24"/>
              </w:rPr>
              <w:t>13</w:t>
            </w:r>
            <w:r w:rsidR="00D176AB">
              <w:rPr>
                <w:rFonts w:ascii="Century Gothic" w:hAnsi="Century Gothic" w:cs="Arial"/>
                <w:bCs/>
                <w:color w:val="000000"/>
                <w:sz w:val="24"/>
                <w:szCs w:val="24"/>
              </w:rPr>
              <w:t>)</w:t>
            </w:r>
          </w:p>
        </w:tc>
        <w:tc>
          <w:tcPr>
            <w:tcW w:w="4009" w:type="dxa"/>
          </w:tcPr>
          <w:p w14:paraId="0063F022" w14:textId="77777777" w:rsidR="00D176AB" w:rsidRPr="005B09F7" w:rsidRDefault="00303422" w:rsidP="00696776">
            <w:pPr>
              <w:spacing w:line="256" w:lineRule="auto"/>
              <w:rPr>
                <w:rFonts w:ascii="Century Gothic" w:eastAsia="Calibri" w:hAnsi="Century Gothic"/>
                <w:sz w:val="24"/>
                <w:szCs w:val="24"/>
              </w:rPr>
            </w:pPr>
            <w:r w:rsidRPr="00303422">
              <w:rPr>
                <w:rFonts w:ascii="Century Gothic" w:eastAsia="Calibri" w:hAnsi="Century Gothic"/>
                <w:sz w:val="24"/>
                <w:szCs w:val="24"/>
              </w:rPr>
              <w:t xml:space="preserve">Technical bid </w:t>
            </w:r>
            <w:r w:rsidR="00D176AB" w:rsidRPr="005B09F7">
              <w:rPr>
                <w:rFonts w:ascii="Century Gothic" w:eastAsia="Calibri" w:hAnsi="Century Gothic"/>
                <w:sz w:val="24"/>
                <w:szCs w:val="24"/>
              </w:rPr>
              <w:t>Date &amp; Time</w:t>
            </w:r>
          </w:p>
        </w:tc>
        <w:tc>
          <w:tcPr>
            <w:tcW w:w="243" w:type="dxa"/>
          </w:tcPr>
          <w:p w14:paraId="15000B31" w14:textId="77777777" w:rsidR="00D176AB" w:rsidRPr="003B4886" w:rsidRDefault="00D176AB" w:rsidP="00696776">
            <w:pPr>
              <w:spacing w:before="20" w:after="60"/>
              <w:jc w:val="both"/>
              <w:rPr>
                <w:rFonts w:ascii="Century Gothic" w:hAnsi="Century Gothic" w:cs="Arial"/>
                <w:b/>
                <w:bCs/>
                <w:color w:val="000000"/>
                <w:sz w:val="24"/>
                <w:szCs w:val="24"/>
              </w:rPr>
            </w:pPr>
            <w:r>
              <w:rPr>
                <w:rFonts w:ascii="Century Gothic" w:hAnsi="Century Gothic" w:cs="Arial"/>
                <w:b/>
                <w:bCs/>
                <w:color w:val="000000"/>
                <w:sz w:val="24"/>
                <w:szCs w:val="24"/>
              </w:rPr>
              <w:t>:</w:t>
            </w:r>
          </w:p>
        </w:tc>
        <w:tc>
          <w:tcPr>
            <w:tcW w:w="4257" w:type="dxa"/>
          </w:tcPr>
          <w:p w14:paraId="3DBA0B2D" w14:textId="362AEAA1" w:rsidR="00D176AB" w:rsidRPr="00DC450A" w:rsidRDefault="00D176AB" w:rsidP="00A1297B">
            <w:pPr>
              <w:tabs>
                <w:tab w:val="left" w:pos="990"/>
                <w:tab w:val="left" w:pos="1440"/>
              </w:tabs>
              <w:jc w:val="both"/>
              <w:rPr>
                <w:rFonts w:ascii="Century Gothic" w:eastAsia="Calibri" w:hAnsi="Century Gothic"/>
                <w:b/>
                <w:sz w:val="24"/>
                <w:szCs w:val="24"/>
              </w:rPr>
            </w:pPr>
            <w:r w:rsidRPr="00DC450A">
              <w:rPr>
                <w:rFonts w:ascii="Century Gothic" w:eastAsia="Calibri" w:hAnsi="Century Gothic"/>
                <w:b/>
                <w:sz w:val="24"/>
                <w:szCs w:val="24"/>
              </w:rPr>
              <w:t xml:space="preserve">        </w:t>
            </w:r>
            <w:r w:rsidR="00A1297B">
              <w:rPr>
                <w:rFonts w:ascii="Century Gothic" w:eastAsia="Calibri" w:hAnsi="Century Gothic"/>
                <w:b/>
                <w:sz w:val="24"/>
                <w:szCs w:val="24"/>
              </w:rPr>
              <w:t>07</w:t>
            </w:r>
            <w:r w:rsidR="007B375B" w:rsidRPr="00DC450A">
              <w:rPr>
                <w:rFonts w:ascii="Century Gothic" w:eastAsia="Calibri" w:hAnsi="Century Gothic"/>
                <w:b/>
                <w:sz w:val="24"/>
                <w:szCs w:val="24"/>
              </w:rPr>
              <w:t>.</w:t>
            </w:r>
            <w:r w:rsidR="007B375B">
              <w:rPr>
                <w:rFonts w:ascii="Century Gothic" w:eastAsia="Calibri" w:hAnsi="Century Gothic"/>
                <w:b/>
                <w:sz w:val="24"/>
                <w:szCs w:val="24"/>
              </w:rPr>
              <w:t>1</w:t>
            </w:r>
            <w:r w:rsidR="00A1297B">
              <w:rPr>
                <w:rFonts w:ascii="Century Gothic" w:eastAsia="Calibri" w:hAnsi="Century Gothic"/>
                <w:b/>
                <w:sz w:val="24"/>
                <w:szCs w:val="24"/>
              </w:rPr>
              <w:t>1</w:t>
            </w:r>
            <w:r w:rsidR="007B375B" w:rsidRPr="00DC450A">
              <w:rPr>
                <w:rFonts w:ascii="Century Gothic" w:eastAsia="Calibri" w:hAnsi="Century Gothic"/>
                <w:b/>
                <w:sz w:val="24"/>
                <w:szCs w:val="24"/>
              </w:rPr>
              <w:t>.202</w:t>
            </w:r>
            <w:r w:rsidR="007B375B">
              <w:rPr>
                <w:rFonts w:ascii="Century Gothic" w:eastAsia="Calibri" w:hAnsi="Century Gothic"/>
                <w:b/>
                <w:sz w:val="24"/>
                <w:szCs w:val="24"/>
              </w:rPr>
              <w:t>6</w:t>
            </w:r>
            <w:r w:rsidR="003C073B" w:rsidRPr="00DC450A">
              <w:rPr>
                <w:rFonts w:ascii="Century Gothic" w:eastAsia="Calibri" w:hAnsi="Century Gothic"/>
                <w:b/>
                <w:sz w:val="24"/>
                <w:szCs w:val="24"/>
              </w:rPr>
              <w:t xml:space="preserve"> </w:t>
            </w:r>
            <w:r w:rsidRPr="00DC450A">
              <w:rPr>
                <w:rFonts w:ascii="Century Gothic" w:eastAsia="Calibri" w:hAnsi="Century Gothic"/>
                <w:b/>
                <w:sz w:val="24"/>
                <w:szCs w:val="24"/>
              </w:rPr>
              <w:t xml:space="preserve">@ </w:t>
            </w:r>
            <w:r w:rsidR="005E50FF">
              <w:rPr>
                <w:rFonts w:ascii="Century Gothic" w:eastAsia="Calibri" w:hAnsi="Century Gothic"/>
                <w:b/>
                <w:sz w:val="24"/>
                <w:szCs w:val="24"/>
              </w:rPr>
              <w:t>5.</w:t>
            </w:r>
            <w:r w:rsidR="00C01850">
              <w:rPr>
                <w:rFonts w:ascii="Century Gothic" w:eastAsia="Calibri" w:hAnsi="Century Gothic"/>
                <w:b/>
                <w:sz w:val="24"/>
                <w:szCs w:val="24"/>
              </w:rPr>
              <w:t>3</w:t>
            </w:r>
            <w:r w:rsidR="00D77320">
              <w:rPr>
                <w:rFonts w:ascii="Century Gothic" w:eastAsia="Calibri" w:hAnsi="Century Gothic"/>
                <w:b/>
                <w:sz w:val="24"/>
                <w:szCs w:val="24"/>
              </w:rPr>
              <w:t>0</w:t>
            </w:r>
            <w:r w:rsidRPr="00DC450A">
              <w:rPr>
                <w:rFonts w:ascii="Century Gothic" w:eastAsia="Calibri" w:hAnsi="Century Gothic"/>
                <w:b/>
                <w:sz w:val="24"/>
                <w:szCs w:val="24"/>
              </w:rPr>
              <w:t xml:space="preserve"> PM</w:t>
            </w:r>
          </w:p>
        </w:tc>
      </w:tr>
      <w:tr w:rsidR="00303422" w:rsidRPr="00C602D6" w14:paraId="47748E2F" w14:textId="77777777" w:rsidTr="00696776">
        <w:tc>
          <w:tcPr>
            <w:tcW w:w="671" w:type="dxa"/>
          </w:tcPr>
          <w:p w14:paraId="61EA2F87" w14:textId="77777777" w:rsidR="00303422" w:rsidRDefault="00303422" w:rsidP="0064092A">
            <w:pPr>
              <w:spacing w:before="20" w:after="60"/>
              <w:ind w:right="-108"/>
              <w:jc w:val="both"/>
              <w:rPr>
                <w:rFonts w:ascii="Century Gothic" w:hAnsi="Century Gothic" w:cs="Arial"/>
                <w:bCs/>
                <w:color w:val="000000"/>
                <w:sz w:val="24"/>
                <w:szCs w:val="24"/>
              </w:rPr>
            </w:pPr>
            <w:r>
              <w:rPr>
                <w:rFonts w:ascii="Century Gothic" w:hAnsi="Century Gothic" w:cs="Arial"/>
                <w:bCs/>
                <w:color w:val="000000"/>
                <w:sz w:val="24"/>
                <w:szCs w:val="24"/>
              </w:rPr>
              <w:t>1</w:t>
            </w:r>
            <w:r w:rsidR="0064092A">
              <w:rPr>
                <w:rFonts w:ascii="Century Gothic" w:hAnsi="Century Gothic" w:cs="Arial"/>
                <w:bCs/>
                <w:color w:val="000000"/>
                <w:sz w:val="24"/>
                <w:szCs w:val="24"/>
              </w:rPr>
              <w:t>4</w:t>
            </w:r>
            <w:r>
              <w:rPr>
                <w:rFonts w:ascii="Century Gothic" w:hAnsi="Century Gothic" w:cs="Arial"/>
                <w:bCs/>
                <w:color w:val="000000"/>
                <w:sz w:val="24"/>
                <w:szCs w:val="24"/>
              </w:rPr>
              <w:t>)</w:t>
            </w:r>
          </w:p>
        </w:tc>
        <w:tc>
          <w:tcPr>
            <w:tcW w:w="4009" w:type="dxa"/>
          </w:tcPr>
          <w:p w14:paraId="702E31EB" w14:textId="77777777" w:rsidR="00303422" w:rsidRPr="00303422" w:rsidRDefault="00303422" w:rsidP="00696776">
            <w:pPr>
              <w:spacing w:line="256" w:lineRule="auto"/>
              <w:rPr>
                <w:rFonts w:ascii="Century Gothic" w:eastAsia="Calibri" w:hAnsi="Century Gothic"/>
                <w:sz w:val="24"/>
                <w:szCs w:val="24"/>
              </w:rPr>
            </w:pPr>
            <w:r w:rsidRPr="00303422">
              <w:rPr>
                <w:rFonts w:ascii="Century Gothic" w:eastAsia="Calibri" w:hAnsi="Century Gothic"/>
                <w:sz w:val="24"/>
                <w:szCs w:val="24"/>
              </w:rPr>
              <w:t>Price bid</w:t>
            </w:r>
            <w:r>
              <w:rPr>
                <w:rFonts w:ascii="Century Gothic" w:eastAsia="Calibri" w:hAnsi="Century Gothic"/>
                <w:sz w:val="24"/>
                <w:szCs w:val="24"/>
              </w:rPr>
              <w:t xml:space="preserve"> </w:t>
            </w:r>
            <w:r w:rsidRPr="005B09F7">
              <w:rPr>
                <w:rFonts w:ascii="Century Gothic" w:eastAsia="Calibri" w:hAnsi="Century Gothic"/>
                <w:sz w:val="24"/>
                <w:szCs w:val="24"/>
              </w:rPr>
              <w:t>Date &amp; Time</w:t>
            </w:r>
          </w:p>
        </w:tc>
        <w:tc>
          <w:tcPr>
            <w:tcW w:w="243" w:type="dxa"/>
          </w:tcPr>
          <w:p w14:paraId="373E0972" w14:textId="77777777" w:rsidR="00303422" w:rsidRDefault="00303422" w:rsidP="00696776">
            <w:pPr>
              <w:spacing w:before="20" w:after="60"/>
              <w:jc w:val="both"/>
              <w:rPr>
                <w:rFonts w:ascii="Century Gothic" w:hAnsi="Century Gothic" w:cs="Arial"/>
                <w:b/>
                <w:bCs/>
                <w:color w:val="000000"/>
                <w:sz w:val="24"/>
                <w:szCs w:val="24"/>
              </w:rPr>
            </w:pPr>
            <w:r>
              <w:rPr>
                <w:rFonts w:ascii="Century Gothic" w:hAnsi="Century Gothic" w:cs="Arial"/>
                <w:b/>
                <w:bCs/>
                <w:color w:val="000000"/>
                <w:sz w:val="24"/>
                <w:szCs w:val="24"/>
              </w:rPr>
              <w:t>:</w:t>
            </w:r>
          </w:p>
        </w:tc>
        <w:tc>
          <w:tcPr>
            <w:tcW w:w="4257" w:type="dxa"/>
          </w:tcPr>
          <w:p w14:paraId="61FD24AB" w14:textId="044E4A02" w:rsidR="00303422" w:rsidRPr="00DC450A" w:rsidRDefault="00303422" w:rsidP="00A1297B">
            <w:pPr>
              <w:tabs>
                <w:tab w:val="left" w:pos="990"/>
                <w:tab w:val="left" w:pos="1440"/>
              </w:tabs>
              <w:jc w:val="both"/>
              <w:rPr>
                <w:rFonts w:ascii="Century Gothic" w:eastAsia="Calibri" w:hAnsi="Century Gothic"/>
                <w:b/>
                <w:sz w:val="24"/>
                <w:szCs w:val="24"/>
              </w:rPr>
            </w:pPr>
            <w:r>
              <w:rPr>
                <w:rFonts w:ascii="Century Gothic" w:eastAsia="Calibri" w:hAnsi="Century Gothic"/>
                <w:b/>
                <w:sz w:val="24"/>
                <w:szCs w:val="24"/>
              </w:rPr>
              <w:t xml:space="preserve">       </w:t>
            </w:r>
            <w:r w:rsidR="00A1297B">
              <w:rPr>
                <w:rFonts w:ascii="Century Gothic" w:eastAsia="Calibri" w:hAnsi="Century Gothic"/>
                <w:b/>
                <w:sz w:val="24"/>
                <w:szCs w:val="24"/>
              </w:rPr>
              <w:t>09</w:t>
            </w:r>
            <w:r w:rsidR="00601536">
              <w:rPr>
                <w:rFonts w:ascii="Century Gothic" w:eastAsia="Calibri" w:hAnsi="Century Gothic"/>
                <w:b/>
                <w:sz w:val="24"/>
                <w:szCs w:val="24"/>
              </w:rPr>
              <w:t>.1</w:t>
            </w:r>
            <w:r w:rsidR="00A1297B">
              <w:rPr>
                <w:rFonts w:ascii="Century Gothic" w:eastAsia="Calibri" w:hAnsi="Century Gothic"/>
                <w:b/>
                <w:sz w:val="24"/>
                <w:szCs w:val="24"/>
              </w:rPr>
              <w:t>1</w:t>
            </w:r>
            <w:r w:rsidRPr="00303422">
              <w:rPr>
                <w:rFonts w:ascii="Century Gothic" w:eastAsia="Calibri" w:hAnsi="Century Gothic"/>
                <w:b/>
                <w:sz w:val="24"/>
                <w:szCs w:val="24"/>
              </w:rPr>
              <w:t>.202</w:t>
            </w:r>
            <w:r w:rsidR="007B375B">
              <w:rPr>
                <w:rFonts w:ascii="Century Gothic" w:eastAsia="Calibri" w:hAnsi="Century Gothic"/>
                <w:b/>
                <w:sz w:val="24"/>
                <w:szCs w:val="24"/>
              </w:rPr>
              <w:t>6</w:t>
            </w:r>
            <w:r w:rsidRPr="00303422">
              <w:rPr>
                <w:rFonts w:ascii="Century Gothic" w:eastAsia="Calibri" w:hAnsi="Century Gothic"/>
                <w:b/>
                <w:sz w:val="24"/>
                <w:szCs w:val="24"/>
              </w:rPr>
              <w:t xml:space="preserve"> 11.00 A</w:t>
            </w:r>
            <w:r w:rsidR="00D77320">
              <w:rPr>
                <w:rFonts w:ascii="Century Gothic" w:eastAsia="Calibri" w:hAnsi="Century Gothic"/>
                <w:b/>
                <w:sz w:val="24"/>
                <w:szCs w:val="24"/>
              </w:rPr>
              <w:t>M</w:t>
            </w:r>
          </w:p>
        </w:tc>
      </w:tr>
      <w:tr w:rsidR="00BC5199" w:rsidRPr="00C602D6" w14:paraId="68EADDEE" w14:textId="77777777" w:rsidTr="000B393E">
        <w:trPr>
          <w:trHeight w:val="247"/>
        </w:trPr>
        <w:tc>
          <w:tcPr>
            <w:tcW w:w="671" w:type="dxa"/>
          </w:tcPr>
          <w:p w14:paraId="5D7F87A6" w14:textId="77777777" w:rsidR="00BC5199" w:rsidRPr="00000A87" w:rsidRDefault="00BC5199" w:rsidP="0064092A">
            <w:pPr>
              <w:spacing w:before="20" w:after="60"/>
              <w:ind w:right="-108"/>
              <w:jc w:val="both"/>
              <w:rPr>
                <w:rFonts w:ascii="Century Gothic" w:hAnsi="Century Gothic" w:cs="Arial"/>
                <w:color w:val="000000"/>
                <w:sz w:val="22"/>
                <w:szCs w:val="24"/>
              </w:rPr>
            </w:pPr>
            <w:r>
              <w:rPr>
                <w:rFonts w:ascii="Century Gothic" w:hAnsi="Century Gothic" w:cs="Arial"/>
                <w:color w:val="000000"/>
                <w:sz w:val="22"/>
                <w:szCs w:val="24"/>
              </w:rPr>
              <w:t>1</w:t>
            </w:r>
            <w:r w:rsidR="0064092A">
              <w:rPr>
                <w:rFonts w:ascii="Century Gothic" w:hAnsi="Century Gothic" w:cs="Arial"/>
                <w:color w:val="000000"/>
                <w:sz w:val="22"/>
                <w:szCs w:val="24"/>
              </w:rPr>
              <w:t>5</w:t>
            </w:r>
            <w:r>
              <w:rPr>
                <w:rFonts w:ascii="Century Gothic" w:hAnsi="Century Gothic" w:cs="Arial"/>
                <w:color w:val="000000"/>
                <w:sz w:val="22"/>
                <w:szCs w:val="24"/>
              </w:rPr>
              <w:t>)</w:t>
            </w:r>
          </w:p>
        </w:tc>
        <w:tc>
          <w:tcPr>
            <w:tcW w:w="4009" w:type="dxa"/>
          </w:tcPr>
          <w:p w14:paraId="0083DEB3" w14:textId="77777777" w:rsidR="00BC5199" w:rsidRPr="005B09F7" w:rsidRDefault="00BC5199" w:rsidP="00696776">
            <w:pPr>
              <w:spacing w:line="256" w:lineRule="auto"/>
              <w:rPr>
                <w:rFonts w:ascii="Century Gothic" w:eastAsia="Calibri" w:hAnsi="Century Gothic"/>
                <w:sz w:val="24"/>
                <w:szCs w:val="24"/>
              </w:rPr>
            </w:pPr>
            <w:r w:rsidRPr="005B09F7">
              <w:rPr>
                <w:rFonts w:ascii="Century Gothic" w:eastAsia="Calibri" w:hAnsi="Century Gothic"/>
                <w:sz w:val="24"/>
                <w:szCs w:val="24"/>
              </w:rPr>
              <w:t>Bid Validity Period</w:t>
            </w:r>
          </w:p>
        </w:tc>
        <w:tc>
          <w:tcPr>
            <w:tcW w:w="243" w:type="dxa"/>
          </w:tcPr>
          <w:p w14:paraId="5E032203" w14:textId="77777777" w:rsidR="00BC5199" w:rsidRPr="00C602D6" w:rsidRDefault="00BC5199" w:rsidP="00696776">
            <w:pPr>
              <w:spacing w:before="20" w:after="60"/>
              <w:jc w:val="both"/>
              <w:rPr>
                <w:rFonts w:ascii="Century Gothic" w:hAnsi="Century Gothic" w:cs="Arial"/>
                <w:color w:val="000000"/>
                <w:sz w:val="24"/>
                <w:szCs w:val="24"/>
              </w:rPr>
            </w:pPr>
            <w:r>
              <w:rPr>
                <w:rFonts w:ascii="Century Gothic" w:hAnsi="Century Gothic" w:cs="Arial"/>
                <w:color w:val="000000"/>
                <w:sz w:val="24"/>
                <w:szCs w:val="24"/>
              </w:rPr>
              <w:t>:</w:t>
            </w:r>
          </w:p>
        </w:tc>
        <w:tc>
          <w:tcPr>
            <w:tcW w:w="4257" w:type="dxa"/>
          </w:tcPr>
          <w:p w14:paraId="393CB4A5" w14:textId="77777777" w:rsidR="00BC5199" w:rsidRPr="00C602D6" w:rsidRDefault="00BC5199" w:rsidP="00696776">
            <w:pPr>
              <w:tabs>
                <w:tab w:val="left" w:pos="990"/>
                <w:tab w:val="left" w:pos="1440"/>
              </w:tabs>
              <w:jc w:val="both"/>
              <w:rPr>
                <w:rFonts w:ascii="Century Gothic" w:hAnsi="Century Gothic"/>
                <w:b/>
                <w:bCs/>
                <w:sz w:val="24"/>
                <w:szCs w:val="24"/>
              </w:rPr>
            </w:pPr>
            <w:r w:rsidRPr="0092225F">
              <w:rPr>
                <w:rFonts w:ascii="Century Gothic" w:eastAsia="Calibri" w:hAnsi="Century Gothic"/>
                <w:sz w:val="24"/>
                <w:szCs w:val="24"/>
              </w:rPr>
              <w:t>90 Days</w:t>
            </w:r>
          </w:p>
        </w:tc>
      </w:tr>
    </w:tbl>
    <w:p w14:paraId="732841F5" w14:textId="77777777" w:rsidR="00DB4CE1" w:rsidRDefault="00DB4CE1" w:rsidP="00DB4CE1">
      <w:pPr>
        <w:pStyle w:val="BodyText"/>
        <w:spacing w:line="240" w:lineRule="auto"/>
        <w:ind w:left="720"/>
        <w:rPr>
          <w:rFonts w:ascii="Century Gothic" w:hAnsi="Century Gothic" w:cs="Arial"/>
          <w:color w:val="000000"/>
          <w:sz w:val="24"/>
          <w:szCs w:val="24"/>
        </w:rPr>
      </w:pPr>
    </w:p>
    <w:p w14:paraId="6A77401D" w14:textId="77777777" w:rsidR="0029384B" w:rsidRDefault="0029384B" w:rsidP="0029384B">
      <w:pPr>
        <w:pStyle w:val="BodyText"/>
        <w:numPr>
          <w:ilvl w:val="0"/>
          <w:numId w:val="1"/>
        </w:numPr>
        <w:spacing w:line="240" w:lineRule="auto"/>
        <w:rPr>
          <w:rFonts w:ascii="Century Gothic" w:hAnsi="Century Gothic" w:cs="Arial"/>
          <w:color w:val="000000"/>
          <w:sz w:val="24"/>
          <w:szCs w:val="24"/>
        </w:rPr>
      </w:pPr>
      <w:r w:rsidRPr="00D924DF">
        <w:rPr>
          <w:rFonts w:ascii="Century Gothic" w:hAnsi="Century Gothic" w:cs="Arial"/>
          <w:color w:val="000000"/>
          <w:sz w:val="24"/>
          <w:szCs w:val="24"/>
        </w:rPr>
        <w:t xml:space="preserve">a) The bidders need to contact the </w:t>
      </w:r>
      <w:r w:rsidRPr="00D924DF">
        <w:rPr>
          <w:rFonts w:ascii="Century Gothic" w:hAnsi="Century Gothic" w:cs="Arial"/>
          <w:b/>
          <w:bCs/>
          <w:color w:val="FF0000"/>
          <w:sz w:val="24"/>
          <w:szCs w:val="24"/>
        </w:rPr>
        <w:t xml:space="preserve">Superintending Engineer (R&amp;B), Circle: </w:t>
      </w:r>
      <w:r>
        <w:rPr>
          <w:rFonts w:ascii="Century Gothic" w:hAnsi="Century Gothic" w:cs="Arial"/>
          <w:b/>
          <w:bCs/>
          <w:color w:val="FF0000"/>
          <w:sz w:val="24"/>
          <w:szCs w:val="24"/>
        </w:rPr>
        <w:t>KAKINADA</w:t>
      </w:r>
      <w:r w:rsidRPr="00D924DF">
        <w:rPr>
          <w:rFonts w:ascii="Century Gothic" w:hAnsi="Century Gothic" w:cs="Arial"/>
          <w:b/>
          <w:bCs/>
          <w:color w:val="FF0000"/>
          <w:sz w:val="24"/>
          <w:szCs w:val="24"/>
        </w:rPr>
        <w:t xml:space="preserve"> </w:t>
      </w:r>
      <w:r w:rsidRPr="00D924DF">
        <w:rPr>
          <w:rFonts w:ascii="Century Gothic" w:hAnsi="Century Gothic" w:cs="Arial"/>
          <w:color w:val="000000"/>
          <w:sz w:val="24"/>
          <w:szCs w:val="24"/>
        </w:rPr>
        <w:t>for information on e-procurement.</w:t>
      </w:r>
    </w:p>
    <w:p w14:paraId="7BE38DA5" w14:textId="77777777" w:rsidR="0029384B" w:rsidRPr="00D924DF" w:rsidRDefault="0029384B" w:rsidP="0029384B">
      <w:pPr>
        <w:pStyle w:val="BodyText"/>
        <w:spacing w:line="240" w:lineRule="auto"/>
        <w:ind w:left="720"/>
        <w:rPr>
          <w:rFonts w:ascii="Century Gothic" w:hAnsi="Century Gothic" w:cs="Arial"/>
          <w:color w:val="000000"/>
          <w:sz w:val="24"/>
          <w:szCs w:val="24"/>
        </w:rPr>
      </w:pPr>
    </w:p>
    <w:p w14:paraId="63BDEF78" w14:textId="77777777" w:rsidR="0029384B" w:rsidRDefault="0029384B" w:rsidP="0029384B">
      <w:pPr>
        <w:pStyle w:val="BodyText"/>
        <w:spacing w:line="240" w:lineRule="auto"/>
        <w:ind w:left="720"/>
        <w:rPr>
          <w:rFonts w:ascii="Century Gothic" w:hAnsi="Century Gothic" w:cs="Arial"/>
          <w:color w:val="000000"/>
          <w:sz w:val="24"/>
          <w:szCs w:val="24"/>
        </w:rPr>
      </w:pPr>
      <w:r w:rsidRPr="00D924DF">
        <w:rPr>
          <w:rFonts w:ascii="Century Gothic" w:hAnsi="Century Gothic" w:cs="Arial"/>
          <w:color w:val="000000"/>
          <w:sz w:val="24"/>
          <w:szCs w:val="24"/>
        </w:rPr>
        <w:t>b) The bidders need to register on the electronic procurement market place of Government of A</w:t>
      </w:r>
      <w:r>
        <w:rPr>
          <w:rFonts w:ascii="Century Gothic" w:hAnsi="Century Gothic" w:cs="Arial"/>
          <w:color w:val="000000"/>
          <w:sz w:val="24"/>
          <w:szCs w:val="24"/>
        </w:rPr>
        <w:t xml:space="preserve">ndhra </w:t>
      </w:r>
      <w:r w:rsidRPr="00D924DF">
        <w:rPr>
          <w:rFonts w:ascii="Century Gothic" w:hAnsi="Century Gothic" w:cs="Arial"/>
          <w:color w:val="000000"/>
          <w:sz w:val="24"/>
          <w:szCs w:val="24"/>
        </w:rPr>
        <w:t>P</w:t>
      </w:r>
      <w:r>
        <w:rPr>
          <w:rFonts w:ascii="Century Gothic" w:hAnsi="Century Gothic" w:cs="Arial"/>
          <w:color w:val="000000"/>
          <w:sz w:val="24"/>
          <w:szCs w:val="24"/>
        </w:rPr>
        <w:t>radesh,</w:t>
      </w:r>
      <w:r w:rsidRPr="00D924DF">
        <w:rPr>
          <w:rFonts w:ascii="Century Gothic" w:hAnsi="Century Gothic" w:cs="Arial"/>
          <w:color w:val="000000"/>
          <w:sz w:val="24"/>
          <w:szCs w:val="24"/>
        </w:rPr>
        <w:t xml:space="preserve"> that is, </w:t>
      </w:r>
      <w:r w:rsidRPr="00D924DF">
        <w:rPr>
          <w:rFonts w:ascii="Century Gothic" w:hAnsi="Century Gothic" w:cs="Arial"/>
          <w:color w:val="0000FF"/>
          <w:sz w:val="24"/>
          <w:szCs w:val="24"/>
        </w:rPr>
        <w:t>www.</w:t>
      </w:r>
      <w:r>
        <w:rPr>
          <w:rFonts w:ascii="Century Gothic" w:hAnsi="Century Gothic" w:cs="Arial"/>
          <w:color w:val="0000FF"/>
          <w:sz w:val="24"/>
          <w:szCs w:val="24"/>
        </w:rPr>
        <w:t>ap</w:t>
      </w:r>
      <w:r w:rsidRPr="00D924DF">
        <w:rPr>
          <w:rFonts w:ascii="Century Gothic" w:hAnsi="Century Gothic" w:cs="Arial"/>
          <w:color w:val="0000FF"/>
          <w:sz w:val="24"/>
          <w:szCs w:val="24"/>
        </w:rPr>
        <w:t>eprocurement.gov.in</w:t>
      </w:r>
      <w:r w:rsidRPr="00D924DF">
        <w:rPr>
          <w:rFonts w:ascii="Century Gothic" w:hAnsi="Century Gothic" w:cs="Arial"/>
          <w:color w:val="000000"/>
          <w:sz w:val="24"/>
          <w:szCs w:val="24"/>
        </w:rPr>
        <w:t>. On registration on the e-procurement market place they will be provided with a user ID and password by the system using which they can submit their bids on line.</w:t>
      </w:r>
    </w:p>
    <w:p w14:paraId="0898CA9B" w14:textId="77777777" w:rsidR="0029384B" w:rsidRPr="00D924DF" w:rsidRDefault="0029384B" w:rsidP="0029384B">
      <w:pPr>
        <w:pStyle w:val="BodyText"/>
        <w:spacing w:line="240" w:lineRule="auto"/>
        <w:rPr>
          <w:rFonts w:ascii="Century Gothic" w:hAnsi="Century Gothic" w:cs="Arial"/>
          <w:color w:val="000000"/>
          <w:sz w:val="24"/>
          <w:szCs w:val="24"/>
        </w:rPr>
      </w:pPr>
    </w:p>
    <w:p w14:paraId="68A14105" w14:textId="77777777" w:rsidR="0029384B" w:rsidRDefault="0029384B" w:rsidP="0029384B">
      <w:pPr>
        <w:pStyle w:val="BodyText"/>
        <w:spacing w:line="240" w:lineRule="auto"/>
        <w:ind w:left="720"/>
        <w:rPr>
          <w:rFonts w:ascii="Century Gothic" w:hAnsi="Century Gothic" w:cs="Arial"/>
          <w:color w:val="000000"/>
          <w:sz w:val="24"/>
          <w:szCs w:val="24"/>
        </w:rPr>
      </w:pPr>
      <w:r w:rsidRPr="00D924DF">
        <w:rPr>
          <w:rFonts w:ascii="Century Gothic" w:hAnsi="Century Gothic" w:cs="Arial"/>
          <w:color w:val="000000"/>
          <w:sz w:val="24"/>
          <w:szCs w:val="24"/>
        </w:rPr>
        <w:t>c) While registering on the e-procurement market place, bidders need to scan and upload the required documents as per the tender requirements on to their profile.</w:t>
      </w:r>
    </w:p>
    <w:p w14:paraId="0D485D2C" w14:textId="77777777" w:rsidR="0029384B" w:rsidRPr="00D924DF" w:rsidRDefault="0029384B" w:rsidP="0029384B">
      <w:pPr>
        <w:pStyle w:val="BodyText"/>
        <w:spacing w:line="240" w:lineRule="auto"/>
        <w:rPr>
          <w:rFonts w:ascii="Century Gothic" w:hAnsi="Century Gothic" w:cs="Arial"/>
          <w:color w:val="000000"/>
          <w:sz w:val="24"/>
          <w:szCs w:val="24"/>
        </w:rPr>
      </w:pPr>
    </w:p>
    <w:p w14:paraId="2C2B1A3B" w14:textId="77777777" w:rsidR="0029384B" w:rsidRDefault="0029384B" w:rsidP="0029384B">
      <w:pPr>
        <w:pStyle w:val="BodyText"/>
        <w:spacing w:line="240" w:lineRule="auto"/>
        <w:ind w:left="720"/>
        <w:rPr>
          <w:rFonts w:ascii="Century Gothic" w:hAnsi="Century Gothic" w:cs="Arial"/>
          <w:color w:val="000000"/>
          <w:sz w:val="24"/>
          <w:szCs w:val="24"/>
        </w:rPr>
      </w:pPr>
      <w:r w:rsidRPr="00D924DF">
        <w:rPr>
          <w:rFonts w:ascii="Century Gothic" w:hAnsi="Century Gothic" w:cs="Arial"/>
          <w:color w:val="000000"/>
          <w:sz w:val="24"/>
          <w:szCs w:val="24"/>
        </w:rPr>
        <w:tab/>
        <w:t xml:space="preserve">The e-procurement market place provides an online self-service registration facility to such of the contractors who are already registered with respective participating departments for supply of specified goods and services. As an incentive for early registration, basic registration by suppliers, that allows them to participate in the e-procurement process, shall be enabled on the e-procurement market place without levy of any registration or subscription fee up to 31st March 2003 or such later date as decided by the steering committee. However, the e-procurement market place </w:t>
      </w:r>
      <w:r>
        <w:rPr>
          <w:rFonts w:ascii="Century Gothic" w:hAnsi="Century Gothic" w:cs="Arial"/>
          <w:color w:val="000000"/>
          <w:sz w:val="24"/>
          <w:szCs w:val="24"/>
        </w:rPr>
        <w:t>levy charges for such value</w:t>
      </w:r>
      <w:r>
        <w:rPr>
          <w:rFonts w:ascii="Century Gothic" w:hAnsi="Century Gothic" w:cs="Arial"/>
          <w:color w:val="000000"/>
          <w:sz w:val="24"/>
          <w:szCs w:val="24"/>
          <w:lang w:val="en-IN"/>
        </w:rPr>
        <w:t xml:space="preserve"> </w:t>
      </w:r>
      <w:r w:rsidRPr="00D924DF">
        <w:rPr>
          <w:rFonts w:ascii="Century Gothic" w:hAnsi="Century Gothic" w:cs="Arial"/>
          <w:color w:val="000000"/>
          <w:sz w:val="24"/>
          <w:szCs w:val="24"/>
        </w:rPr>
        <w:t>added services as decided by the steering on the e-procurement as laid down in the G</w:t>
      </w:r>
      <w:r>
        <w:rPr>
          <w:rFonts w:ascii="Century Gothic" w:hAnsi="Century Gothic" w:cs="Arial"/>
          <w:color w:val="000000"/>
          <w:sz w:val="24"/>
          <w:szCs w:val="24"/>
          <w:lang w:val="en-IN"/>
        </w:rPr>
        <w:t>.</w:t>
      </w:r>
      <w:r w:rsidRPr="00D924DF">
        <w:rPr>
          <w:rFonts w:ascii="Century Gothic" w:hAnsi="Century Gothic" w:cs="Arial"/>
          <w:color w:val="000000"/>
          <w:sz w:val="24"/>
          <w:szCs w:val="24"/>
        </w:rPr>
        <w:t>O</w:t>
      </w:r>
      <w:r>
        <w:rPr>
          <w:rFonts w:ascii="Century Gothic" w:hAnsi="Century Gothic" w:cs="Arial"/>
          <w:color w:val="000000"/>
          <w:sz w:val="24"/>
          <w:szCs w:val="24"/>
          <w:lang w:val="en-IN"/>
        </w:rPr>
        <w:t>.</w:t>
      </w:r>
      <w:proofErr w:type="spellStart"/>
      <w:r w:rsidRPr="00D924DF">
        <w:rPr>
          <w:rFonts w:ascii="Century Gothic" w:hAnsi="Century Gothic" w:cs="Arial"/>
          <w:color w:val="000000"/>
          <w:sz w:val="24"/>
          <w:szCs w:val="24"/>
        </w:rPr>
        <w:t>Ms</w:t>
      </w:r>
      <w:proofErr w:type="spellEnd"/>
      <w:r>
        <w:rPr>
          <w:rFonts w:ascii="Century Gothic" w:hAnsi="Century Gothic" w:cs="Arial"/>
          <w:color w:val="000000"/>
          <w:sz w:val="24"/>
          <w:szCs w:val="24"/>
          <w:lang w:val="en-IN"/>
        </w:rPr>
        <w:t xml:space="preserve">. </w:t>
      </w:r>
      <w:r w:rsidRPr="00D924DF">
        <w:rPr>
          <w:rFonts w:ascii="Century Gothic" w:hAnsi="Century Gothic" w:cs="Arial"/>
          <w:color w:val="000000"/>
          <w:sz w:val="24"/>
          <w:szCs w:val="24"/>
        </w:rPr>
        <w:t>No.</w:t>
      </w:r>
      <w:r>
        <w:rPr>
          <w:rFonts w:ascii="Century Gothic" w:hAnsi="Century Gothic" w:cs="Arial"/>
          <w:color w:val="000000"/>
          <w:sz w:val="24"/>
          <w:szCs w:val="24"/>
        </w:rPr>
        <w:t xml:space="preserve"> </w:t>
      </w:r>
      <w:r w:rsidRPr="00D924DF">
        <w:rPr>
          <w:rFonts w:ascii="Century Gothic" w:hAnsi="Century Gothic" w:cs="Arial"/>
          <w:color w:val="000000"/>
          <w:sz w:val="24"/>
          <w:szCs w:val="24"/>
        </w:rPr>
        <w:t>2, Information Technology and Communication department dated: 15</w:t>
      </w:r>
      <w:r>
        <w:rPr>
          <w:rFonts w:ascii="Century Gothic" w:hAnsi="Century Gothic" w:cs="Arial"/>
          <w:color w:val="000000"/>
          <w:sz w:val="24"/>
          <w:szCs w:val="24"/>
          <w:lang w:val="en-IN"/>
        </w:rPr>
        <w:t>-</w:t>
      </w:r>
      <w:r w:rsidRPr="00D924DF">
        <w:rPr>
          <w:rFonts w:ascii="Century Gothic" w:hAnsi="Century Gothic" w:cs="Arial"/>
          <w:color w:val="000000"/>
          <w:sz w:val="24"/>
          <w:szCs w:val="24"/>
        </w:rPr>
        <w:t>01</w:t>
      </w:r>
      <w:r>
        <w:rPr>
          <w:rFonts w:ascii="Century Gothic" w:hAnsi="Century Gothic" w:cs="Arial"/>
          <w:color w:val="000000"/>
          <w:sz w:val="24"/>
          <w:szCs w:val="24"/>
          <w:lang w:val="en-IN"/>
        </w:rPr>
        <w:t>-</w:t>
      </w:r>
      <w:r w:rsidRPr="00D924DF">
        <w:rPr>
          <w:rFonts w:ascii="Century Gothic" w:hAnsi="Century Gothic" w:cs="Arial"/>
          <w:color w:val="000000"/>
          <w:sz w:val="24"/>
          <w:szCs w:val="24"/>
        </w:rPr>
        <w:t>2003.</w:t>
      </w:r>
    </w:p>
    <w:p w14:paraId="6C891012" w14:textId="77777777" w:rsidR="008B7040" w:rsidRDefault="008B7040" w:rsidP="0029384B">
      <w:pPr>
        <w:pStyle w:val="BodyText"/>
        <w:spacing w:line="240" w:lineRule="auto"/>
        <w:ind w:left="720"/>
        <w:rPr>
          <w:rFonts w:ascii="Century Gothic" w:hAnsi="Century Gothic" w:cs="Arial"/>
          <w:color w:val="000000"/>
          <w:sz w:val="24"/>
          <w:szCs w:val="24"/>
        </w:rPr>
      </w:pPr>
    </w:p>
    <w:p w14:paraId="0C9A1A96" w14:textId="77777777" w:rsidR="0029384B" w:rsidRPr="00AC172D" w:rsidRDefault="0029384B" w:rsidP="0029384B">
      <w:pPr>
        <w:pStyle w:val="BodyText"/>
        <w:numPr>
          <w:ilvl w:val="0"/>
          <w:numId w:val="1"/>
        </w:numPr>
        <w:spacing w:line="240" w:lineRule="auto"/>
        <w:rPr>
          <w:rFonts w:ascii="Century Gothic" w:hAnsi="Century Gothic" w:cs="Arial"/>
          <w:b/>
          <w:sz w:val="28"/>
          <w:szCs w:val="24"/>
          <w:u w:val="single"/>
          <w:lang w:val="en-IN"/>
        </w:rPr>
      </w:pPr>
      <w:r w:rsidRPr="00AC172D">
        <w:rPr>
          <w:rFonts w:ascii="Century Gothic" w:hAnsi="Century Gothic" w:cs="Arial"/>
          <w:b/>
          <w:sz w:val="28"/>
          <w:szCs w:val="24"/>
          <w:u w:val="single"/>
        </w:rPr>
        <w:t>Procedure for Bid Submission</w:t>
      </w:r>
    </w:p>
    <w:p w14:paraId="0EFA951B" w14:textId="77777777" w:rsidR="0029384B" w:rsidRPr="007A5E71" w:rsidRDefault="0029384B" w:rsidP="0029384B">
      <w:pPr>
        <w:pStyle w:val="BodyText"/>
        <w:spacing w:line="240" w:lineRule="auto"/>
        <w:rPr>
          <w:rFonts w:ascii="Century Gothic" w:hAnsi="Century Gothic" w:cs="Arial"/>
          <w:b/>
          <w:color w:val="3366FF"/>
          <w:sz w:val="24"/>
          <w:szCs w:val="24"/>
          <w:lang w:val="en-IN"/>
        </w:rPr>
      </w:pPr>
    </w:p>
    <w:p w14:paraId="3E36F185" w14:textId="77777777" w:rsidR="0029384B" w:rsidRPr="00FB556D" w:rsidRDefault="0029384B" w:rsidP="0029384B">
      <w:pPr>
        <w:pStyle w:val="BodyText"/>
        <w:spacing w:line="240" w:lineRule="auto"/>
        <w:ind w:left="720"/>
        <w:rPr>
          <w:rFonts w:ascii="Century Gothic" w:hAnsi="Century Gothic" w:cs="Arial"/>
          <w:color w:val="000000"/>
          <w:sz w:val="24"/>
          <w:szCs w:val="24"/>
        </w:rPr>
      </w:pPr>
      <w:r w:rsidRPr="00FB556D">
        <w:rPr>
          <w:rFonts w:ascii="Century Gothic" w:hAnsi="Century Gothic" w:cs="Arial"/>
          <w:color w:val="000000"/>
          <w:sz w:val="24"/>
          <w:szCs w:val="24"/>
        </w:rPr>
        <w:t xml:space="preserve">a)  Tender schedule can be downloaded from the web site:  </w:t>
      </w:r>
    </w:p>
    <w:p w14:paraId="5CDC4472" w14:textId="77777777" w:rsidR="0029384B" w:rsidRDefault="0029384B" w:rsidP="0029384B">
      <w:pPr>
        <w:pStyle w:val="BodyText"/>
        <w:spacing w:line="240" w:lineRule="auto"/>
        <w:ind w:left="720"/>
        <w:rPr>
          <w:rFonts w:ascii="Century Gothic" w:hAnsi="Century Gothic" w:cs="Arial"/>
          <w:color w:val="000000"/>
          <w:sz w:val="24"/>
          <w:szCs w:val="24"/>
          <w:lang w:val="en-IN"/>
        </w:rPr>
      </w:pPr>
      <w:r w:rsidRPr="00FB556D">
        <w:rPr>
          <w:rFonts w:ascii="Century Gothic" w:hAnsi="Century Gothic" w:cs="Arial"/>
          <w:color w:val="000000"/>
          <w:sz w:val="24"/>
          <w:szCs w:val="24"/>
        </w:rPr>
        <w:t xml:space="preserve">      </w:t>
      </w:r>
      <w:hyperlink r:id="rId5" w:history="1">
        <w:r w:rsidRPr="002466A3">
          <w:rPr>
            <w:rStyle w:val="Hyperlink"/>
            <w:rFonts w:ascii="Century Gothic" w:hAnsi="Century Gothic" w:cs="Arial"/>
            <w:sz w:val="24"/>
            <w:szCs w:val="24"/>
          </w:rPr>
          <w:t>https://tender.apeprocurement.gov.in</w:t>
        </w:r>
      </w:hyperlink>
      <w:r>
        <w:rPr>
          <w:rFonts w:ascii="Century Gothic" w:hAnsi="Century Gothic" w:cs="Arial"/>
          <w:color w:val="000000"/>
          <w:sz w:val="24"/>
          <w:szCs w:val="24"/>
          <w:lang w:val="en-IN"/>
        </w:rPr>
        <w:t>.</w:t>
      </w:r>
    </w:p>
    <w:p w14:paraId="093AAE0C" w14:textId="77777777" w:rsidR="0029384B" w:rsidRPr="007A5E71" w:rsidRDefault="0029384B" w:rsidP="0029384B">
      <w:pPr>
        <w:pStyle w:val="BodyText"/>
        <w:spacing w:line="240" w:lineRule="auto"/>
        <w:ind w:left="720"/>
        <w:rPr>
          <w:rFonts w:ascii="Century Gothic" w:hAnsi="Century Gothic" w:cs="Arial"/>
          <w:color w:val="000000"/>
          <w:sz w:val="24"/>
          <w:szCs w:val="24"/>
          <w:lang w:val="en-IN"/>
        </w:rPr>
      </w:pPr>
    </w:p>
    <w:p w14:paraId="2B33B3AA"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lastRenderedPageBreak/>
        <w:t xml:space="preserve">b) </w:t>
      </w:r>
      <w:r w:rsidRPr="00FB556D">
        <w:rPr>
          <w:rFonts w:ascii="Century Gothic" w:hAnsi="Century Gothic" w:cs="Arial"/>
          <w:color w:val="000000"/>
          <w:sz w:val="24"/>
          <w:szCs w:val="24"/>
        </w:rPr>
        <w:t xml:space="preserve">Intending bidders can contact </w:t>
      </w:r>
      <w:r w:rsidRPr="00292C43">
        <w:rPr>
          <w:rFonts w:ascii="Century Gothic" w:hAnsi="Century Gothic" w:cs="Arial"/>
          <w:b/>
          <w:color w:val="FF0000"/>
          <w:sz w:val="24"/>
          <w:szCs w:val="24"/>
        </w:rPr>
        <w:t>Superintending Engineer, (R&amp;</w:t>
      </w:r>
      <w:proofErr w:type="gramStart"/>
      <w:r w:rsidRPr="00292C43">
        <w:rPr>
          <w:rFonts w:ascii="Century Gothic" w:hAnsi="Century Gothic" w:cs="Arial"/>
          <w:b/>
          <w:color w:val="FF0000"/>
          <w:sz w:val="24"/>
          <w:szCs w:val="24"/>
        </w:rPr>
        <w:t>B)</w:t>
      </w:r>
      <w:r w:rsidRPr="00292C43">
        <w:rPr>
          <w:rFonts w:ascii="Century Gothic" w:hAnsi="Century Gothic" w:cs="Arial"/>
          <w:b/>
          <w:color w:val="FF0000"/>
          <w:sz w:val="24"/>
          <w:szCs w:val="24"/>
          <w:lang w:val="en-IN"/>
        </w:rPr>
        <w:t xml:space="preserve">   </w:t>
      </w:r>
      <w:proofErr w:type="gramEnd"/>
      <w:r w:rsidRPr="00292C43">
        <w:rPr>
          <w:rFonts w:ascii="Century Gothic" w:hAnsi="Century Gothic" w:cs="Arial"/>
          <w:b/>
          <w:color w:val="FF0000"/>
          <w:sz w:val="24"/>
          <w:szCs w:val="24"/>
          <w:lang w:val="en-IN"/>
        </w:rPr>
        <w:t xml:space="preserve">  </w:t>
      </w:r>
      <w:r w:rsidRPr="00292C43">
        <w:rPr>
          <w:rFonts w:ascii="Century Gothic" w:hAnsi="Century Gothic" w:cs="Arial"/>
          <w:b/>
          <w:color w:val="FF0000"/>
          <w:sz w:val="24"/>
          <w:szCs w:val="24"/>
        </w:rPr>
        <w:t>Circle, KAKINADA, Andhra Pradesh</w:t>
      </w:r>
      <w:r w:rsidRPr="00FB556D">
        <w:rPr>
          <w:rFonts w:ascii="Century Gothic" w:hAnsi="Century Gothic" w:cs="Arial"/>
          <w:color w:val="000000"/>
          <w:sz w:val="24"/>
          <w:szCs w:val="24"/>
        </w:rPr>
        <w:t xml:space="preserve"> Land Line No</w:t>
      </w:r>
      <w:r w:rsidRPr="001D507B">
        <w:rPr>
          <w:rFonts w:ascii="Century Gothic" w:hAnsi="Century Gothic" w:cs="Arial"/>
          <w:color w:val="000000"/>
          <w:sz w:val="24"/>
          <w:szCs w:val="24"/>
        </w:rPr>
        <w:t>.</w:t>
      </w:r>
      <w:r w:rsidRPr="001D507B">
        <w:rPr>
          <w:rFonts w:cs="Tahoma"/>
          <w:b/>
          <w:szCs w:val="22"/>
        </w:rPr>
        <w:t xml:space="preserve"> </w:t>
      </w:r>
      <w:r w:rsidRPr="001D507B">
        <w:rPr>
          <w:rFonts w:ascii="Century Gothic" w:hAnsi="Century Gothic" w:cs="Arial"/>
          <w:b/>
          <w:color w:val="FF0000"/>
          <w:sz w:val="24"/>
          <w:szCs w:val="24"/>
        </w:rPr>
        <w:t>08842366212</w:t>
      </w:r>
      <w:r w:rsidRPr="00FB556D">
        <w:rPr>
          <w:rFonts w:ascii="Century Gothic" w:hAnsi="Century Gothic" w:cs="Arial"/>
          <w:color w:val="000000"/>
          <w:sz w:val="24"/>
          <w:szCs w:val="24"/>
        </w:rPr>
        <w:t xml:space="preserve"> for any clarification, information on any working day during working hours.</w:t>
      </w:r>
    </w:p>
    <w:p w14:paraId="79804829"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495D5111"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c)</w:t>
      </w:r>
      <w:r w:rsidRPr="00FB556D">
        <w:rPr>
          <w:rFonts w:ascii="Century Gothic" w:hAnsi="Century Gothic" w:cs="Arial"/>
          <w:color w:val="000000"/>
          <w:sz w:val="24"/>
          <w:szCs w:val="24"/>
        </w:rPr>
        <w:t xml:space="preserve"> The bidder shall submit the bid and all related correspondence in</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English language only.</w:t>
      </w:r>
    </w:p>
    <w:p w14:paraId="1BFBE2E7"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293C76B6"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d)</w:t>
      </w:r>
      <w:r w:rsidRPr="00FB556D">
        <w:rPr>
          <w:rFonts w:ascii="Century Gothic" w:hAnsi="Century Gothic" w:cs="Arial"/>
          <w:color w:val="000000"/>
          <w:sz w:val="24"/>
          <w:szCs w:val="24"/>
        </w:rPr>
        <w:t xml:space="preserve"> All bidders must fill </w:t>
      </w:r>
      <w:r>
        <w:rPr>
          <w:rFonts w:ascii="Century Gothic" w:hAnsi="Century Gothic" w:cs="Arial"/>
          <w:color w:val="000000"/>
          <w:sz w:val="24"/>
          <w:szCs w:val="24"/>
          <w:lang w:val="en-IN"/>
        </w:rPr>
        <w:t>in</w:t>
      </w:r>
      <w:r w:rsidRPr="00FB556D">
        <w:rPr>
          <w:rFonts w:ascii="Century Gothic" w:hAnsi="Century Gothic" w:cs="Arial"/>
          <w:color w:val="000000"/>
          <w:sz w:val="24"/>
          <w:szCs w:val="24"/>
        </w:rPr>
        <w:t xml:space="preserve"> the pre-qualification checklist in the templates provided and sign on the self-declaration form stating their compliance with all the technical and financial pre</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qualification criteria and up load the same.</w:t>
      </w:r>
    </w:p>
    <w:p w14:paraId="0FA2DFD7"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7671E5A9"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e)</w:t>
      </w:r>
      <w:r w:rsidRPr="00FB556D">
        <w:rPr>
          <w:rFonts w:ascii="Century Gothic" w:hAnsi="Century Gothic" w:cs="Arial"/>
          <w:color w:val="000000"/>
          <w:sz w:val="24"/>
          <w:szCs w:val="24"/>
        </w:rPr>
        <w:t xml:space="preserve"> E.M.D. to be paid in the shape of Bank Guarantee in </w:t>
      </w:r>
      <w:proofErr w:type="spellStart"/>
      <w:r w:rsidRPr="00FB556D">
        <w:rPr>
          <w:rFonts w:ascii="Century Gothic" w:hAnsi="Century Gothic" w:cs="Arial"/>
          <w:color w:val="000000"/>
          <w:sz w:val="24"/>
          <w:szCs w:val="24"/>
        </w:rPr>
        <w:t>favour</w:t>
      </w:r>
      <w:proofErr w:type="spellEnd"/>
      <w:r w:rsidRPr="00FB556D">
        <w:rPr>
          <w:rFonts w:ascii="Century Gothic" w:hAnsi="Century Gothic" w:cs="Arial"/>
          <w:color w:val="000000"/>
          <w:sz w:val="24"/>
          <w:szCs w:val="24"/>
        </w:rPr>
        <w:t xml:space="preserve"> of Superintending Engineer, (R&amp;B) Circle,</w:t>
      </w:r>
      <w:r>
        <w:rPr>
          <w:rFonts w:ascii="Century Gothic" w:hAnsi="Century Gothic" w:cs="Arial"/>
          <w:color w:val="000000"/>
          <w:sz w:val="24"/>
          <w:szCs w:val="24"/>
          <w:lang w:val="en-IN"/>
        </w:rPr>
        <w:t xml:space="preserve"> </w:t>
      </w:r>
      <w:r>
        <w:rPr>
          <w:rFonts w:ascii="Century Gothic" w:hAnsi="Century Gothic" w:cs="Arial"/>
          <w:color w:val="000000"/>
          <w:sz w:val="24"/>
          <w:szCs w:val="24"/>
        </w:rPr>
        <w:t>KAKINADA</w:t>
      </w:r>
      <w:r w:rsidRPr="00FB556D">
        <w:rPr>
          <w:rFonts w:ascii="Century Gothic" w:hAnsi="Century Gothic" w:cs="Arial"/>
          <w:color w:val="000000"/>
          <w:sz w:val="24"/>
          <w:szCs w:val="24"/>
        </w:rPr>
        <w:t xml:space="preserve"> to be valid for 6 months from the Date of NIT, issued by any Nationalized Bank /scheduled Bank in the standard format</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(or) Using Net Banking / RTGS/ NEFT from registered bank accounts OR using Credit Card / Debit card (i.e., 1% of ECV)</w:t>
      </w:r>
      <w:r>
        <w:rPr>
          <w:rFonts w:ascii="Century Gothic" w:hAnsi="Century Gothic" w:cs="Arial"/>
          <w:color w:val="000000"/>
          <w:sz w:val="24"/>
          <w:szCs w:val="24"/>
          <w:lang w:val="en-IN"/>
        </w:rPr>
        <w:t>.</w:t>
      </w:r>
    </w:p>
    <w:p w14:paraId="0A848B32" w14:textId="77777777" w:rsidR="0029384B" w:rsidRPr="005B0041" w:rsidRDefault="0029384B" w:rsidP="0029384B">
      <w:pPr>
        <w:pStyle w:val="BodyText"/>
        <w:spacing w:line="240" w:lineRule="auto"/>
        <w:ind w:left="720"/>
        <w:jc w:val="left"/>
        <w:rPr>
          <w:rFonts w:ascii="Century Gothic" w:hAnsi="Century Gothic" w:cs="Arial"/>
          <w:color w:val="000000"/>
          <w:sz w:val="24"/>
          <w:szCs w:val="24"/>
          <w:lang w:val="en-IN"/>
        </w:rPr>
      </w:pPr>
    </w:p>
    <w:p w14:paraId="19DCA7F3"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 xml:space="preserve">f) </w:t>
      </w:r>
      <w:r w:rsidRPr="00FB556D">
        <w:rPr>
          <w:rFonts w:ascii="Century Gothic" w:hAnsi="Century Gothic" w:cs="Arial"/>
          <w:color w:val="000000"/>
          <w:sz w:val="24"/>
          <w:szCs w:val="24"/>
        </w:rPr>
        <w:t>All bidders must upload all supporting documents in the e-</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Procurement portal validating their declarations and uploaded in</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the templates provided for the same under the technical and</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 xml:space="preserve">commercial pre-qualification criteria laid </w:t>
      </w:r>
      <w:r>
        <w:rPr>
          <w:rFonts w:ascii="Century Gothic" w:hAnsi="Century Gothic" w:cs="Arial"/>
          <w:color w:val="000000"/>
          <w:sz w:val="24"/>
          <w:szCs w:val="24"/>
          <w:lang w:val="en-IN"/>
        </w:rPr>
        <w:t>down</w:t>
      </w:r>
      <w:r w:rsidRPr="00FB556D">
        <w:rPr>
          <w:rFonts w:ascii="Century Gothic" w:hAnsi="Century Gothic" w:cs="Arial"/>
          <w:color w:val="000000"/>
          <w:sz w:val="24"/>
          <w:szCs w:val="24"/>
        </w:rPr>
        <w:t xml:space="preserve"> in the check</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l</w:t>
      </w:r>
      <w:proofErr w:type="spellStart"/>
      <w:r>
        <w:rPr>
          <w:rFonts w:ascii="Century Gothic" w:hAnsi="Century Gothic" w:cs="Arial"/>
          <w:color w:val="000000"/>
          <w:sz w:val="24"/>
          <w:szCs w:val="24"/>
          <w:lang w:val="en-IN"/>
        </w:rPr>
        <w:t>ist</w:t>
      </w:r>
      <w:proofErr w:type="spellEnd"/>
      <w:r>
        <w:rPr>
          <w:rFonts w:ascii="Century Gothic" w:hAnsi="Century Gothic" w:cs="Arial"/>
          <w:color w:val="000000"/>
          <w:sz w:val="24"/>
          <w:szCs w:val="24"/>
          <w:lang w:val="en-IN"/>
        </w:rPr>
        <w:t>.</w:t>
      </w:r>
    </w:p>
    <w:p w14:paraId="4123E441" w14:textId="77777777" w:rsidR="0029384B" w:rsidRPr="002F0F52" w:rsidRDefault="0029384B" w:rsidP="0029384B">
      <w:pPr>
        <w:pStyle w:val="BodyText"/>
        <w:spacing w:line="240" w:lineRule="auto"/>
        <w:ind w:left="720"/>
        <w:rPr>
          <w:rFonts w:ascii="Century Gothic" w:hAnsi="Century Gothic" w:cs="Arial"/>
          <w:color w:val="000000"/>
          <w:sz w:val="24"/>
          <w:szCs w:val="24"/>
          <w:lang w:val="en-IN"/>
        </w:rPr>
      </w:pPr>
    </w:p>
    <w:p w14:paraId="18F85653"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g)</w:t>
      </w:r>
      <w:r w:rsidRPr="00FB556D">
        <w:rPr>
          <w:rFonts w:ascii="Century Gothic" w:hAnsi="Century Gothic" w:cs="Arial"/>
          <w:color w:val="000000"/>
          <w:sz w:val="24"/>
          <w:szCs w:val="24"/>
        </w:rPr>
        <w:t xml:space="preserve"> The bidders should quote their initial price offer at the prescribed field / place provided in the e-market place within the prescribed period.</w:t>
      </w:r>
    </w:p>
    <w:p w14:paraId="0A147749"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4E30E9C9"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 xml:space="preserve">h) </w:t>
      </w:r>
      <w:r w:rsidRPr="00FB556D">
        <w:rPr>
          <w:rFonts w:ascii="Century Gothic" w:hAnsi="Century Gothic" w:cs="Arial"/>
          <w:color w:val="000000"/>
          <w:sz w:val="24"/>
          <w:szCs w:val="24"/>
        </w:rPr>
        <w:t>The bidder shall sign on all the documents uploaded by him including EMD along with the self-declaration for fulfilling pre</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qualification criteria set by the Department</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(on</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the</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check</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list)</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owning responsibility for their correctness / authenticity and upload along with Tender.</w:t>
      </w:r>
    </w:p>
    <w:p w14:paraId="45859BB0"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31B27658"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 xml:space="preserve">i) </w:t>
      </w:r>
      <w:r w:rsidRPr="00FB556D">
        <w:rPr>
          <w:rFonts w:ascii="Century Gothic" w:hAnsi="Century Gothic" w:cs="Arial"/>
          <w:color w:val="000000"/>
          <w:sz w:val="24"/>
          <w:szCs w:val="24"/>
        </w:rPr>
        <w:t>The system shall carry initially the evaluation based on the information furnished in the given templates with regard to both</w:t>
      </w:r>
      <w:r>
        <w:rPr>
          <w:rFonts w:ascii="Century Gothic" w:hAnsi="Century Gothic" w:cs="Arial"/>
          <w:color w:val="000000"/>
          <w:sz w:val="24"/>
          <w:szCs w:val="24"/>
          <w:lang w:val="en-IN"/>
        </w:rPr>
        <w:t xml:space="preserve"> </w:t>
      </w:r>
      <w:r w:rsidRPr="00FB556D">
        <w:rPr>
          <w:rFonts w:ascii="Century Gothic" w:hAnsi="Century Gothic" w:cs="Arial"/>
          <w:color w:val="000000"/>
          <w:sz w:val="24"/>
          <w:szCs w:val="24"/>
        </w:rPr>
        <w:t>technical and commercial pre-qualification criteria and the declaration up loaded by the bidder.</w:t>
      </w:r>
    </w:p>
    <w:p w14:paraId="2672EBC8"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21CC1B05" w14:textId="77777777" w:rsidR="0029384B" w:rsidRDefault="0029384B" w:rsidP="0029384B">
      <w:pPr>
        <w:pStyle w:val="BodyText"/>
        <w:spacing w:line="240" w:lineRule="auto"/>
        <w:ind w:left="720"/>
        <w:rPr>
          <w:rFonts w:ascii="Century Gothic" w:hAnsi="Century Gothic" w:cs="Arial"/>
          <w:color w:val="000000"/>
          <w:sz w:val="24"/>
          <w:szCs w:val="24"/>
          <w:lang w:val="en-IN"/>
        </w:rPr>
      </w:pPr>
      <w:r>
        <w:rPr>
          <w:rFonts w:ascii="Century Gothic" w:hAnsi="Century Gothic" w:cs="Arial"/>
          <w:color w:val="000000"/>
          <w:sz w:val="24"/>
          <w:szCs w:val="24"/>
          <w:lang w:val="en-IN"/>
        </w:rPr>
        <w:t xml:space="preserve">j) </w:t>
      </w:r>
      <w:r w:rsidRPr="00FB556D">
        <w:rPr>
          <w:rFonts w:ascii="Century Gothic" w:hAnsi="Century Gothic" w:cs="Arial"/>
          <w:color w:val="000000"/>
          <w:sz w:val="24"/>
          <w:szCs w:val="24"/>
        </w:rPr>
        <w:t>The price bids will be opened on the date and time fixed.</w:t>
      </w:r>
    </w:p>
    <w:p w14:paraId="2E354D9C" w14:textId="77777777" w:rsidR="0029384B" w:rsidRPr="005B0041" w:rsidRDefault="0029384B" w:rsidP="0029384B">
      <w:pPr>
        <w:pStyle w:val="BodyText"/>
        <w:spacing w:line="240" w:lineRule="auto"/>
        <w:ind w:left="720"/>
        <w:rPr>
          <w:rFonts w:ascii="Century Gothic" w:hAnsi="Century Gothic" w:cs="Arial"/>
          <w:color w:val="000000"/>
          <w:sz w:val="24"/>
          <w:szCs w:val="24"/>
          <w:lang w:val="en-IN"/>
        </w:rPr>
      </w:pPr>
    </w:p>
    <w:p w14:paraId="4DEF1564" w14:textId="77777777" w:rsidR="0029384B" w:rsidRPr="00EE4C1D" w:rsidRDefault="0029384B" w:rsidP="0029384B">
      <w:pPr>
        <w:pStyle w:val="BodyText"/>
        <w:spacing w:before="240" w:line="240" w:lineRule="auto"/>
        <w:ind w:left="720"/>
        <w:rPr>
          <w:rFonts w:ascii="Century Gothic" w:hAnsi="Century Gothic" w:cs="Arial"/>
          <w:color w:val="FF0000"/>
          <w:sz w:val="24"/>
          <w:szCs w:val="24"/>
          <w:lang w:val="en-IN"/>
        </w:rPr>
      </w:pPr>
      <w:r w:rsidRPr="00EE4C1D">
        <w:rPr>
          <w:rFonts w:ascii="Century Gothic" w:hAnsi="Century Gothic" w:cs="Arial"/>
          <w:color w:val="FF0000"/>
          <w:sz w:val="24"/>
          <w:szCs w:val="24"/>
          <w:lang w:val="en-IN"/>
        </w:rPr>
        <w:t>o)</w:t>
      </w:r>
      <w:r w:rsidRPr="00EE4C1D">
        <w:rPr>
          <w:rFonts w:ascii="Century Gothic" w:hAnsi="Century Gothic" w:cs="Arial"/>
          <w:color w:val="FF0000"/>
          <w:sz w:val="24"/>
          <w:szCs w:val="24"/>
        </w:rPr>
        <w:t xml:space="preserve"> The Department shall carry out the technical bid evaluation </w:t>
      </w:r>
      <w:r w:rsidRPr="00EE4C1D">
        <w:rPr>
          <w:rFonts w:ascii="Century Gothic" w:hAnsi="Century Gothic" w:cs="Arial"/>
          <w:color w:val="FF0000"/>
          <w:sz w:val="24"/>
          <w:szCs w:val="24"/>
          <w:lang w:val="en-IN"/>
        </w:rPr>
        <w:t xml:space="preserve">of bidders </w:t>
      </w:r>
      <w:r w:rsidRPr="00EE4C1D">
        <w:rPr>
          <w:rFonts w:ascii="Century Gothic" w:hAnsi="Century Gothic" w:cs="Arial"/>
          <w:color w:val="FF0000"/>
          <w:sz w:val="24"/>
          <w:szCs w:val="24"/>
        </w:rPr>
        <w:t>solely based on the uploaded certificates/documents, BG towards EMD in the e-procurement system</w:t>
      </w:r>
      <w:r w:rsidRPr="00EE4C1D">
        <w:rPr>
          <w:rFonts w:ascii="Century Gothic" w:hAnsi="Century Gothic" w:cs="Arial"/>
          <w:color w:val="FF0000"/>
          <w:sz w:val="24"/>
          <w:szCs w:val="24"/>
          <w:lang w:val="en-IN"/>
        </w:rPr>
        <w:t>.</w:t>
      </w:r>
      <w:r w:rsidRPr="00EE4C1D">
        <w:rPr>
          <w:rFonts w:ascii="Century Gothic" w:hAnsi="Century Gothic" w:cs="Arial"/>
          <w:color w:val="FF0000"/>
          <w:sz w:val="24"/>
          <w:szCs w:val="24"/>
        </w:rPr>
        <w:t xml:space="preserve"> </w:t>
      </w:r>
    </w:p>
    <w:p w14:paraId="68146E40" w14:textId="2D3FA4D0" w:rsidR="0029384B" w:rsidRDefault="0029384B" w:rsidP="0029384B">
      <w:pPr>
        <w:pStyle w:val="BodyText"/>
        <w:spacing w:line="240" w:lineRule="auto"/>
        <w:ind w:left="709" w:hanging="283"/>
        <w:rPr>
          <w:rFonts w:ascii="Calibri" w:hAnsi="Calibri" w:cs="Calibri"/>
          <w:sz w:val="24"/>
          <w:szCs w:val="24"/>
        </w:rPr>
      </w:pPr>
      <w:r>
        <w:rPr>
          <w:rFonts w:ascii="Calibri" w:hAnsi="Calibri" w:cs="Calibri"/>
          <w:color w:val="000000"/>
          <w:sz w:val="24"/>
          <w:szCs w:val="24"/>
        </w:rPr>
        <w:t xml:space="preserve">d) </w:t>
      </w:r>
      <w:r w:rsidRPr="005B0041">
        <w:rPr>
          <w:rFonts w:ascii="Century Gothic" w:hAnsi="Century Gothic" w:cs="Arial"/>
          <w:color w:val="000000"/>
          <w:sz w:val="24"/>
          <w:szCs w:val="24"/>
        </w:rPr>
        <w:t xml:space="preserve">e-procurement corpus fund: An e-procurement corpus fund of </w:t>
      </w:r>
      <w:r w:rsidRPr="00505262">
        <w:rPr>
          <w:rFonts w:ascii="Century Gothic" w:hAnsi="Century Gothic" w:cs="Arial"/>
          <w:b/>
          <w:color w:val="FF0000"/>
          <w:sz w:val="24"/>
          <w:szCs w:val="24"/>
          <w:highlight w:val="yellow"/>
        </w:rPr>
        <w:t>Rs.</w:t>
      </w:r>
      <w:r w:rsidR="008B7040" w:rsidRPr="008B7040">
        <w:t xml:space="preserve"> </w:t>
      </w:r>
      <w:r w:rsidR="00B84C30">
        <w:rPr>
          <w:rFonts w:ascii="Century Gothic" w:hAnsi="Century Gothic" w:cs="Arial"/>
          <w:b/>
          <w:color w:val="FF0000"/>
          <w:sz w:val="24"/>
          <w:szCs w:val="24"/>
          <w:highlight w:val="yellow"/>
        </w:rPr>
        <w:t>10,000</w:t>
      </w:r>
      <w:r w:rsidRPr="00505262">
        <w:rPr>
          <w:rFonts w:ascii="Century Gothic" w:hAnsi="Century Gothic" w:cs="Arial"/>
          <w:b/>
          <w:color w:val="FF0000"/>
          <w:sz w:val="24"/>
          <w:szCs w:val="24"/>
          <w:highlight w:val="yellow"/>
        </w:rPr>
        <w:t>/-</w:t>
      </w:r>
      <w:r w:rsidRPr="008A6596">
        <w:rPr>
          <w:rFonts w:ascii="Century Gothic" w:hAnsi="Century Gothic" w:cs="Arial"/>
          <w:b/>
          <w:color w:val="FF0000"/>
          <w:sz w:val="24"/>
          <w:szCs w:val="24"/>
        </w:rPr>
        <w:t xml:space="preserve"> administered by APTS</w:t>
      </w:r>
      <w:r w:rsidRPr="005B0041">
        <w:rPr>
          <w:rFonts w:ascii="Century Gothic" w:hAnsi="Century Gothic" w:cs="Arial"/>
          <w:color w:val="000000"/>
          <w:sz w:val="24"/>
          <w:szCs w:val="24"/>
        </w:rPr>
        <w:t xml:space="preserve"> has to be paid</w:t>
      </w:r>
      <w:r>
        <w:rPr>
          <w:rFonts w:ascii="Century Gothic" w:hAnsi="Century Gothic" w:cs="Arial"/>
          <w:color w:val="000000"/>
          <w:sz w:val="24"/>
          <w:szCs w:val="24"/>
        </w:rPr>
        <w:t xml:space="preserve"> by the </w:t>
      </w:r>
      <w:r w:rsidRPr="00D008DC">
        <w:rPr>
          <w:rFonts w:cs="Tahoma"/>
          <w:szCs w:val="22"/>
        </w:rPr>
        <w:t>successful bidder /L1 Bidder shall pay 0.04% of ECV towards corpus fund through online like payment of Transaction fee.</w:t>
      </w:r>
    </w:p>
    <w:p w14:paraId="72D66DAE" w14:textId="77777777" w:rsidR="0029384B" w:rsidRDefault="0029384B" w:rsidP="0029384B">
      <w:pPr>
        <w:pStyle w:val="BodyText"/>
        <w:spacing w:line="240" w:lineRule="auto"/>
        <w:jc w:val="left"/>
        <w:rPr>
          <w:rFonts w:ascii="Century Gothic" w:hAnsi="Century Gothic" w:cs="Arial"/>
          <w:b/>
          <w:color w:val="000000"/>
          <w:sz w:val="2"/>
          <w:szCs w:val="2"/>
        </w:rPr>
      </w:pPr>
    </w:p>
    <w:p w14:paraId="273AA3A6" w14:textId="77777777" w:rsidR="0029384B" w:rsidRDefault="0029384B" w:rsidP="0029384B">
      <w:pPr>
        <w:pStyle w:val="BodyText"/>
        <w:spacing w:line="240" w:lineRule="auto"/>
        <w:jc w:val="left"/>
        <w:rPr>
          <w:rFonts w:ascii="Century Gothic" w:hAnsi="Century Gothic" w:cs="Arial"/>
          <w:b/>
          <w:color w:val="000000"/>
          <w:sz w:val="2"/>
          <w:szCs w:val="2"/>
        </w:rPr>
      </w:pPr>
    </w:p>
    <w:p w14:paraId="0FA4DF77" w14:textId="77777777" w:rsidR="0029384B" w:rsidRDefault="0029384B" w:rsidP="0029384B">
      <w:pPr>
        <w:pStyle w:val="BodyText"/>
        <w:spacing w:line="240" w:lineRule="auto"/>
        <w:jc w:val="left"/>
        <w:rPr>
          <w:rFonts w:ascii="Century Gothic" w:hAnsi="Century Gothic" w:cs="Arial"/>
          <w:b/>
          <w:color w:val="000000"/>
          <w:sz w:val="2"/>
          <w:szCs w:val="2"/>
        </w:rPr>
      </w:pPr>
    </w:p>
    <w:p w14:paraId="431D88A2" w14:textId="77777777" w:rsidR="0029384B" w:rsidRPr="00C11B5F" w:rsidRDefault="0029384B" w:rsidP="0029384B">
      <w:pPr>
        <w:pStyle w:val="BodyText"/>
        <w:spacing w:line="240" w:lineRule="auto"/>
        <w:jc w:val="left"/>
        <w:rPr>
          <w:rFonts w:ascii="Century Gothic" w:hAnsi="Century Gothic" w:cs="Arial"/>
          <w:b/>
          <w:color w:val="000000"/>
          <w:sz w:val="2"/>
          <w:szCs w:val="2"/>
        </w:rPr>
      </w:pPr>
    </w:p>
    <w:p w14:paraId="5F0F95BA" w14:textId="77777777" w:rsidR="0029384B" w:rsidRDefault="0029384B" w:rsidP="0029384B">
      <w:pPr>
        <w:pStyle w:val="BodyText"/>
        <w:spacing w:line="240" w:lineRule="auto"/>
        <w:jc w:val="left"/>
        <w:rPr>
          <w:rFonts w:ascii="Century Gothic" w:hAnsi="Century Gothic" w:cs="Arial"/>
          <w:b/>
          <w:color w:val="000000"/>
          <w:sz w:val="28"/>
          <w:szCs w:val="24"/>
          <w:lang w:val="en-IN"/>
        </w:rPr>
      </w:pPr>
      <w:r w:rsidRPr="002B6E56">
        <w:rPr>
          <w:rFonts w:ascii="Century Gothic" w:hAnsi="Century Gothic" w:cs="Arial"/>
          <w:b/>
          <w:color w:val="000000"/>
          <w:sz w:val="28"/>
          <w:szCs w:val="24"/>
        </w:rPr>
        <w:t xml:space="preserve">Special conditions </w:t>
      </w:r>
    </w:p>
    <w:p w14:paraId="73EFE978" w14:textId="77777777" w:rsidR="0029384B" w:rsidRPr="00C11B5F" w:rsidRDefault="0029384B" w:rsidP="0029384B">
      <w:pPr>
        <w:pStyle w:val="BodyText"/>
        <w:spacing w:line="240" w:lineRule="auto"/>
        <w:jc w:val="left"/>
        <w:rPr>
          <w:rFonts w:ascii="Century Gothic" w:hAnsi="Century Gothic" w:cs="Arial"/>
          <w:b/>
          <w:color w:val="000000"/>
          <w:sz w:val="14"/>
          <w:szCs w:val="12"/>
          <w:lang w:val="en-IN"/>
        </w:rPr>
      </w:pPr>
    </w:p>
    <w:p w14:paraId="55DC85D2"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5B0041">
        <w:rPr>
          <w:rFonts w:ascii="Century Gothic" w:hAnsi="Century Gothic" w:cs="Arial"/>
          <w:color w:val="000000"/>
          <w:sz w:val="24"/>
          <w:szCs w:val="24"/>
        </w:rPr>
        <w:lastRenderedPageBreak/>
        <w:t>The Employer reserves the right to accept or reject any or all the Bids without assigning any reason whatsoever.</w:t>
      </w:r>
    </w:p>
    <w:p w14:paraId="0806B26B" w14:textId="77777777" w:rsidR="0029384B" w:rsidRPr="00C11B5F" w:rsidRDefault="0029384B" w:rsidP="0029384B">
      <w:pPr>
        <w:pStyle w:val="BodyText"/>
        <w:spacing w:line="240" w:lineRule="auto"/>
        <w:ind w:left="1080"/>
        <w:rPr>
          <w:rFonts w:ascii="Century Gothic" w:hAnsi="Century Gothic" w:cs="Arial"/>
          <w:color w:val="000000"/>
          <w:sz w:val="14"/>
          <w:szCs w:val="14"/>
        </w:rPr>
      </w:pPr>
    </w:p>
    <w:p w14:paraId="03F76048"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5B0041">
        <w:rPr>
          <w:rFonts w:ascii="Century Gothic" w:hAnsi="Century Gothic" w:cs="Arial"/>
          <w:color w:val="000000"/>
          <w:sz w:val="24"/>
          <w:szCs w:val="24"/>
        </w:rPr>
        <w:t>The dates stipulated in the NIT are firm and under no circumstances they will be relaxed unless officially extended / notified.</w:t>
      </w:r>
    </w:p>
    <w:p w14:paraId="4435607B" w14:textId="77777777" w:rsidR="0029384B" w:rsidRPr="00C11B5F" w:rsidRDefault="0029384B" w:rsidP="0029384B">
      <w:pPr>
        <w:pStyle w:val="ListParagraph"/>
        <w:rPr>
          <w:rFonts w:ascii="Century Gothic" w:hAnsi="Century Gothic" w:cs="Arial"/>
          <w:color w:val="000000"/>
          <w:sz w:val="12"/>
          <w:szCs w:val="12"/>
        </w:rPr>
      </w:pPr>
    </w:p>
    <w:p w14:paraId="4EC31C9C"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 xml:space="preserve">The Contractors shall submit their Bids online only. </w:t>
      </w:r>
      <w:r>
        <w:rPr>
          <w:rFonts w:ascii="Century Gothic" w:hAnsi="Century Gothic" w:cs="Arial"/>
          <w:color w:val="000000"/>
          <w:sz w:val="24"/>
          <w:szCs w:val="24"/>
          <w:lang w:val="en-IN"/>
        </w:rPr>
        <w:t>For a</w:t>
      </w:r>
      <w:proofErr w:type="spellStart"/>
      <w:r w:rsidRPr="002B6E56">
        <w:rPr>
          <w:rFonts w:ascii="Century Gothic" w:hAnsi="Century Gothic" w:cs="Arial"/>
          <w:color w:val="000000"/>
          <w:sz w:val="24"/>
          <w:szCs w:val="24"/>
        </w:rPr>
        <w:t>ny</w:t>
      </w:r>
      <w:proofErr w:type="spellEnd"/>
      <w:r w:rsidRPr="002B6E56">
        <w:rPr>
          <w:rFonts w:ascii="Century Gothic" w:hAnsi="Century Gothic" w:cs="Arial"/>
          <w:color w:val="000000"/>
          <w:sz w:val="24"/>
          <w:szCs w:val="24"/>
        </w:rPr>
        <w:t xml:space="preserve"> sort of difficulties or the problems in the internet, web site in submission of tenders, the Employer is not responsible.</w:t>
      </w:r>
    </w:p>
    <w:p w14:paraId="2E2D62EA" w14:textId="77777777" w:rsidR="0029384B" w:rsidRPr="00C11B5F" w:rsidRDefault="0029384B" w:rsidP="0029384B">
      <w:pPr>
        <w:pStyle w:val="ListParagraph"/>
        <w:rPr>
          <w:rFonts w:ascii="Century Gothic" w:hAnsi="Century Gothic" w:cs="Arial"/>
          <w:color w:val="000000"/>
          <w:sz w:val="12"/>
          <w:szCs w:val="12"/>
        </w:rPr>
      </w:pPr>
    </w:p>
    <w:p w14:paraId="1E388779"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The Employer reserves the right to cancel the Bids at any time without assigning any reasons.</w:t>
      </w:r>
    </w:p>
    <w:p w14:paraId="79B1E5F9" w14:textId="77777777" w:rsidR="0029384B" w:rsidRPr="00C11B5F" w:rsidRDefault="0029384B" w:rsidP="0029384B">
      <w:pPr>
        <w:pStyle w:val="ListParagraph"/>
        <w:rPr>
          <w:rFonts w:ascii="Century Gothic" w:hAnsi="Century Gothic" w:cs="Arial"/>
          <w:color w:val="000000"/>
          <w:sz w:val="18"/>
          <w:szCs w:val="18"/>
        </w:rPr>
      </w:pPr>
    </w:p>
    <w:p w14:paraId="38D08A6D" w14:textId="77777777" w:rsidR="0029384B" w:rsidRPr="00C11B5F"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The Contractor</w:t>
      </w:r>
      <w:r>
        <w:rPr>
          <w:rFonts w:ascii="Century Gothic" w:hAnsi="Century Gothic" w:cs="Arial"/>
          <w:color w:val="000000"/>
          <w:sz w:val="24"/>
          <w:szCs w:val="24"/>
          <w:lang w:val="en-IN"/>
        </w:rPr>
        <w:t xml:space="preserve"> </w:t>
      </w:r>
      <w:r w:rsidRPr="002B6E56">
        <w:rPr>
          <w:rFonts w:ascii="Century Gothic" w:hAnsi="Century Gothic" w:cs="Arial"/>
          <w:color w:val="000000"/>
          <w:sz w:val="24"/>
          <w:szCs w:val="24"/>
        </w:rPr>
        <w:t>should submit a copy of valid GST registration certificate issued by the registration authority.</w:t>
      </w:r>
    </w:p>
    <w:p w14:paraId="335B52F0"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The Contractor should submit copy of PAN card and copy of latest Income Tax return submitted to IT Department along with proof of submission.</w:t>
      </w:r>
    </w:p>
    <w:p w14:paraId="518984C6"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Any other condition regarding receipt of Bids in c</w:t>
      </w:r>
      <w:r>
        <w:rPr>
          <w:rFonts w:ascii="Century Gothic" w:hAnsi="Century Gothic" w:cs="Arial"/>
          <w:color w:val="000000"/>
          <w:sz w:val="24"/>
          <w:szCs w:val="24"/>
        </w:rPr>
        <w:t>onventional method appearing in</w:t>
      </w:r>
      <w:r>
        <w:rPr>
          <w:rFonts w:ascii="Century Gothic" w:hAnsi="Century Gothic" w:cs="Arial"/>
          <w:color w:val="000000"/>
          <w:sz w:val="24"/>
          <w:szCs w:val="24"/>
          <w:lang w:val="en-IN"/>
        </w:rPr>
        <w:t xml:space="preserve"> </w:t>
      </w:r>
      <w:r w:rsidRPr="002B6E56">
        <w:rPr>
          <w:rFonts w:ascii="Century Gothic" w:hAnsi="Century Gothic" w:cs="Arial"/>
          <w:color w:val="000000"/>
          <w:sz w:val="24"/>
          <w:szCs w:val="24"/>
        </w:rPr>
        <w:t xml:space="preserve">the Bid documents </w:t>
      </w:r>
      <w:r>
        <w:rPr>
          <w:rFonts w:ascii="Century Gothic" w:hAnsi="Century Gothic" w:cs="Arial"/>
          <w:color w:val="000000"/>
          <w:sz w:val="24"/>
          <w:szCs w:val="24"/>
        </w:rPr>
        <w:t xml:space="preserve">is to </w:t>
      </w:r>
      <w:r w:rsidRPr="002B6E56">
        <w:rPr>
          <w:rFonts w:ascii="Century Gothic" w:hAnsi="Century Gothic" w:cs="Arial"/>
          <w:color w:val="000000"/>
          <w:sz w:val="24"/>
          <w:szCs w:val="24"/>
        </w:rPr>
        <w:t>be treated as not applicable.</w:t>
      </w:r>
    </w:p>
    <w:p w14:paraId="23B773A0"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The Contractors should invariably upload the scanned copies of Bid Security and experience certificates and other relevant documents duly signed by them.</w:t>
      </w:r>
    </w:p>
    <w:p w14:paraId="4FDB96D8" w14:textId="77777777" w:rsidR="00E306C4" w:rsidRDefault="00E306C4" w:rsidP="00E306C4">
      <w:pPr>
        <w:pStyle w:val="BodyText"/>
        <w:numPr>
          <w:ilvl w:val="0"/>
          <w:numId w:val="4"/>
        </w:numPr>
        <w:spacing w:line="240" w:lineRule="auto"/>
        <w:rPr>
          <w:rFonts w:ascii="Century Gothic" w:hAnsi="Century Gothic" w:cs="Arial"/>
          <w:color w:val="000000"/>
          <w:sz w:val="24"/>
          <w:szCs w:val="24"/>
          <w:lang w:val="en-IN"/>
        </w:rPr>
      </w:pPr>
      <w:r w:rsidRPr="002B6E56">
        <w:rPr>
          <w:rFonts w:ascii="Century Gothic" w:hAnsi="Century Gothic" w:cs="Arial"/>
          <w:color w:val="000000"/>
          <w:sz w:val="24"/>
          <w:szCs w:val="24"/>
        </w:rPr>
        <w:t xml:space="preserve">Bids shall be valid for a period of 3months from the last date of submission of Bids.  Before expiry of validity, the authority who called for the Tenderers, shall seek for further extension of validity from the Contractors and in case the validity is not extended by any Contractor, his Bid </w:t>
      </w:r>
      <w:r>
        <w:rPr>
          <w:rFonts w:ascii="Century Gothic" w:hAnsi="Century Gothic" w:cs="Arial"/>
          <w:color w:val="000000"/>
          <w:sz w:val="24"/>
          <w:szCs w:val="24"/>
        </w:rPr>
        <w:t>will</w:t>
      </w:r>
      <w:r w:rsidRPr="002B6E56">
        <w:rPr>
          <w:rFonts w:ascii="Century Gothic" w:hAnsi="Century Gothic" w:cs="Arial"/>
          <w:color w:val="000000"/>
          <w:sz w:val="24"/>
          <w:szCs w:val="24"/>
        </w:rPr>
        <w:t xml:space="preserve"> not be considered after such expiry and his Bid Security shall be returned.</w:t>
      </w:r>
    </w:p>
    <w:p w14:paraId="3636AE84" w14:textId="77777777" w:rsidR="00E306C4" w:rsidRPr="00831455" w:rsidRDefault="00E306C4" w:rsidP="00E306C4">
      <w:pPr>
        <w:autoSpaceDE w:val="0"/>
        <w:autoSpaceDN w:val="0"/>
        <w:adjustRightInd w:val="0"/>
        <w:ind w:left="1080"/>
        <w:jc w:val="both"/>
        <w:rPr>
          <w:rFonts w:ascii="Maiandra GD" w:hAnsi="Maiandra GD" w:cs="Verdana"/>
          <w:sz w:val="22"/>
          <w:szCs w:val="22"/>
          <w:highlight w:val="yellow"/>
        </w:rPr>
      </w:pPr>
      <w:r>
        <w:rPr>
          <w:rFonts w:ascii="Maiandra GD" w:hAnsi="Maiandra GD" w:cs="Verdana"/>
          <w:b/>
          <w:i/>
          <w:sz w:val="22"/>
          <w:szCs w:val="22"/>
          <w:highlight w:val="yellow"/>
        </w:rPr>
        <w:t>a</w:t>
      </w:r>
      <w:r w:rsidRPr="00831455">
        <w:rPr>
          <w:rFonts w:ascii="Maiandra GD" w:hAnsi="Maiandra GD" w:cs="Verdana"/>
          <w:b/>
          <w:i/>
          <w:sz w:val="22"/>
          <w:szCs w:val="22"/>
          <w:highlight w:val="yellow"/>
        </w:rPr>
        <w:t>.</w:t>
      </w:r>
      <w:r w:rsidRPr="00831455">
        <w:rPr>
          <w:rFonts w:ascii="Maiandra GD" w:hAnsi="Maiandra GD" w:cs="Verdana"/>
          <w:i/>
          <w:sz w:val="22"/>
          <w:szCs w:val="22"/>
          <w:highlight w:val="yellow"/>
        </w:rPr>
        <w:t xml:space="preserve"> The usual procedure of collecting the EMD @ 2.5% (1+1.5%), as per G.O.No.94, I&amp;CAD Department, dated 1-7-2003 shall be restored w.e.f. 1-4-2023 for new works i.e., works for </w:t>
      </w:r>
      <w:r w:rsidRPr="00831455">
        <w:rPr>
          <w:rFonts w:ascii="Maiandra GD" w:hAnsi="Maiandra GD" w:cs="Verdana"/>
          <w:sz w:val="22"/>
          <w:szCs w:val="22"/>
          <w:highlight w:val="yellow"/>
        </w:rPr>
        <w:t>which agreements are concluded on or after 1-4- 2023.</w:t>
      </w:r>
    </w:p>
    <w:p w14:paraId="6AD1D3D2" w14:textId="77777777" w:rsidR="00E306C4" w:rsidRPr="00831455" w:rsidRDefault="00E306C4" w:rsidP="00E306C4">
      <w:pPr>
        <w:autoSpaceDE w:val="0"/>
        <w:autoSpaceDN w:val="0"/>
        <w:adjustRightInd w:val="0"/>
        <w:ind w:left="1080"/>
        <w:jc w:val="both"/>
        <w:rPr>
          <w:rFonts w:ascii="Maiandra GD" w:hAnsi="Maiandra GD" w:cs="Verdana"/>
          <w:sz w:val="22"/>
          <w:szCs w:val="22"/>
          <w:highlight w:val="yellow"/>
        </w:rPr>
      </w:pPr>
      <w:r>
        <w:rPr>
          <w:rFonts w:ascii="Maiandra GD" w:hAnsi="Maiandra GD" w:cs="Verdana"/>
          <w:b/>
          <w:sz w:val="22"/>
          <w:szCs w:val="22"/>
          <w:highlight w:val="yellow"/>
        </w:rPr>
        <w:t>b</w:t>
      </w:r>
      <w:r w:rsidRPr="00831455">
        <w:rPr>
          <w:rFonts w:ascii="Maiandra GD" w:hAnsi="Maiandra GD" w:cs="Verdana"/>
          <w:sz w:val="22"/>
          <w:szCs w:val="22"/>
          <w:highlight w:val="yellow"/>
        </w:rPr>
        <w:t xml:space="preserve"> The recovery of FSD @ 7.5% on the value of the work done or any other specific percentage mentioned in the agreement shall be restored for the works for which agreements are concluded on or after 1-4-2023.</w:t>
      </w:r>
    </w:p>
    <w:p w14:paraId="0EB7FF47" w14:textId="77777777" w:rsidR="00E306C4" w:rsidRPr="00831455" w:rsidRDefault="00E306C4" w:rsidP="00E306C4">
      <w:pPr>
        <w:autoSpaceDE w:val="0"/>
        <w:autoSpaceDN w:val="0"/>
        <w:adjustRightInd w:val="0"/>
        <w:ind w:left="1080"/>
        <w:jc w:val="both"/>
        <w:rPr>
          <w:rFonts w:ascii="Maiandra GD" w:hAnsi="Maiandra GD" w:cs="Verdana"/>
          <w:sz w:val="22"/>
          <w:szCs w:val="22"/>
          <w:highlight w:val="yellow"/>
        </w:rPr>
      </w:pPr>
      <w:r>
        <w:rPr>
          <w:rFonts w:ascii="Maiandra GD" w:hAnsi="Maiandra GD" w:cs="Verdana"/>
          <w:b/>
          <w:sz w:val="22"/>
          <w:szCs w:val="22"/>
          <w:highlight w:val="yellow"/>
        </w:rPr>
        <w:t>c</w:t>
      </w:r>
      <w:r w:rsidRPr="00831455">
        <w:rPr>
          <w:rFonts w:ascii="Maiandra GD" w:hAnsi="Maiandra GD" w:cs="Verdana"/>
          <w:b/>
          <w:sz w:val="22"/>
          <w:szCs w:val="22"/>
          <w:highlight w:val="yellow"/>
        </w:rPr>
        <w:t>.</w:t>
      </w:r>
      <w:r w:rsidRPr="00831455">
        <w:rPr>
          <w:rFonts w:ascii="Maiandra GD" w:hAnsi="Maiandra GD" w:cs="Verdana"/>
          <w:sz w:val="22"/>
          <w:szCs w:val="22"/>
          <w:highlight w:val="yellow"/>
        </w:rPr>
        <w:t xml:space="preserve"> The relief/s provided by this order shall not be made applicable to contracts which are under dispute or wherein arbitration/court proceedings have commenced or are contemplated. Agreements ordered to be closed on mutual consent basis can be given this relief. All the concerned D.D.O.s shall append a certificate to this effect while extending the relief measure/s &amp; the P.A.O.s concerned shall ensure the same prior to releasing the balance EMD /FSD &amp; any deviation will be viewed seriously.</w:t>
      </w:r>
    </w:p>
    <w:p w14:paraId="43C8EE21" w14:textId="77777777" w:rsidR="00E306C4" w:rsidRPr="00831455" w:rsidRDefault="00E306C4" w:rsidP="00E306C4">
      <w:pPr>
        <w:autoSpaceDE w:val="0"/>
        <w:autoSpaceDN w:val="0"/>
        <w:adjustRightInd w:val="0"/>
        <w:ind w:left="1080"/>
        <w:jc w:val="both"/>
        <w:rPr>
          <w:rFonts w:ascii="Maiandra GD" w:hAnsi="Maiandra GD" w:cs="Verdana"/>
          <w:sz w:val="22"/>
          <w:szCs w:val="22"/>
          <w:highlight w:val="yellow"/>
        </w:rPr>
      </w:pPr>
      <w:r>
        <w:rPr>
          <w:rFonts w:ascii="Maiandra GD" w:hAnsi="Maiandra GD" w:cs="Verdana"/>
          <w:b/>
          <w:bCs/>
          <w:sz w:val="22"/>
          <w:szCs w:val="22"/>
          <w:highlight w:val="yellow"/>
        </w:rPr>
        <w:t>d</w:t>
      </w:r>
      <w:r w:rsidRPr="00831455">
        <w:rPr>
          <w:rFonts w:ascii="Maiandra GD" w:hAnsi="Maiandra GD" w:cs="Verdana"/>
          <w:sz w:val="22"/>
          <w:szCs w:val="22"/>
          <w:highlight w:val="yellow"/>
        </w:rPr>
        <w:t>. The relief/s extended vide this order is subject to be revoked/modified, as &amp; when found warranted by the Government.</w:t>
      </w:r>
    </w:p>
    <w:p w14:paraId="0E644FB1" w14:textId="77777777" w:rsidR="00E306C4" w:rsidRPr="00831455" w:rsidRDefault="00E306C4" w:rsidP="00E306C4">
      <w:pPr>
        <w:spacing w:before="20" w:after="60"/>
        <w:ind w:left="1080"/>
        <w:jc w:val="both"/>
        <w:rPr>
          <w:rFonts w:ascii="Maiandra GD" w:hAnsi="Maiandra GD" w:cs="Verdana"/>
          <w:sz w:val="22"/>
          <w:szCs w:val="22"/>
        </w:rPr>
      </w:pPr>
      <w:r>
        <w:rPr>
          <w:rFonts w:ascii="Maiandra GD" w:hAnsi="Maiandra GD" w:cs="Verdana"/>
          <w:b/>
          <w:bCs/>
          <w:sz w:val="22"/>
          <w:szCs w:val="22"/>
          <w:highlight w:val="yellow"/>
        </w:rPr>
        <w:t>e.</w:t>
      </w:r>
      <w:r w:rsidRPr="00831455">
        <w:rPr>
          <w:rFonts w:ascii="Maiandra GD" w:hAnsi="Maiandra GD" w:cs="Verdana"/>
          <w:sz w:val="22"/>
          <w:szCs w:val="22"/>
          <w:highlight w:val="yellow"/>
        </w:rPr>
        <w:t xml:space="preserve"> The relief/s provided by this order are applicable to the L.S./E.P.C./E.A.P/etc., contracts entered into with agencies/contractors by all Departments, Public Sector Undertakings, Societies, Universities, Local Bodies and all other Institutions of the Government of Andhra Pradesh.</w:t>
      </w:r>
    </w:p>
    <w:p w14:paraId="3951FBC3" w14:textId="77777777" w:rsidR="0029384B" w:rsidRDefault="0029384B" w:rsidP="00E306C4">
      <w:pPr>
        <w:pStyle w:val="BodyText"/>
        <w:spacing w:line="240" w:lineRule="auto"/>
        <w:rPr>
          <w:rFonts w:ascii="Century Gothic" w:hAnsi="Century Gothic" w:cs="Arial"/>
          <w:color w:val="000000"/>
          <w:sz w:val="24"/>
          <w:szCs w:val="24"/>
          <w:lang w:val="en-IN"/>
        </w:rPr>
      </w:pPr>
    </w:p>
    <w:p w14:paraId="1934461A"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t xml:space="preserve">The participating bidders will have to pay transaction fee to M/s </w:t>
      </w:r>
      <w:r w:rsidRPr="00805139">
        <w:rPr>
          <w:rFonts w:ascii="Century Gothic" w:hAnsi="Century Gothic" w:cs="Arial"/>
          <w:color w:val="000000"/>
          <w:sz w:val="24"/>
          <w:szCs w:val="24"/>
          <w:lang w:val="en-IN"/>
        </w:rPr>
        <w:t xml:space="preserve">MD APTS, </w:t>
      </w:r>
      <w:r w:rsidRPr="00805139">
        <w:rPr>
          <w:rFonts w:ascii="Century Gothic" w:hAnsi="Century Gothic" w:cs="Arial"/>
          <w:color w:val="000000"/>
          <w:sz w:val="24"/>
          <w:szCs w:val="24"/>
        </w:rPr>
        <w:t>V</w:t>
      </w:r>
      <w:proofErr w:type="spellStart"/>
      <w:r w:rsidRPr="00805139">
        <w:rPr>
          <w:rFonts w:ascii="Century Gothic" w:hAnsi="Century Gothic" w:cs="Arial"/>
          <w:color w:val="000000"/>
          <w:sz w:val="24"/>
          <w:szCs w:val="24"/>
          <w:lang w:val="en-IN"/>
        </w:rPr>
        <w:t>ijayawada</w:t>
      </w:r>
      <w:proofErr w:type="spellEnd"/>
      <w:r w:rsidRPr="00805139">
        <w:rPr>
          <w:rFonts w:ascii="Century Gothic" w:hAnsi="Century Gothic" w:cs="Arial"/>
          <w:color w:val="000000"/>
          <w:sz w:val="24"/>
          <w:szCs w:val="24"/>
          <w:lang w:val="en-IN"/>
        </w:rPr>
        <w:t xml:space="preserve"> through Online</w:t>
      </w:r>
      <w:r w:rsidRPr="00805139">
        <w:rPr>
          <w:rFonts w:ascii="Century Gothic" w:hAnsi="Century Gothic" w:cs="Arial"/>
          <w:color w:val="000000"/>
          <w:sz w:val="24"/>
          <w:szCs w:val="24"/>
        </w:rPr>
        <w:t>. It is mandatory for the bidders to pay the transaction fee through the Electronic payment Gateway.</w:t>
      </w:r>
    </w:p>
    <w:p w14:paraId="05721A42"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lastRenderedPageBreak/>
        <w:t>In case of discrepancy between the Price Bid quoted online and in supporting documents uploaded, the Price Bid quoted in the template provided online only would be considered for evaluation.</w:t>
      </w:r>
    </w:p>
    <w:p w14:paraId="0565FC0B"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t>Bid Price should be quoted online in the specified template.</w:t>
      </w:r>
    </w:p>
    <w:p w14:paraId="3482EFF6"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t>The Contractor is subjected to be disqualified and liable for black listing and forfeiture of Bid Security, if he is found to have misled or furnished false information in the documents submitted in proof of qualification requirement.</w:t>
      </w:r>
    </w:p>
    <w:p w14:paraId="1E3C9287" w14:textId="77777777" w:rsidR="0029384B"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t>Even during execution of the work, if found that the Contractor had produced false/fake certificates of experience he will be liable for black listing and the Contract will be liable for termination duly forfeiting Performance Security and all the amounts due to him.</w:t>
      </w:r>
    </w:p>
    <w:p w14:paraId="14CDF693" w14:textId="77777777" w:rsidR="0029384B" w:rsidRPr="00AE59C5" w:rsidRDefault="0029384B" w:rsidP="0029384B">
      <w:pPr>
        <w:pStyle w:val="BodyText"/>
        <w:numPr>
          <w:ilvl w:val="0"/>
          <w:numId w:val="4"/>
        </w:numPr>
        <w:spacing w:line="240" w:lineRule="auto"/>
        <w:rPr>
          <w:rFonts w:ascii="Century Gothic" w:hAnsi="Century Gothic" w:cs="Arial"/>
          <w:color w:val="000000"/>
          <w:sz w:val="24"/>
          <w:szCs w:val="24"/>
          <w:lang w:val="en-IN"/>
        </w:rPr>
      </w:pPr>
      <w:r w:rsidRPr="00805139">
        <w:rPr>
          <w:rFonts w:ascii="Century Gothic" w:hAnsi="Century Gothic" w:cs="Arial"/>
          <w:color w:val="000000"/>
          <w:sz w:val="24"/>
          <w:szCs w:val="24"/>
        </w:rPr>
        <w:t>Articles of Contract: Successful Contractor/Contractor is to execute Articles of Contract as provided in the Bid Document.</w:t>
      </w:r>
    </w:p>
    <w:p w14:paraId="3C791B5A" w14:textId="77777777" w:rsidR="00BC5199" w:rsidRDefault="00BC5199" w:rsidP="00BC5199">
      <w:pPr>
        <w:autoSpaceDE w:val="0"/>
        <w:autoSpaceDN w:val="0"/>
        <w:adjustRightInd w:val="0"/>
        <w:jc w:val="both"/>
        <w:rPr>
          <w:rFonts w:ascii="Century Gothic" w:hAnsi="Century Gothic" w:cs="Arial"/>
          <w:b/>
          <w:color w:val="000000"/>
          <w:sz w:val="28"/>
          <w:szCs w:val="24"/>
          <w:u w:val="single"/>
        </w:rPr>
      </w:pPr>
      <w:r w:rsidRPr="00805139">
        <w:rPr>
          <w:rFonts w:ascii="Century Gothic" w:hAnsi="Century Gothic" w:cs="Arial"/>
          <w:b/>
          <w:color w:val="000000"/>
          <w:sz w:val="28"/>
          <w:szCs w:val="24"/>
          <w:u w:val="single"/>
        </w:rPr>
        <w:t>Eligibility criteria for opening the Price bid:</w:t>
      </w:r>
    </w:p>
    <w:p w14:paraId="0D1B1D25" w14:textId="5608BCF3" w:rsidR="00DE7E1C" w:rsidRDefault="00DE7E1C" w:rsidP="00DE7E1C">
      <w:pPr>
        <w:pStyle w:val="BodyText"/>
        <w:numPr>
          <w:ilvl w:val="0"/>
          <w:numId w:val="2"/>
        </w:numPr>
        <w:spacing w:line="240" w:lineRule="auto"/>
        <w:rPr>
          <w:rFonts w:ascii="Century Gothic" w:hAnsi="Century Gothic" w:cs="Arial"/>
          <w:color w:val="000000"/>
          <w:sz w:val="24"/>
          <w:szCs w:val="24"/>
        </w:rPr>
      </w:pPr>
      <w:r w:rsidRPr="00D924DF">
        <w:rPr>
          <w:rFonts w:ascii="Century Gothic" w:hAnsi="Century Gothic" w:cs="Arial"/>
          <w:color w:val="000000"/>
          <w:sz w:val="24"/>
          <w:szCs w:val="24"/>
        </w:rPr>
        <w:t xml:space="preserve">The bidder should have satisfactory completed, </w:t>
      </w:r>
      <w:r w:rsidRPr="00D924DF">
        <w:rPr>
          <w:rFonts w:ascii="Century Gothic" w:hAnsi="Century Gothic" w:cs="Arial"/>
          <w:b/>
          <w:color w:val="0000FF"/>
          <w:sz w:val="24"/>
          <w:szCs w:val="24"/>
        </w:rPr>
        <w:t>as prime contractor in similar nature</w:t>
      </w:r>
      <w:r>
        <w:rPr>
          <w:rFonts w:ascii="Century Gothic" w:hAnsi="Century Gothic" w:cs="Arial"/>
          <w:b/>
          <w:color w:val="0000FF"/>
          <w:sz w:val="24"/>
          <w:szCs w:val="24"/>
        </w:rPr>
        <w:t xml:space="preserve"> </w:t>
      </w:r>
      <w:r w:rsidRPr="00D924DF">
        <w:rPr>
          <w:rFonts w:ascii="Century Gothic" w:hAnsi="Century Gothic" w:cs="Arial"/>
          <w:b/>
          <w:color w:val="0000FF"/>
          <w:sz w:val="24"/>
          <w:szCs w:val="24"/>
        </w:rPr>
        <w:t>of work</w:t>
      </w:r>
      <w:r w:rsidR="00A1297B">
        <w:rPr>
          <w:rFonts w:ascii="Century Gothic" w:hAnsi="Century Gothic" w:cs="Arial"/>
          <w:b/>
          <w:color w:val="0000FF"/>
          <w:sz w:val="24"/>
          <w:szCs w:val="24"/>
        </w:rPr>
        <w:t xml:space="preserve"> (i.e. Buildings &amp; Infrastructure)</w:t>
      </w:r>
      <w:r w:rsidRPr="00D924DF">
        <w:rPr>
          <w:rFonts w:ascii="Century Gothic" w:hAnsi="Century Gothic" w:cs="Arial"/>
          <w:b/>
          <w:color w:val="0000FF"/>
          <w:sz w:val="24"/>
          <w:szCs w:val="24"/>
        </w:rPr>
        <w:t xml:space="preserve"> value not less than </w:t>
      </w:r>
      <w:r w:rsidR="008B7040">
        <w:rPr>
          <w:rFonts w:ascii="Century Gothic" w:hAnsi="Century Gothic" w:cs="Arial"/>
          <w:b/>
          <w:color w:val="0000FF"/>
          <w:sz w:val="24"/>
          <w:szCs w:val="24"/>
        </w:rPr>
        <w:t xml:space="preserve">Rs. </w:t>
      </w:r>
      <w:r w:rsidR="0092322F">
        <w:rPr>
          <w:rFonts w:ascii="Century Gothic" w:hAnsi="Century Gothic" w:cs="Arial"/>
          <w:b/>
          <w:color w:val="0000FF"/>
          <w:sz w:val="24"/>
          <w:szCs w:val="24"/>
          <w:highlight w:val="yellow"/>
        </w:rPr>
        <w:t>15,38,3</w:t>
      </w:r>
      <w:r w:rsidR="00ED1313">
        <w:rPr>
          <w:rFonts w:ascii="Century Gothic" w:hAnsi="Century Gothic" w:cs="Arial"/>
          <w:b/>
          <w:color w:val="0000FF"/>
          <w:sz w:val="24"/>
          <w:szCs w:val="24"/>
          <w:highlight w:val="yellow"/>
        </w:rPr>
        <w:t>3,</w:t>
      </w:r>
      <w:r w:rsidR="0092322F">
        <w:rPr>
          <w:rFonts w:ascii="Century Gothic" w:hAnsi="Century Gothic" w:cs="Arial"/>
          <w:b/>
          <w:color w:val="0000FF"/>
          <w:sz w:val="24"/>
          <w:szCs w:val="24"/>
          <w:highlight w:val="yellow"/>
        </w:rPr>
        <w:t>2</w:t>
      </w:r>
      <w:r w:rsidR="00ED1313">
        <w:rPr>
          <w:rFonts w:ascii="Century Gothic" w:hAnsi="Century Gothic" w:cs="Arial"/>
          <w:b/>
          <w:color w:val="0000FF"/>
          <w:sz w:val="24"/>
          <w:szCs w:val="24"/>
          <w:highlight w:val="yellow"/>
        </w:rPr>
        <w:t>85</w:t>
      </w:r>
      <w:r w:rsidRPr="008B7040">
        <w:rPr>
          <w:rFonts w:ascii="Century Gothic" w:hAnsi="Century Gothic"/>
          <w:b/>
          <w:bCs/>
          <w:color w:val="002060"/>
          <w:sz w:val="24"/>
          <w:szCs w:val="24"/>
          <w:highlight w:val="yellow"/>
        </w:rPr>
        <w:t xml:space="preserve">/- </w:t>
      </w:r>
      <w:r w:rsidRPr="00D924DF">
        <w:rPr>
          <w:rFonts w:ascii="Century Gothic" w:hAnsi="Century Gothic" w:cs="Arial"/>
          <w:b/>
          <w:color w:val="0000FF"/>
          <w:sz w:val="24"/>
          <w:szCs w:val="24"/>
        </w:rPr>
        <w:t>in any one financial year</w:t>
      </w:r>
      <w:r w:rsidRPr="00D924DF">
        <w:rPr>
          <w:rFonts w:ascii="Century Gothic" w:hAnsi="Century Gothic" w:cs="Arial"/>
          <w:color w:val="000000"/>
          <w:sz w:val="24"/>
          <w:szCs w:val="24"/>
        </w:rPr>
        <w:t xml:space="preserve"> during </w:t>
      </w:r>
      <w:r w:rsidRPr="00C71788">
        <w:rPr>
          <w:rFonts w:ascii="Century Gothic" w:hAnsi="Century Gothic" w:cs="Arial"/>
          <w:b/>
          <w:color w:val="000000"/>
          <w:sz w:val="24"/>
          <w:szCs w:val="24"/>
        </w:rPr>
        <w:t xml:space="preserve">last </w:t>
      </w:r>
      <w:r w:rsidR="003D7220">
        <w:rPr>
          <w:rFonts w:ascii="Century Gothic" w:hAnsi="Century Gothic" w:cs="Arial"/>
          <w:b/>
          <w:color w:val="000000"/>
          <w:sz w:val="24"/>
          <w:szCs w:val="24"/>
        </w:rPr>
        <w:t>TEN</w:t>
      </w:r>
      <w:r w:rsidRPr="00C71788">
        <w:rPr>
          <w:rFonts w:ascii="Century Gothic" w:hAnsi="Century Gothic" w:cs="Arial"/>
          <w:b/>
          <w:color w:val="000000"/>
          <w:sz w:val="24"/>
          <w:szCs w:val="24"/>
        </w:rPr>
        <w:t xml:space="preserve"> financial years</w:t>
      </w:r>
      <w:r w:rsidRPr="00D924DF">
        <w:rPr>
          <w:rFonts w:ascii="Century Gothic" w:hAnsi="Century Gothic" w:cs="Arial"/>
          <w:color w:val="000000"/>
          <w:sz w:val="24"/>
          <w:szCs w:val="24"/>
        </w:rPr>
        <w:t xml:space="preserve"> i.e., from </w:t>
      </w:r>
      <w:r w:rsidR="007B375B">
        <w:rPr>
          <w:rFonts w:ascii="Century Gothic" w:hAnsi="Century Gothic" w:cs="Arial"/>
          <w:color w:val="FF0000"/>
          <w:sz w:val="24"/>
          <w:szCs w:val="24"/>
        </w:rPr>
        <w:t>2016</w:t>
      </w:r>
      <w:r>
        <w:rPr>
          <w:rFonts w:ascii="Century Gothic" w:hAnsi="Century Gothic" w:cs="Arial"/>
          <w:color w:val="FF0000"/>
          <w:sz w:val="24"/>
          <w:szCs w:val="24"/>
        </w:rPr>
        <w:t xml:space="preserve"> – 201</w:t>
      </w:r>
      <w:r w:rsidR="007B375B">
        <w:rPr>
          <w:rFonts w:ascii="Century Gothic" w:hAnsi="Century Gothic" w:cs="Arial"/>
          <w:color w:val="FF0000"/>
          <w:sz w:val="24"/>
          <w:szCs w:val="24"/>
        </w:rPr>
        <w:t>7</w:t>
      </w:r>
      <w:r>
        <w:rPr>
          <w:rFonts w:ascii="Century Gothic" w:hAnsi="Century Gothic" w:cs="Arial"/>
          <w:color w:val="FF0000"/>
          <w:sz w:val="24"/>
          <w:szCs w:val="24"/>
        </w:rPr>
        <w:t xml:space="preserve"> to 202</w:t>
      </w:r>
      <w:r w:rsidR="007B375B">
        <w:rPr>
          <w:rFonts w:ascii="Century Gothic" w:hAnsi="Century Gothic" w:cs="Arial"/>
          <w:color w:val="FF0000"/>
          <w:sz w:val="24"/>
          <w:szCs w:val="24"/>
        </w:rPr>
        <w:t>5</w:t>
      </w:r>
      <w:r>
        <w:rPr>
          <w:rFonts w:ascii="Century Gothic" w:hAnsi="Century Gothic" w:cs="Arial"/>
          <w:color w:val="FF0000"/>
          <w:sz w:val="24"/>
          <w:szCs w:val="24"/>
        </w:rPr>
        <w:t xml:space="preserve"> – 202</w:t>
      </w:r>
      <w:r w:rsidR="007B375B">
        <w:rPr>
          <w:rFonts w:ascii="Century Gothic" w:hAnsi="Century Gothic" w:cs="Arial"/>
          <w:color w:val="FF0000"/>
          <w:sz w:val="24"/>
          <w:szCs w:val="24"/>
        </w:rPr>
        <w:t>6</w:t>
      </w:r>
      <w:r>
        <w:rPr>
          <w:rFonts w:ascii="Century Gothic" w:hAnsi="Century Gothic" w:cs="Arial"/>
          <w:color w:val="FF0000"/>
          <w:sz w:val="24"/>
          <w:szCs w:val="24"/>
        </w:rPr>
        <w:t xml:space="preserve"> </w:t>
      </w:r>
      <w:r w:rsidRPr="00D924DF">
        <w:rPr>
          <w:rFonts w:ascii="Century Gothic" w:hAnsi="Century Gothic" w:cs="Arial"/>
          <w:color w:val="000000"/>
          <w:sz w:val="24"/>
          <w:szCs w:val="24"/>
        </w:rPr>
        <w:t xml:space="preserve">(This value will be updated to the year </w:t>
      </w:r>
      <w:r>
        <w:rPr>
          <w:rFonts w:ascii="Century Gothic" w:hAnsi="Century Gothic" w:cs="Arial"/>
          <w:color w:val="FF0000"/>
          <w:sz w:val="24"/>
          <w:szCs w:val="24"/>
        </w:rPr>
        <w:t>202</w:t>
      </w:r>
      <w:r w:rsidR="007B375B">
        <w:rPr>
          <w:rFonts w:ascii="Century Gothic" w:hAnsi="Century Gothic" w:cs="Arial"/>
          <w:color w:val="FF0000"/>
          <w:sz w:val="24"/>
          <w:szCs w:val="24"/>
        </w:rPr>
        <w:t>6</w:t>
      </w:r>
      <w:r>
        <w:rPr>
          <w:rFonts w:ascii="Century Gothic" w:hAnsi="Century Gothic" w:cs="Arial"/>
          <w:color w:val="FF0000"/>
          <w:sz w:val="24"/>
          <w:szCs w:val="24"/>
        </w:rPr>
        <w:t xml:space="preserve"> – 202</w:t>
      </w:r>
      <w:r w:rsidR="007B375B">
        <w:rPr>
          <w:rFonts w:ascii="Century Gothic" w:hAnsi="Century Gothic" w:cs="Arial"/>
          <w:color w:val="FF0000"/>
          <w:sz w:val="24"/>
          <w:szCs w:val="24"/>
        </w:rPr>
        <w:t>7</w:t>
      </w:r>
      <w:r>
        <w:rPr>
          <w:rFonts w:ascii="Century Gothic" w:hAnsi="Century Gothic" w:cs="Arial"/>
          <w:color w:val="FF0000"/>
          <w:sz w:val="24"/>
          <w:szCs w:val="24"/>
        </w:rPr>
        <w:t xml:space="preserve"> </w:t>
      </w:r>
      <w:r w:rsidRPr="00D924DF">
        <w:rPr>
          <w:rFonts w:ascii="Century Gothic" w:hAnsi="Century Gothic" w:cs="Arial"/>
          <w:color w:val="000000"/>
          <w:sz w:val="24"/>
          <w:szCs w:val="24"/>
        </w:rPr>
        <w:t>in which the tenders for this work is called duly giving 10% weightage for each financial year. Subcontractors/GPA holders experience shall not be taken into account.</w:t>
      </w:r>
    </w:p>
    <w:p w14:paraId="42203F15" w14:textId="0FC2200E" w:rsidR="00A1297B" w:rsidRPr="00CC12EE" w:rsidRDefault="00A1297B" w:rsidP="00DE7E1C">
      <w:pPr>
        <w:pStyle w:val="BodyText"/>
        <w:numPr>
          <w:ilvl w:val="0"/>
          <w:numId w:val="2"/>
        </w:numPr>
        <w:spacing w:line="240" w:lineRule="auto"/>
        <w:rPr>
          <w:rFonts w:ascii="Century Gothic" w:hAnsi="Century Gothic" w:cs="Arial"/>
          <w:color w:val="000000"/>
          <w:sz w:val="24"/>
          <w:szCs w:val="24"/>
        </w:rPr>
      </w:pPr>
      <w:r w:rsidRPr="00C57D14">
        <w:rPr>
          <w:rFonts w:ascii="Century Gothic" w:hAnsi="Century Gothic" w:cs="Arial"/>
          <w:color w:val="000000"/>
          <w:sz w:val="24"/>
          <w:szCs w:val="24"/>
        </w:rPr>
        <w:t xml:space="preserve">The contractor or his identified sub-contractor should possess </w:t>
      </w:r>
      <w:r>
        <w:rPr>
          <w:rFonts w:ascii="Century Gothic" w:hAnsi="Century Gothic" w:cs="Arial"/>
          <w:color w:val="000000"/>
          <w:sz w:val="24"/>
          <w:szCs w:val="24"/>
        </w:rPr>
        <w:t xml:space="preserve">required </w:t>
      </w:r>
      <w:r w:rsidR="0007539F" w:rsidRPr="00546885">
        <w:rPr>
          <w:rFonts w:ascii="Century Gothic" w:hAnsi="Century Gothic" w:cs="Arial"/>
          <w:color w:val="00B0F0"/>
          <w:sz w:val="24"/>
          <w:szCs w:val="24"/>
          <w:highlight w:val="yellow"/>
        </w:rPr>
        <w:t xml:space="preserve">Class </w:t>
      </w:r>
      <w:r w:rsidR="00203C21">
        <w:rPr>
          <w:rFonts w:ascii="Century Gothic" w:hAnsi="Century Gothic" w:cs="Arial"/>
          <w:color w:val="00B0F0"/>
          <w:sz w:val="24"/>
          <w:szCs w:val="24"/>
          <w:highlight w:val="yellow"/>
        </w:rPr>
        <w:t>–</w:t>
      </w:r>
      <w:r w:rsidR="0007539F" w:rsidRPr="00546885">
        <w:rPr>
          <w:rFonts w:ascii="Century Gothic" w:hAnsi="Century Gothic" w:cs="Arial"/>
          <w:color w:val="00B0F0"/>
          <w:sz w:val="24"/>
          <w:szCs w:val="24"/>
          <w:highlight w:val="yellow"/>
        </w:rPr>
        <w:t xml:space="preserve"> </w:t>
      </w:r>
      <w:r w:rsidR="0007539F">
        <w:rPr>
          <w:rFonts w:ascii="Century Gothic" w:hAnsi="Century Gothic" w:cs="Arial"/>
          <w:color w:val="00B0F0"/>
          <w:sz w:val="24"/>
          <w:szCs w:val="24"/>
          <w:highlight w:val="yellow"/>
        </w:rPr>
        <w:t>I</w:t>
      </w:r>
      <w:r w:rsidR="0007539F" w:rsidRPr="00546885">
        <w:rPr>
          <w:rFonts w:ascii="Century Gothic" w:hAnsi="Century Gothic" w:cs="Arial"/>
          <w:color w:val="00B0F0"/>
          <w:sz w:val="24"/>
          <w:szCs w:val="24"/>
          <w:highlight w:val="yellow"/>
        </w:rPr>
        <w:t>I</w:t>
      </w:r>
      <w:r w:rsidR="00203C21">
        <w:rPr>
          <w:rFonts w:ascii="Century Gothic" w:hAnsi="Century Gothic" w:cs="Arial"/>
          <w:color w:val="00B0F0"/>
          <w:sz w:val="24"/>
          <w:szCs w:val="24"/>
          <w:highlight w:val="yellow"/>
        </w:rPr>
        <w:t xml:space="preserve"> </w:t>
      </w:r>
      <w:r w:rsidR="00203C21">
        <w:rPr>
          <w:rFonts w:ascii="Century Gothic" w:hAnsi="Century Gothic" w:cs="Arial"/>
          <w:color w:val="000000"/>
          <w:sz w:val="24"/>
          <w:szCs w:val="24"/>
          <w:highlight w:val="yellow"/>
        </w:rPr>
        <w:t>&amp; above</w:t>
      </w:r>
      <w:r w:rsidR="00203C21" w:rsidRPr="00B13218">
        <w:rPr>
          <w:rFonts w:ascii="Century Gothic" w:hAnsi="Century Gothic" w:cs="Arial"/>
          <w:color w:val="000000"/>
          <w:sz w:val="24"/>
          <w:szCs w:val="24"/>
          <w:highlight w:val="yellow"/>
        </w:rPr>
        <w:t xml:space="preserve"> </w:t>
      </w:r>
      <w:r w:rsidR="0007539F" w:rsidRPr="00546885">
        <w:rPr>
          <w:rFonts w:ascii="Century Gothic" w:hAnsi="Century Gothic" w:cs="Arial"/>
          <w:color w:val="00B0F0"/>
          <w:sz w:val="24"/>
          <w:szCs w:val="24"/>
          <w:highlight w:val="yellow"/>
        </w:rPr>
        <w:t>registration</w:t>
      </w:r>
      <w:r w:rsidRPr="00546885">
        <w:rPr>
          <w:rFonts w:ascii="Century Gothic" w:hAnsi="Century Gothic" w:cs="Arial"/>
          <w:color w:val="00B0F0"/>
          <w:sz w:val="24"/>
          <w:szCs w:val="24"/>
          <w:highlight w:val="yellow"/>
        </w:rPr>
        <w:t xml:space="preserve"> for executing Sanitary and Water Supply works</w:t>
      </w:r>
      <w:r>
        <w:rPr>
          <w:rFonts w:ascii="Century Gothic" w:hAnsi="Century Gothic" w:cs="Arial"/>
          <w:color w:val="000000"/>
          <w:sz w:val="24"/>
          <w:szCs w:val="24"/>
        </w:rPr>
        <w:t xml:space="preserve"> </w:t>
      </w:r>
      <w:r w:rsidRPr="00A01844">
        <w:rPr>
          <w:rFonts w:ascii="Century Gothic" w:hAnsi="Century Gothic" w:cs="Arial"/>
          <w:color w:val="000000"/>
          <w:sz w:val="24"/>
          <w:szCs w:val="24"/>
        </w:rPr>
        <w:t xml:space="preserve">and should have executed similar works </w:t>
      </w:r>
      <w:proofErr w:type="spellStart"/>
      <w:r w:rsidRPr="00A01844">
        <w:rPr>
          <w:rFonts w:ascii="Century Gothic" w:hAnsi="Century Gothic" w:cs="Arial"/>
          <w:color w:val="000000"/>
          <w:sz w:val="24"/>
          <w:szCs w:val="24"/>
        </w:rPr>
        <w:t>totalling</w:t>
      </w:r>
      <w:proofErr w:type="spellEnd"/>
      <w:r w:rsidRPr="00A01844">
        <w:rPr>
          <w:rFonts w:ascii="Century Gothic" w:hAnsi="Century Gothic" w:cs="Arial"/>
          <w:color w:val="000000"/>
          <w:sz w:val="24"/>
          <w:szCs w:val="24"/>
        </w:rPr>
        <w:t xml:space="preserve"> to </w:t>
      </w:r>
      <w:r w:rsidR="0092322F">
        <w:rPr>
          <w:rFonts w:ascii="Century Gothic" w:hAnsi="Century Gothic" w:cs="Arial"/>
          <w:b/>
          <w:color w:val="FF0000"/>
          <w:sz w:val="24"/>
          <w:szCs w:val="24"/>
          <w:highlight w:val="yellow"/>
        </w:rPr>
        <w:t>Rs.13,75,</w:t>
      </w:r>
      <w:r w:rsidR="00ED1313">
        <w:rPr>
          <w:rFonts w:ascii="Century Gothic" w:hAnsi="Century Gothic" w:cs="Arial"/>
          <w:b/>
          <w:color w:val="FF0000"/>
          <w:sz w:val="24"/>
          <w:szCs w:val="24"/>
          <w:highlight w:val="yellow"/>
        </w:rPr>
        <w:t>616</w:t>
      </w:r>
      <w:r>
        <w:rPr>
          <w:rFonts w:ascii="Century Gothic" w:hAnsi="Century Gothic" w:cs="Arial"/>
          <w:b/>
          <w:color w:val="FF0000"/>
          <w:sz w:val="24"/>
          <w:szCs w:val="24"/>
          <w:highlight w:val="yellow"/>
        </w:rPr>
        <w:t>/</w:t>
      </w:r>
      <w:proofErr w:type="gramStart"/>
      <w:r>
        <w:rPr>
          <w:rFonts w:ascii="Century Gothic" w:hAnsi="Century Gothic" w:cs="Arial"/>
          <w:b/>
          <w:color w:val="FF0000"/>
          <w:sz w:val="24"/>
          <w:szCs w:val="24"/>
          <w:highlight w:val="yellow"/>
        </w:rPr>
        <w:t>-</w:t>
      </w:r>
      <w:r w:rsidRPr="00C57D14">
        <w:rPr>
          <w:rFonts w:ascii="Century Gothic" w:hAnsi="Century Gothic" w:cs="Arial"/>
          <w:color w:val="000000"/>
          <w:sz w:val="24"/>
          <w:szCs w:val="24"/>
        </w:rPr>
        <w:t xml:space="preserve">  </w:t>
      </w:r>
      <w:r w:rsidRPr="00A01844">
        <w:rPr>
          <w:rFonts w:ascii="Century Gothic" w:hAnsi="Century Gothic" w:cs="Arial"/>
          <w:color w:val="000000"/>
          <w:sz w:val="24"/>
          <w:szCs w:val="24"/>
        </w:rPr>
        <w:t>at</w:t>
      </w:r>
      <w:proofErr w:type="gramEnd"/>
      <w:r w:rsidRPr="00A01844">
        <w:rPr>
          <w:rFonts w:ascii="Century Gothic" w:hAnsi="Century Gothic" w:cs="Arial"/>
          <w:color w:val="000000"/>
          <w:sz w:val="24"/>
          <w:szCs w:val="24"/>
        </w:rPr>
        <w:t xml:space="preserve"> thereof in any one financial year </w:t>
      </w:r>
      <w:r w:rsidRPr="00A1297B">
        <w:rPr>
          <w:rFonts w:ascii="Century Gothic" w:hAnsi="Century Gothic" w:cs="Arial"/>
          <w:b/>
          <w:bCs/>
          <w:color w:val="000000"/>
          <w:sz w:val="24"/>
          <w:szCs w:val="24"/>
        </w:rPr>
        <w:t>during the last Ten financial years</w:t>
      </w:r>
      <w:r>
        <w:rPr>
          <w:rFonts w:ascii="Century Gothic" w:hAnsi="Century Gothic" w:cs="Arial"/>
          <w:color w:val="000000"/>
          <w:sz w:val="24"/>
          <w:szCs w:val="24"/>
        </w:rPr>
        <w:t xml:space="preserve"> </w:t>
      </w:r>
      <w:r w:rsidRPr="00A01844">
        <w:rPr>
          <w:rFonts w:ascii="Century Gothic" w:hAnsi="Century Gothic" w:cs="Arial"/>
          <w:color w:val="000000"/>
          <w:sz w:val="24"/>
          <w:szCs w:val="24"/>
        </w:rPr>
        <w:t>i</w:t>
      </w:r>
      <w:r>
        <w:rPr>
          <w:rFonts w:ascii="Century Gothic" w:hAnsi="Century Gothic" w:cs="Arial"/>
          <w:color w:val="000000"/>
          <w:sz w:val="24"/>
          <w:szCs w:val="24"/>
        </w:rPr>
        <w:t>.</w:t>
      </w:r>
      <w:r w:rsidRPr="00A01844">
        <w:rPr>
          <w:rFonts w:ascii="Century Gothic" w:hAnsi="Century Gothic" w:cs="Arial"/>
          <w:color w:val="000000"/>
          <w:sz w:val="24"/>
          <w:szCs w:val="24"/>
        </w:rPr>
        <w:t>e</w:t>
      </w:r>
      <w:r>
        <w:rPr>
          <w:rFonts w:ascii="Century Gothic" w:hAnsi="Century Gothic" w:cs="Arial"/>
          <w:color w:val="000000"/>
          <w:sz w:val="24"/>
          <w:szCs w:val="24"/>
        </w:rPr>
        <w:t>.</w:t>
      </w:r>
      <w:r w:rsidRPr="00A01844">
        <w:rPr>
          <w:rFonts w:ascii="Century Gothic" w:hAnsi="Century Gothic" w:cs="Arial"/>
          <w:color w:val="000000"/>
          <w:sz w:val="24"/>
          <w:szCs w:val="24"/>
        </w:rPr>
        <w:t xml:space="preserve"> </w:t>
      </w:r>
      <w:r>
        <w:rPr>
          <w:rFonts w:ascii="Century Gothic" w:hAnsi="Century Gothic" w:cs="Arial"/>
          <w:color w:val="FF0000"/>
          <w:sz w:val="24"/>
          <w:szCs w:val="24"/>
        </w:rPr>
        <w:t xml:space="preserve">2016 – 2017 to 2025 – 2026 </w:t>
      </w:r>
      <w:r w:rsidRPr="00EF05BE">
        <w:rPr>
          <w:rFonts w:ascii="Century Gothic" w:hAnsi="Century Gothic" w:cs="Arial"/>
          <w:color w:val="000000"/>
          <w:sz w:val="24"/>
          <w:szCs w:val="24"/>
        </w:rPr>
        <w:t xml:space="preserve">(This value will be updated to the year </w:t>
      </w:r>
      <w:r>
        <w:rPr>
          <w:rFonts w:ascii="Century Gothic" w:hAnsi="Century Gothic" w:cs="Arial"/>
          <w:color w:val="FF0000"/>
          <w:sz w:val="24"/>
          <w:szCs w:val="24"/>
        </w:rPr>
        <w:t xml:space="preserve">2026 – 2027 </w:t>
      </w:r>
      <w:r w:rsidRPr="00A01844">
        <w:rPr>
          <w:rFonts w:ascii="Century Gothic" w:hAnsi="Century Gothic" w:cs="Arial"/>
          <w:color w:val="000000"/>
          <w:sz w:val="24"/>
          <w:szCs w:val="24"/>
        </w:rPr>
        <w:t>price level</w:t>
      </w:r>
      <w:r>
        <w:rPr>
          <w:rFonts w:ascii="Century Gothic" w:hAnsi="Century Gothic" w:cs="Arial"/>
          <w:color w:val="000000"/>
          <w:sz w:val="24"/>
          <w:szCs w:val="24"/>
        </w:rPr>
        <w:t>)</w:t>
      </w:r>
      <w:r w:rsidRPr="00A01844">
        <w:rPr>
          <w:rFonts w:ascii="Century Gothic" w:hAnsi="Century Gothic" w:cs="Arial"/>
          <w:color w:val="000000"/>
          <w:sz w:val="24"/>
          <w:szCs w:val="24"/>
        </w:rPr>
        <w:t>.</w:t>
      </w:r>
      <w:r w:rsidR="003A34D3" w:rsidRPr="003A34D3">
        <w:rPr>
          <w:rFonts w:ascii="Maiandra GD" w:hAnsi="Maiandra GD" w:cs="Arial"/>
          <w:color w:val="FF0000"/>
          <w:szCs w:val="22"/>
          <w:highlight w:val="yellow"/>
          <w:lang w:val="en-IN"/>
        </w:rPr>
        <w:t xml:space="preserve"> </w:t>
      </w:r>
      <w:r w:rsidR="003A34D3" w:rsidRPr="009B646F">
        <w:rPr>
          <w:rFonts w:ascii="Maiandra GD" w:hAnsi="Maiandra GD" w:cs="Arial"/>
          <w:color w:val="FF0000"/>
          <w:szCs w:val="22"/>
          <w:highlight w:val="yellow"/>
          <w:lang w:val="en-IN"/>
        </w:rPr>
        <w:t>The sub-contractor should submit the willingness letter also</w:t>
      </w:r>
      <w:r w:rsidR="003A34D3">
        <w:rPr>
          <w:rFonts w:ascii="Maiandra GD" w:hAnsi="Maiandra GD" w:cs="Arial"/>
          <w:color w:val="FF0000"/>
          <w:szCs w:val="22"/>
          <w:lang w:val="en-IN"/>
        </w:rPr>
        <w:t>.</w:t>
      </w:r>
    </w:p>
    <w:p w14:paraId="6439D8ED" w14:textId="77777777" w:rsidR="00DE7E1C" w:rsidRPr="00DC5061" w:rsidRDefault="00DE7E1C" w:rsidP="00DE7E1C">
      <w:pPr>
        <w:pStyle w:val="BodyText"/>
        <w:numPr>
          <w:ilvl w:val="0"/>
          <w:numId w:val="2"/>
        </w:numPr>
        <w:spacing w:line="240" w:lineRule="auto"/>
        <w:rPr>
          <w:rFonts w:ascii="Century Gothic" w:hAnsi="Century Gothic" w:cs="Arial"/>
          <w:color w:val="000000"/>
          <w:sz w:val="24"/>
          <w:szCs w:val="24"/>
        </w:rPr>
      </w:pPr>
      <w:r w:rsidRPr="00D924DF">
        <w:rPr>
          <w:rFonts w:ascii="Century Gothic" w:hAnsi="Century Gothic" w:cs="Arial"/>
          <w:color w:val="000000"/>
          <w:sz w:val="24"/>
          <w:szCs w:val="24"/>
        </w:rPr>
        <w:t xml:space="preserve">Executed the following minimum quantities in any one financial year </w:t>
      </w:r>
      <w:r w:rsidRPr="00C71788">
        <w:rPr>
          <w:rFonts w:ascii="Century Gothic" w:hAnsi="Century Gothic" w:cs="Arial"/>
          <w:b/>
          <w:color w:val="000000"/>
          <w:sz w:val="24"/>
          <w:szCs w:val="24"/>
        </w:rPr>
        <w:t xml:space="preserve">during the last </w:t>
      </w:r>
      <w:r w:rsidR="003D7220">
        <w:rPr>
          <w:rFonts w:ascii="Century Gothic" w:hAnsi="Century Gothic" w:cs="Arial"/>
          <w:b/>
          <w:color w:val="000000"/>
          <w:sz w:val="24"/>
          <w:szCs w:val="24"/>
        </w:rPr>
        <w:t>TEN</w:t>
      </w:r>
      <w:r w:rsidRPr="00C71788">
        <w:rPr>
          <w:rFonts w:ascii="Century Gothic" w:hAnsi="Century Gothic" w:cs="Arial"/>
          <w:b/>
          <w:color w:val="000000"/>
          <w:sz w:val="24"/>
          <w:szCs w:val="24"/>
        </w:rPr>
        <w:t xml:space="preserve"> financial years</w:t>
      </w:r>
      <w:r w:rsidRPr="00D924DF">
        <w:rPr>
          <w:rFonts w:ascii="Century Gothic" w:hAnsi="Century Gothic" w:cs="Arial"/>
          <w:color w:val="000000"/>
          <w:sz w:val="24"/>
          <w:szCs w:val="24"/>
        </w:rPr>
        <w:t xml:space="preserve"> i.e., from </w:t>
      </w:r>
      <w:r w:rsidR="00196079">
        <w:rPr>
          <w:rFonts w:ascii="Century Gothic" w:hAnsi="Century Gothic" w:cs="Arial"/>
          <w:color w:val="FF0000"/>
          <w:sz w:val="24"/>
          <w:szCs w:val="24"/>
        </w:rPr>
        <w:t>2016 – 2017 to 2025 – 2026</w:t>
      </w:r>
    </w:p>
    <w:p w14:paraId="34F64B85" w14:textId="77777777" w:rsidR="00DC5061" w:rsidRPr="004928EF" w:rsidRDefault="00DC5061" w:rsidP="00DC5061">
      <w:pPr>
        <w:pStyle w:val="BodyText"/>
        <w:spacing w:line="240" w:lineRule="auto"/>
        <w:ind w:left="1440"/>
        <w:rPr>
          <w:rFonts w:ascii="Century Gothic" w:hAnsi="Century Gothic" w:cs="Arial"/>
          <w:color w:val="000000"/>
          <w:sz w:val="24"/>
          <w:szCs w:val="24"/>
        </w:rPr>
      </w:pPr>
    </w:p>
    <w:tbl>
      <w:tblPr>
        <w:tblW w:w="846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10"/>
        <w:gridCol w:w="5595"/>
        <w:gridCol w:w="2055"/>
      </w:tblGrid>
      <w:tr w:rsidR="00A1297B" w:rsidRPr="00E2106B" w14:paraId="1435909D" w14:textId="77777777" w:rsidTr="00E2106B">
        <w:trPr>
          <w:trHeight w:val="458"/>
        </w:trPr>
        <w:tc>
          <w:tcPr>
            <w:tcW w:w="810" w:type="dxa"/>
            <w:tcBorders>
              <w:top w:val="single" w:sz="4" w:space="0" w:color="auto"/>
              <w:left w:val="single" w:sz="4" w:space="0" w:color="auto"/>
              <w:bottom w:val="single" w:sz="4" w:space="0" w:color="auto"/>
              <w:right w:val="single" w:sz="4" w:space="0" w:color="auto"/>
            </w:tcBorders>
            <w:hideMark/>
          </w:tcPr>
          <w:p w14:paraId="7CD51DC0" w14:textId="77777777" w:rsidR="00A1297B" w:rsidRPr="00E2106B" w:rsidRDefault="00A1297B" w:rsidP="001B37A8">
            <w:pPr>
              <w:spacing w:line="276" w:lineRule="auto"/>
              <w:rPr>
                <w:rFonts w:ascii="Century Gothic" w:hAnsi="Century Gothic" w:cs="Arial"/>
                <w:b/>
                <w:color w:val="FF0000"/>
                <w:sz w:val="24"/>
                <w:szCs w:val="24"/>
              </w:rPr>
            </w:pPr>
            <w:proofErr w:type="spellStart"/>
            <w:r w:rsidRPr="00E2106B">
              <w:rPr>
                <w:rFonts w:ascii="Century Gothic" w:hAnsi="Century Gothic" w:cs="Arial"/>
                <w:b/>
                <w:color w:val="FF0000"/>
                <w:sz w:val="24"/>
                <w:szCs w:val="24"/>
              </w:rPr>
              <w:t>S.No</w:t>
            </w:r>
            <w:proofErr w:type="spellEnd"/>
          </w:p>
        </w:tc>
        <w:tc>
          <w:tcPr>
            <w:tcW w:w="5595" w:type="dxa"/>
            <w:tcBorders>
              <w:top w:val="single" w:sz="4" w:space="0" w:color="auto"/>
              <w:left w:val="single" w:sz="4" w:space="0" w:color="auto"/>
              <w:bottom w:val="single" w:sz="4" w:space="0" w:color="auto"/>
              <w:right w:val="single" w:sz="4" w:space="0" w:color="auto"/>
            </w:tcBorders>
            <w:hideMark/>
          </w:tcPr>
          <w:p w14:paraId="16E35B18"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Item</w:t>
            </w:r>
          </w:p>
        </w:tc>
        <w:tc>
          <w:tcPr>
            <w:tcW w:w="2055" w:type="dxa"/>
            <w:tcBorders>
              <w:top w:val="single" w:sz="4" w:space="0" w:color="auto"/>
              <w:left w:val="single" w:sz="4" w:space="0" w:color="auto"/>
              <w:bottom w:val="single" w:sz="4" w:space="0" w:color="auto"/>
              <w:right w:val="single" w:sz="4" w:space="0" w:color="auto"/>
            </w:tcBorders>
            <w:hideMark/>
          </w:tcPr>
          <w:p w14:paraId="2B2A6370"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For this work.</w:t>
            </w:r>
          </w:p>
        </w:tc>
      </w:tr>
      <w:tr w:rsidR="00A1297B" w:rsidRPr="00E2106B" w14:paraId="3877DA01" w14:textId="77777777" w:rsidTr="00E2106B">
        <w:trPr>
          <w:trHeight w:val="458"/>
        </w:trPr>
        <w:tc>
          <w:tcPr>
            <w:tcW w:w="810" w:type="dxa"/>
            <w:tcBorders>
              <w:top w:val="single" w:sz="4" w:space="0" w:color="auto"/>
              <w:left w:val="single" w:sz="4" w:space="0" w:color="auto"/>
              <w:bottom w:val="single" w:sz="4" w:space="0" w:color="auto"/>
              <w:right w:val="single" w:sz="4" w:space="0" w:color="auto"/>
            </w:tcBorders>
          </w:tcPr>
          <w:p w14:paraId="65F9911A"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1.</w:t>
            </w:r>
          </w:p>
        </w:tc>
        <w:tc>
          <w:tcPr>
            <w:tcW w:w="5595" w:type="dxa"/>
            <w:tcBorders>
              <w:top w:val="single" w:sz="4" w:space="0" w:color="auto"/>
              <w:left w:val="single" w:sz="4" w:space="0" w:color="auto"/>
              <w:bottom w:val="single" w:sz="4" w:space="0" w:color="auto"/>
              <w:right w:val="single" w:sz="4" w:space="0" w:color="auto"/>
            </w:tcBorders>
          </w:tcPr>
          <w:p w14:paraId="324089E2" w14:textId="6E769F08" w:rsidR="00A1297B" w:rsidRPr="00E2106B" w:rsidRDefault="000D1AD4" w:rsidP="000D1AD4">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CC/PCC/</w:t>
            </w:r>
            <w:r w:rsidR="00203C21" w:rsidRPr="00E2106B">
              <w:rPr>
                <w:rFonts w:ascii="Century Gothic" w:hAnsi="Century Gothic" w:cs="Arial"/>
                <w:b/>
                <w:color w:val="FF0000"/>
                <w:sz w:val="24"/>
                <w:szCs w:val="24"/>
              </w:rPr>
              <w:t>VCC</w:t>
            </w:r>
            <w:r w:rsidRPr="00E2106B">
              <w:rPr>
                <w:rFonts w:ascii="Century Gothic" w:hAnsi="Century Gothic" w:cs="Arial"/>
                <w:b/>
                <w:color w:val="FF0000"/>
                <w:sz w:val="24"/>
                <w:szCs w:val="24"/>
              </w:rPr>
              <w:t>/RCC/DLC/PQC</w:t>
            </w:r>
            <w:r w:rsidR="00203C21" w:rsidRPr="00E2106B">
              <w:rPr>
                <w:rFonts w:ascii="Century Gothic" w:hAnsi="Century Gothic" w:cs="Arial"/>
                <w:b/>
                <w:color w:val="FF0000"/>
                <w:sz w:val="24"/>
                <w:szCs w:val="24"/>
              </w:rPr>
              <w:t xml:space="preserve"> </w:t>
            </w:r>
            <w:r w:rsidRPr="00E2106B">
              <w:rPr>
                <w:rFonts w:ascii="Century Gothic" w:hAnsi="Century Gothic" w:cs="Arial"/>
                <w:b/>
                <w:color w:val="FF0000"/>
                <w:sz w:val="24"/>
                <w:szCs w:val="24"/>
              </w:rPr>
              <w:t xml:space="preserve">or </w:t>
            </w:r>
            <w:r w:rsidR="00203C21" w:rsidRPr="00E2106B">
              <w:rPr>
                <w:rFonts w:ascii="Century Gothic" w:hAnsi="Century Gothic" w:cs="Arial"/>
                <w:b/>
                <w:color w:val="FF0000"/>
                <w:sz w:val="24"/>
                <w:szCs w:val="24"/>
              </w:rPr>
              <w:t xml:space="preserve">combined qty </w:t>
            </w:r>
            <w:r w:rsidRPr="00E2106B">
              <w:rPr>
                <w:rFonts w:ascii="Century Gothic" w:hAnsi="Century Gothic" w:cs="Arial"/>
                <w:b/>
                <w:color w:val="FF0000"/>
                <w:sz w:val="24"/>
                <w:szCs w:val="24"/>
              </w:rPr>
              <w:t>(</w:t>
            </w:r>
            <w:r w:rsidR="00203C21" w:rsidRPr="00E2106B">
              <w:rPr>
                <w:rFonts w:ascii="Century Gothic" w:hAnsi="Century Gothic" w:cs="Arial"/>
                <w:b/>
                <w:color w:val="FF0000"/>
                <w:sz w:val="24"/>
                <w:szCs w:val="24"/>
              </w:rPr>
              <w:t>other than slab</w:t>
            </w:r>
            <w:r w:rsidRPr="00E2106B">
              <w:rPr>
                <w:rFonts w:ascii="Century Gothic" w:hAnsi="Century Gothic" w:cs="Arial"/>
                <w:b/>
                <w:color w:val="FF0000"/>
                <w:sz w:val="24"/>
                <w:szCs w:val="24"/>
              </w:rPr>
              <w:t xml:space="preserve"> </w:t>
            </w:r>
            <w:r w:rsidR="00203C21" w:rsidRPr="00E2106B">
              <w:rPr>
                <w:rFonts w:ascii="Century Gothic" w:hAnsi="Century Gothic" w:cs="Arial"/>
                <w:b/>
                <w:color w:val="FF0000"/>
                <w:sz w:val="24"/>
                <w:szCs w:val="24"/>
              </w:rPr>
              <w:t>and sunshades</w:t>
            </w:r>
            <w:r w:rsidRPr="00E2106B">
              <w:rPr>
                <w:rFonts w:ascii="Century Gothic" w:hAnsi="Century Gothic" w:cs="Arial"/>
                <w:b/>
                <w:color w:val="FF0000"/>
                <w:sz w:val="24"/>
                <w:szCs w:val="24"/>
              </w:rPr>
              <w:t>)</w:t>
            </w:r>
          </w:p>
        </w:tc>
        <w:tc>
          <w:tcPr>
            <w:tcW w:w="2055" w:type="dxa"/>
            <w:tcBorders>
              <w:top w:val="single" w:sz="4" w:space="0" w:color="auto"/>
              <w:left w:val="single" w:sz="4" w:space="0" w:color="auto"/>
              <w:bottom w:val="single" w:sz="4" w:space="0" w:color="auto"/>
              <w:right w:val="single" w:sz="4" w:space="0" w:color="auto"/>
            </w:tcBorders>
          </w:tcPr>
          <w:p w14:paraId="70F66B1B" w14:textId="2D041EC3" w:rsidR="00A1297B" w:rsidRPr="00E2106B" w:rsidRDefault="009E2862" w:rsidP="001B37A8">
            <w:pPr>
              <w:spacing w:line="276" w:lineRule="auto"/>
              <w:rPr>
                <w:rFonts w:ascii="Century Gothic" w:hAnsi="Century Gothic" w:cs="Arial"/>
                <w:b/>
                <w:color w:val="FF0000"/>
                <w:sz w:val="24"/>
                <w:szCs w:val="24"/>
              </w:rPr>
            </w:pPr>
            <w:r>
              <w:rPr>
                <w:rFonts w:ascii="Century Gothic" w:hAnsi="Century Gothic" w:cs="Arial"/>
                <w:b/>
                <w:color w:val="FF0000"/>
                <w:sz w:val="24"/>
                <w:szCs w:val="24"/>
              </w:rPr>
              <w:t>3498.33</w:t>
            </w:r>
            <w:r w:rsidR="00A1297B" w:rsidRPr="00E2106B">
              <w:rPr>
                <w:rFonts w:ascii="Century Gothic" w:hAnsi="Century Gothic" w:cs="Arial"/>
                <w:b/>
                <w:color w:val="FF0000"/>
                <w:sz w:val="24"/>
                <w:szCs w:val="24"/>
              </w:rPr>
              <w:t xml:space="preserve"> Cum</w:t>
            </w:r>
          </w:p>
        </w:tc>
      </w:tr>
      <w:tr w:rsidR="00A1297B" w:rsidRPr="00E2106B" w14:paraId="430A6863" w14:textId="77777777" w:rsidTr="00E2106B">
        <w:trPr>
          <w:trHeight w:val="505"/>
        </w:trPr>
        <w:tc>
          <w:tcPr>
            <w:tcW w:w="810" w:type="dxa"/>
            <w:tcBorders>
              <w:top w:val="single" w:sz="4" w:space="0" w:color="auto"/>
              <w:left w:val="single" w:sz="4" w:space="0" w:color="auto"/>
              <w:bottom w:val="single" w:sz="4" w:space="0" w:color="auto"/>
              <w:right w:val="single" w:sz="4" w:space="0" w:color="auto"/>
            </w:tcBorders>
            <w:hideMark/>
          </w:tcPr>
          <w:p w14:paraId="68F3211E"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2</w:t>
            </w:r>
          </w:p>
        </w:tc>
        <w:tc>
          <w:tcPr>
            <w:tcW w:w="5595" w:type="dxa"/>
            <w:tcBorders>
              <w:top w:val="single" w:sz="4" w:space="0" w:color="auto"/>
              <w:left w:val="single" w:sz="4" w:space="0" w:color="auto"/>
              <w:bottom w:val="single" w:sz="4" w:space="0" w:color="auto"/>
              <w:right w:val="single" w:sz="4" w:space="0" w:color="auto"/>
            </w:tcBorders>
            <w:hideMark/>
          </w:tcPr>
          <w:p w14:paraId="524A640C" w14:textId="005F1BA9" w:rsidR="00A1297B" w:rsidRPr="00E2106B" w:rsidRDefault="002B1558" w:rsidP="00203C21">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CC/PCC/VCC/VRCC/RCC or combined qty (slab &amp; sunshades) in Building Works</w:t>
            </w:r>
          </w:p>
        </w:tc>
        <w:tc>
          <w:tcPr>
            <w:tcW w:w="2055" w:type="dxa"/>
            <w:tcBorders>
              <w:top w:val="single" w:sz="4" w:space="0" w:color="auto"/>
              <w:left w:val="single" w:sz="4" w:space="0" w:color="auto"/>
              <w:bottom w:val="single" w:sz="4" w:space="0" w:color="auto"/>
              <w:right w:val="single" w:sz="4" w:space="0" w:color="auto"/>
            </w:tcBorders>
            <w:hideMark/>
          </w:tcPr>
          <w:p w14:paraId="2718D170" w14:textId="45616334" w:rsidR="002B1558" w:rsidRPr="00E2106B" w:rsidRDefault="00E2106B" w:rsidP="002B1558">
            <w:pPr>
              <w:spacing w:line="276" w:lineRule="auto"/>
              <w:rPr>
                <w:rFonts w:ascii="Century Gothic" w:hAnsi="Century Gothic" w:cs="Arial"/>
                <w:b/>
                <w:color w:val="FF0000"/>
                <w:sz w:val="24"/>
                <w:szCs w:val="24"/>
              </w:rPr>
            </w:pPr>
            <w:r>
              <w:rPr>
                <w:rFonts w:ascii="Century Gothic" w:hAnsi="Century Gothic" w:cs="Arial"/>
                <w:b/>
                <w:color w:val="FF0000"/>
                <w:sz w:val="24"/>
                <w:szCs w:val="24"/>
              </w:rPr>
              <w:t>10,152.25</w:t>
            </w:r>
            <w:r w:rsidR="002B1558" w:rsidRPr="00E2106B">
              <w:rPr>
                <w:rFonts w:ascii="Century Gothic" w:hAnsi="Century Gothic" w:cs="Arial"/>
                <w:b/>
                <w:color w:val="FF0000"/>
                <w:sz w:val="24"/>
                <w:szCs w:val="24"/>
              </w:rPr>
              <w:t xml:space="preserve"> Sqm/</w:t>
            </w:r>
          </w:p>
          <w:p w14:paraId="0AED0CA2" w14:textId="20469CA8" w:rsidR="00A1297B" w:rsidRPr="00E2106B" w:rsidRDefault="00E2106B" w:rsidP="00E2106B">
            <w:pPr>
              <w:spacing w:line="276" w:lineRule="auto"/>
              <w:rPr>
                <w:rFonts w:ascii="Century Gothic" w:hAnsi="Century Gothic" w:cs="Arial"/>
                <w:b/>
                <w:color w:val="FF0000"/>
                <w:sz w:val="24"/>
                <w:szCs w:val="24"/>
              </w:rPr>
            </w:pPr>
            <w:r>
              <w:rPr>
                <w:rFonts w:ascii="Century Gothic" w:hAnsi="Century Gothic" w:cs="Arial"/>
                <w:b/>
                <w:color w:val="FF0000"/>
                <w:sz w:val="24"/>
                <w:szCs w:val="24"/>
              </w:rPr>
              <w:t>961.70</w:t>
            </w:r>
            <w:r w:rsidR="002B1558" w:rsidRPr="00E2106B">
              <w:rPr>
                <w:rFonts w:ascii="Century Gothic" w:hAnsi="Century Gothic" w:cs="Arial"/>
                <w:b/>
                <w:color w:val="FF0000"/>
                <w:sz w:val="24"/>
                <w:szCs w:val="24"/>
              </w:rPr>
              <w:t xml:space="preserve"> Cum</w:t>
            </w:r>
          </w:p>
        </w:tc>
      </w:tr>
      <w:tr w:rsidR="00A1297B" w:rsidRPr="00E2106B" w14:paraId="166B60D2" w14:textId="77777777" w:rsidTr="00E2106B">
        <w:trPr>
          <w:trHeight w:val="458"/>
        </w:trPr>
        <w:tc>
          <w:tcPr>
            <w:tcW w:w="810" w:type="dxa"/>
            <w:tcBorders>
              <w:top w:val="single" w:sz="4" w:space="0" w:color="auto"/>
              <w:left w:val="single" w:sz="4" w:space="0" w:color="auto"/>
              <w:bottom w:val="single" w:sz="4" w:space="0" w:color="auto"/>
              <w:right w:val="single" w:sz="4" w:space="0" w:color="auto"/>
            </w:tcBorders>
            <w:hideMark/>
          </w:tcPr>
          <w:p w14:paraId="01536706"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3</w:t>
            </w:r>
          </w:p>
        </w:tc>
        <w:tc>
          <w:tcPr>
            <w:tcW w:w="5595" w:type="dxa"/>
            <w:tcBorders>
              <w:top w:val="single" w:sz="4" w:space="0" w:color="auto"/>
              <w:left w:val="single" w:sz="4" w:space="0" w:color="auto"/>
              <w:bottom w:val="single" w:sz="4" w:space="0" w:color="auto"/>
              <w:right w:val="single" w:sz="4" w:space="0" w:color="auto"/>
            </w:tcBorders>
            <w:hideMark/>
          </w:tcPr>
          <w:p w14:paraId="77A40879"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HYSD/Mild steel or combined Qty</w:t>
            </w:r>
          </w:p>
        </w:tc>
        <w:tc>
          <w:tcPr>
            <w:tcW w:w="2055" w:type="dxa"/>
            <w:tcBorders>
              <w:top w:val="single" w:sz="4" w:space="0" w:color="auto"/>
              <w:left w:val="single" w:sz="4" w:space="0" w:color="auto"/>
              <w:bottom w:val="single" w:sz="4" w:space="0" w:color="auto"/>
              <w:right w:val="single" w:sz="4" w:space="0" w:color="auto"/>
            </w:tcBorders>
            <w:hideMark/>
          </w:tcPr>
          <w:p w14:paraId="6AE60C1B" w14:textId="563793C9" w:rsidR="00A1297B" w:rsidRPr="00E2106B" w:rsidRDefault="009E2862" w:rsidP="001B37A8">
            <w:pPr>
              <w:spacing w:line="276" w:lineRule="auto"/>
              <w:rPr>
                <w:rFonts w:ascii="Century Gothic" w:hAnsi="Century Gothic" w:cs="Arial"/>
                <w:b/>
                <w:color w:val="FF0000"/>
                <w:sz w:val="24"/>
                <w:szCs w:val="24"/>
              </w:rPr>
            </w:pPr>
            <w:r>
              <w:rPr>
                <w:rFonts w:ascii="Century Gothic" w:hAnsi="Century Gothic" w:cs="Arial"/>
                <w:b/>
                <w:color w:val="FF0000"/>
                <w:sz w:val="24"/>
                <w:szCs w:val="24"/>
              </w:rPr>
              <w:t>210.64</w:t>
            </w:r>
            <w:r w:rsidR="00A1297B" w:rsidRPr="00E2106B">
              <w:rPr>
                <w:rFonts w:ascii="Century Gothic" w:hAnsi="Century Gothic" w:cs="Arial"/>
                <w:b/>
                <w:color w:val="FF0000"/>
                <w:sz w:val="24"/>
                <w:szCs w:val="24"/>
              </w:rPr>
              <w:t xml:space="preserve"> MT</w:t>
            </w:r>
          </w:p>
        </w:tc>
      </w:tr>
      <w:tr w:rsidR="00A1297B" w:rsidRPr="00E2106B" w14:paraId="2EFFD4B2" w14:textId="77777777" w:rsidTr="00E2106B">
        <w:trPr>
          <w:trHeight w:val="458"/>
        </w:trPr>
        <w:tc>
          <w:tcPr>
            <w:tcW w:w="810" w:type="dxa"/>
            <w:tcBorders>
              <w:top w:val="single" w:sz="4" w:space="0" w:color="auto"/>
              <w:left w:val="single" w:sz="4" w:space="0" w:color="auto"/>
              <w:bottom w:val="single" w:sz="4" w:space="0" w:color="auto"/>
              <w:right w:val="single" w:sz="4" w:space="0" w:color="auto"/>
            </w:tcBorders>
            <w:hideMark/>
          </w:tcPr>
          <w:p w14:paraId="306E1941" w14:textId="77777777" w:rsidR="00A1297B" w:rsidRPr="00E2106B" w:rsidRDefault="00A1297B"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4</w:t>
            </w:r>
          </w:p>
        </w:tc>
        <w:tc>
          <w:tcPr>
            <w:tcW w:w="5595" w:type="dxa"/>
            <w:tcBorders>
              <w:top w:val="single" w:sz="4" w:space="0" w:color="auto"/>
              <w:left w:val="single" w:sz="4" w:space="0" w:color="auto"/>
              <w:bottom w:val="single" w:sz="4" w:space="0" w:color="auto"/>
              <w:right w:val="single" w:sz="4" w:space="0" w:color="auto"/>
            </w:tcBorders>
            <w:hideMark/>
          </w:tcPr>
          <w:p w14:paraId="0ACB989A" w14:textId="5E6EBE6F" w:rsidR="00A1297B" w:rsidRPr="00E2106B" w:rsidRDefault="002B1558" w:rsidP="001B37A8">
            <w:pPr>
              <w:spacing w:line="276" w:lineRule="auto"/>
              <w:rPr>
                <w:rFonts w:ascii="Century Gothic" w:hAnsi="Century Gothic" w:cs="Arial"/>
                <w:b/>
                <w:color w:val="FF0000"/>
                <w:sz w:val="24"/>
                <w:szCs w:val="24"/>
              </w:rPr>
            </w:pPr>
            <w:r w:rsidRPr="00E2106B">
              <w:rPr>
                <w:rFonts w:ascii="Century Gothic" w:hAnsi="Century Gothic" w:cs="Tahoma"/>
                <w:b/>
                <w:color w:val="FF0000"/>
                <w:sz w:val="24"/>
                <w:szCs w:val="24"/>
              </w:rPr>
              <w:t>Any type of Masonry RR/CR/Brick/RBM/</w:t>
            </w:r>
            <w:r w:rsidRPr="00E2106B">
              <w:rPr>
                <w:rFonts w:ascii="Century Gothic" w:hAnsi="Century Gothic"/>
                <w:sz w:val="24"/>
                <w:szCs w:val="24"/>
              </w:rPr>
              <w:t>S</w:t>
            </w:r>
            <w:r w:rsidRPr="00E2106B">
              <w:rPr>
                <w:rFonts w:ascii="Century Gothic" w:hAnsi="Century Gothic" w:cs="Tahoma"/>
                <w:b/>
                <w:color w:val="FF0000"/>
                <w:sz w:val="24"/>
                <w:szCs w:val="24"/>
              </w:rPr>
              <w:t>olid fly-ash block (combined Qty)</w:t>
            </w:r>
            <w:r w:rsidRPr="00E2106B">
              <w:rPr>
                <w:rFonts w:ascii="Century Gothic" w:hAnsi="Century Gothic" w:cs="Tahoma"/>
                <w:b/>
                <w:color w:val="FF0000"/>
                <w:sz w:val="24"/>
                <w:szCs w:val="24"/>
              </w:rPr>
              <w:tab/>
            </w:r>
          </w:p>
        </w:tc>
        <w:tc>
          <w:tcPr>
            <w:tcW w:w="2055" w:type="dxa"/>
            <w:tcBorders>
              <w:top w:val="single" w:sz="4" w:space="0" w:color="auto"/>
              <w:left w:val="single" w:sz="4" w:space="0" w:color="auto"/>
              <w:bottom w:val="single" w:sz="4" w:space="0" w:color="auto"/>
              <w:right w:val="single" w:sz="4" w:space="0" w:color="auto"/>
            </w:tcBorders>
            <w:hideMark/>
          </w:tcPr>
          <w:p w14:paraId="547F3422" w14:textId="4397AC01" w:rsidR="00A1297B" w:rsidRPr="00E2106B" w:rsidRDefault="00E2106B" w:rsidP="009E2862">
            <w:pPr>
              <w:spacing w:line="276" w:lineRule="auto"/>
              <w:rPr>
                <w:rFonts w:ascii="Century Gothic" w:hAnsi="Century Gothic" w:cs="Arial"/>
                <w:b/>
                <w:color w:val="FF0000"/>
                <w:sz w:val="24"/>
                <w:szCs w:val="24"/>
              </w:rPr>
            </w:pPr>
            <w:r>
              <w:rPr>
                <w:rFonts w:ascii="Century Gothic" w:hAnsi="Century Gothic" w:cs="Arial"/>
                <w:b/>
                <w:color w:val="FF0000"/>
                <w:sz w:val="24"/>
                <w:szCs w:val="24"/>
              </w:rPr>
              <w:t>3144.4</w:t>
            </w:r>
            <w:r w:rsidR="009E2862">
              <w:rPr>
                <w:rFonts w:ascii="Century Gothic" w:hAnsi="Century Gothic" w:cs="Arial"/>
                <w:b/>
                <w:color w:val="FF0000"/>
                <w:sz w:val="24"/>
                <w:szCs w:val="24"/>
              </w:rPr>
              <w:t>7</w:t>
            </w:r>
            <w:r>
              <w:rPr>
                <w:rFonts w:ascii="Century Gothic" w:hAnsi="Century Gothic" w:cs="Arial"/>
                <w:b/>
                <w:color w:val="FF0000"/>
                <w:sz w:val="24"/>
                <w:szCs w:val="24"/>
              </w:rPr>
              <w:t xml:space="preserve"> Cum</w:t>
            </w:r>
          </w:p>
        </w:tc>
      </w:tr>
      <w:tr w:rsidR="002B1558" w:rsidRPr="00E2106B" w14:paraId="0B8D541B" w14:textId="77777777" w:rsidTr="00E2106B">
        <w:trPr>
          <w:trHeight w:val="458"/>
        </w:trPr>
        <w:tc>
          <w:tcPr>
            <w:tcW w:w="810" w:type="dxa"/>
            <w:tcBorders>
              <w:top w:val="single" w:sz="4" w:space="0" w:color="auto"/>
              <w:left w:val="single" w:sz="4" w:space="0" w:color="auto"/>
              <w:bottom w:val="single" w:sz="4" w:space="0" w:color="auto"/>
              <w:right w:val="single" w:sz="4" w:space="0" w:color="auto"/>
            </w:tcBorders>
          </w:tcPr>
          <w:p w14:paraId="5214D0D1" w14:textId="6EED8577" w:rsidR="002B1558" w:rsidRPr="00E2106B" w:rsidRDefault="002B1558" w:rsidP="001B37A8">
            <w:pPr>
              <w:spacing w:line="276" w:lineRule="auto"/>
              <w:rPr>
                <w:rFonts w:ascii="Century Gothic" w:hAnsi="Century Gothic" w:cs="Arial"/>
                <w:b/>
                <w:color w:val="FF0000"/>
                <w:sz w:val="24"/>
                <w:szCs w:val="24"/>
              </w:rPr>
            </w:pPr>
            <w:r w:rsidRPr="00E2106B">
              <w:rPr>
                <w:rFonts w:ascii="Century Gothic" w:hAnsi="Century Gothic" w:cs="Arial"/>
                <w:b/>
                <w:color w:val="FF0000"/>
                <w:sz w:val="24"/>
                <w:szCs w:val="24"/>
              </w:rPr>
              <w:t>5</w:t>
            </w:r>
          </w:p>
        </w:tc>
        <w:tc>
          <w:tcPr>
            <w:tcW w:w="5595" w:type="dxa"/>
            <w:tcBorders>
              <w:top w:val="single" w:sz="4" w:space="0" w:color="auto"/>
              <w:left w:val="single" w:sz="4" w:space="0" w:color="auto"/>
              <w:bottom w:val="single" w:sz="4" w:space="0" w:color="auto"/>
              <w:right w:val="single" w:sz="4" w:space="0" w:color="auto"/>
            </w:tcBorders>
          </w:tcPr>
          <w:p w14:paraId="039BCEBA" w14:textId="02B4D8CB" w:rsidR="002B1558" w:rsidRPr="00E2106B" w:rsidRDefault="002B1558" w:rsidP="001B37A8">
            <w:pPr>
              <w:spacing w:line="276" w:lineRule="auto"/>
              <w:rPr>
                <w:rFonts w:ascii="Century Gothic" w:hAnsi="Century Gothic" w:cs="Tahoma"/>
                <w:b/>
                <w:color w:val="FF0000"/>
                <w:sz w:val="24"/>
                <w:szCs w:val="24"/>
              </w:rPr>
            </w:pPr>
            <w:r w:rsidRPr="00E2106B">
              <w:rPr>
                <w:rFonts w:ascii="Century Gothic" w:hAnsi="Century Gothic" w:cs="Tahoma"/>
                <w:b/>
                <w:color w:val="FF0000"/>
                <w:sz w:val="24"/>
                <w:szCs w:val="24"/>
              </w:rPr>
              <w:t>Any type of Plastering</w:t>
            </w:r>
          </w:p>
        </w:tc>
        <w:tc>
          <w:tcPr>
            <w:tcW w:w="2055" w:type="dxa"/>
            <w:tcBorders>
              <w:top w:val="single" w:sz="4" w:space="0" w:color="auto"/>
              <w:left w:val="single" w:sz="4" w:space="0" w:color="auto"/>
              <w:bottom w:val="single" w:sz="4" w:space="0" w:color="auto"/>
              <w:right w:val="single" w:sz="4" w:space="0" w:color="auto"/>
            </w:tcBorders>
          </w:tcPr>
          <w:p w14:paraId="0B565F29" w14:textId="799E34ED" w:rsidR="002B1558" w:rsidRPr="00E2106B" w:rsidRDefault="00E2106B" w:rsidP="002B1558">
            <w:pPr>
              <w:spacing w:line="276" w:lineRule="auto"/>
              <w:rPr>
                <w:rFonts w:ascii="Century Gothic" w:hAnsi="Century Gothic" w:cs="Arial"/>
                <w:b/>
                <w:color w:val="FF0000"/>
                <w:sz w:val="24"/>
                <w:szCs w:val="24"/>
              </w:rPr>
            </w:pPr>
            <w:r>
              <w:rPr>
                <w:rFonts w:ascii="Century Gothic" w:hAnsi="Century Gothic" w:cs="Arial"/>
                <w:b/>
                <w:color w:val="FF0000"/>
                <w:sz w:val="24"/>
                <w:szCs w:val="24"/>
              </w:rPr>
              <w:t>61,066.34 Sqm</w:t>
            </w:r>
          </w:p>
        </w:tc>
      </w:tr>
    </w:tbl>
    <w:p w14:paraId="1347CA58" w14:textId="77777777" w:rsidR="00F159E6" w:rsidRDefault="00F159E6" w:rsidP="00F159E6">
      <w:pPr>
        <w:pStyle w:val="BodyText"/>
        <w:spacing w:line="240" w:lineRule="auto"/>
        <w:ind w:left="1440"/>
        <w:rPr>
          <w:rFonts w:ascii="Century Gothic" w:hAnsi="Century Gothic" w:cs="Arial"/>
          <w:color w:val="000000"/>
          <w:sz w:val="24"/>
          <w:szCs w:val="24"/>
        </w:rPr>
      </w:pPr>
    </w:p>
    <w:p w14:paraId="442A479E" w14:textId="77777777" w:rsidR="00BC5199" w:rsidRPr="00D924DF" w:rsidRDefault="00BC5199" w:rsidP="001A6632">
      <w:pPr>
        <w:pStyle w:val="BodyText"/>
        <w:spacing w:line="240" w:lineRule="auto"/>
        <w:rPr>
          <w:rFonts w:ascii="Century Gothic" w:hAnsi="Century Gothic" w:cs="Arial"/>
          <w:color w:val="000000"/>
          <w:sz w:val="24"/>
          <w:szCs w:val="24"/>
        </w:rPr>
      </w:pPr>
      <w:r w:rsidRPr="002449EC">
        <w:rPr>
          <w:rFonts w:ascii="Century Gothic" w:hAnsi="Century Gothic" w:cs="Arial"/>
          <w:color w:val="000000"/>
          <w:sz w:val="24"/>
          <w:szCs w:val="24"/>
        </w:rPr>
        <w:tab/>
      </w:r>
      <w:r w:rsidRPr="002449EC">
        <w:rPr>
          <w:rFonts w:ascii="Century Gothic" w:hAnsi="Century Gothic" w:cs="Arial"/>
          <w:color w:val="000000"/>
          <w:sz w:val="24"/>
          <w:szCs w:val="24"/>
        </w:rPr>
        <w:tab/>
      </w:r>
      <w:r w:rsidRPr="00D924DF">
        <w:rPr>
          <w:rFonts w:ascii="Century Gothic" w:hAnsi="Century Gothic" w:cs="Arial"/>
          <w:color w:val="000000"/>
          <w:sz w:val="24"/>
          <w:szCs w:val="24"/>
        </w:rPr>
        <w:tab/>
      </w:r>
      <w:r w:rsidRPr="00D924DF">
        <w:rPr>
          <w:rFonts w:ascii="Century Gothic" w:hAnsi="Century Gothic" w:cs="Arial"/>
          <w:color w:val="000000"/>
          <w:sz w:val="24"/>
          <w:szCs w:val="24"/>
        </w:rPr>
        <w:tab/>
      </w:r>
      <w:r w:rsidRPr="00D924DF">
        <w:rPr>
          <w:rFonts w:ascii="Century Gothic" w:hAnsi="Century Gothic" w:cs="Arial"/>
          <w:color w:val="000000"/>
          <w:sz w:val="24"/>
          <w:szCs w:val="24"/>
        </w:rPr>
        <w:tab/>
      </w:r>
    </w:p>
    <w:p w14:paraId="250A5456" w14:textId="4FA61CB0" w:rsidR="008F28A3" w:rsidRDefault="008F28A3" w:rsidP="00BC519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8F28A3">
        <w:rPr>
          <w:rFonts w:ascii="Century Gothic" w:hAnsi="Century Gothic" w:cs="Arial"/>
          <w:color w:val="000000"/>
          <w:sz w:val="24"/>
          <w:szCs w:val="24"/>
        </w:rPr>
        <w:t>Availability (either owned or leased) of the following key and critical equipment.</w:t>
      </w:r>
    </w:p>
    <w:p w14:paraId="32A777AF" w14:textId="5DA7560E" w:rsidR="0018285F" w:rsidRDefault="0018285F" w:rsidP="0018285F">
      <w:pPr>
        <w:pStyle w:val="BodyText"/>
        <w:spacing w:line="240" w:lineRule="auto"/>
        <w:ind w:left="720"/>
        <w:rPr>
          <w:rFonts w:ascii="Century Gothic" w:hAnsi="Century Gothic" w:cs="Arial"/>
          <w:color w:val="000000"/>
          <w:sz w:val="24"/>
          <w:szCs w:val="24"/>
        </w:rPr>
      </w:pPr>
    </w:p>
    <w:p w14:paraId="779D3CFC" w14:textId="77777777" w:rsidR="0018285F" w:rsidRPr="008F28A3" w:rsidRDefault="0018285F" w:rsidP="0018285F">
      <w:pPr>
        <w:pStyle w:val="BodyText"/>
        <w:spacing w:line="240" w:lineRule="auto"/>
        <w:ind w:left="720"/>
        <w:rPr>
          <w:rFonts w:ascii="Century Gothic" w:hAnsi="Century Gothic" w:cs="Arial"/>
          <w:color w:val="000000"/>
          <w:sz w:val="24"/>
          <w:szCs w:val="24"/>
        </w:rPr>
      </w:pPr>
      <w:bookmarkStart w:id="1" w:name="_GoBack"/>
      <w:bookmarkEnd w:id="1"/>
    </w:p>
    <w:p w14:paraId="18523C37" w14:textId="77777777" w:rsidR="008F28A3" w:rsidRDefault="008F28A3" w:rsidP="008F28A3">
      <w:pPr>
        <w:pStyle w:val="BodyText"/>
        <w:ind w:left="720"/>
        <w:rPr>
          <w:rFonts w:ascii="Century Gothic" w:hAnsi="Century Gothic" w:cs="Arial"/>
          <w:b/>
          <w:bCs/>
          <w:color w:val="000000"/>
          <w:sz w:val="24"/>
          <w:szCs w:val="24"/>
          <w:u w:val="single"/>
        </w:rPr>
      </w:pPr>
      <w:proofErr w:type="gramStart"/>
      <w:r w:rsidRPr="008F28A3">
        <w:rPr>
          <w:rFonts w:ascii="Century Gothic" w:hAnsi="Century Gothic" w:cs="Arial"/>
          <w:b/>
          <w:bCs/>
          <w:color w:val="000000"/>
          <w:sz w:val="24"/>
          <w:szCs w:val="24"/>
          <w:u w:val="single"/>
        </w:rPr>
        <w:lastRenderedPageBreak/>
        <w:t>Key  Equipment</w:t>
      </w:r>
      <w:proofErr w:type="gramEnd"/>
      <w:r w:rsidRPr="008F28A3">
        <w:rPr>
          <w:rFonts w:ascii="Century Gothic" w:hAnsi="Century Gothic" w:cs="Arial"/>
          <w:b/>
          <w:bCs/>
          <w:color w:val="000000"/>
          <w:sz w:val="24"/>
          <w:szCs w:val="24"/>
          <w:u w:val="single"/>
        </w:rPr>
        <w:t xml:space="preserve"> Owned / Leased</w:t>
      </w:r>
    </w:p>
    <w:tbl>
      <w:tblPr>
        <w:tblW w:w="8349" w:type="dxa"/>
        <w:tblInd w:w="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4595"/>
        <w:gridCol w:w="2604"/>
        <w:gridCol w:w="90"/>
      </w:tblGrid>
      <w:tr w:rsidR="00A1297B" w:rsidRPr="005E3E19" w14:paraId="52F8C809" w14:textId="77777777" w:rsidTr="00A95BEB">
        <w:trPr>
          <w:gridAfter w:val="1"/>
          <w:wAfter w:w="90" w:type="dxa"/>
          <w:trHeight w:val="417"/>
        </w:trPr>
        <w:tc>
          <w:tcPr>
            <w:tcW w:w="1060" w:type="dxa"/>
            <w:vAlign w:val="center"/>
          </w:tcPr>
          <w:p w14:paraId="7FB41339" w14:textId="77777777" w:rsidR="00A1297B" w:rsidRPr="005E3E19" w:rsidRDefault="00A1297B" w:rsidP="001B37A8">
            <w:pPr>
              <w:ind w:hanging="11"/>
              <w:jc w:val="center"/>
              <w:rPr>
                <w:rFonts w:ascii="Bookman Old Style" w:hAnsi="Bookman Old Style"/>
                <w:b/>
              </w:rPr>
            </w:pPr>
            <w:bookmarkStart w:id="2" w:name="_Hlk191286728"/>
            <w:bookmarkStart w:id="3" w:name="_Hlk124436415"/>
            <w:proofErr w:type="spellStart"/>
            <w:r w:rsidRPr="005E3E19">
              <w:rPr>
                <w:rFonts w:ascii="Bookman Old Style" w:hAnsi="Bookman Old Style"/>
                <w:b/>
              </w:rPr>
              <w:t>S.No</w:t>
            </w:r>
            <w:proofErr w:type="spellEnd"/>
          </w:p>
        </w:tc>
        <w:tc>
          <w:tcPr>
            <w:tcW w:w="4595" w:type="dxa"/>
            <w:vAlign w:val="center"/>
          </w:tcPr>
          <w:p w14:paraId="3A5280BF" w14:textId="77777777" w:rsidR="00A1297B" w:rsidRPr="005E3E19" w:rsidRDefault="00A1297B" w:rsidP="001B37A8">
            <w:pPr>
              <w:jc w:val="center"/>
              <w:rPr>
                <w:rFonts w:ascii="Bookman Old Style" w:hAnsi="Bookman Old Style"/>
                <w:b/>
              </w:rPr>
            </w:pPr>
            <w:r w:rsidRPr="005E3E19">
              <w:rPr>
                <w:rFonts w:ascii="Bookman Old Style" w:hAnsi="Bookman Old Style"/>
                <w:b/>
              </w:rPr>
              <w:t>Item</w:t>
            </w:r>
          </w:p>
        </w:tc>
        <w:tc>
          <w:tcPr>
            <w:tcW w:w="2604" w:type="dxa"/>
            <w:vAlign w:val="center"/>
          </w:tcPr>
          <w:p w14:paraId="0A21EFCA" w14:textId="77777777" w:rsidR="00A1297B" w:rsidRPr="005E3E19" w:rsidRDefault="00A1297B" w:rsidP="001B37A8">
            <w:pPr>
              <w:jc w:val="center"/>
              <w:rPr>
                <w:rFonts w:ascii="Bookman Old Style" w:hAnsi="Bookman Old Style"/>
                <w:b/>
              </w:rPr>
            </w:pPr>
            <w:r w:rsidRPr="005E3E19">
              <w:rPr>
                <w:rFonts w:ascii="Bookman Old Style" w:hAnsi="Bookman Old Style"/>
                <w:b/>
              </w:rPr>
              <w:t>For this work.</w:t>
            </w:r>
          </w:p>
        </w:tc>
      </w:tr>
      <w:tr w:rsidR="00A1297B" w:rsidRPr="005E3E19" w14:paraId="2EED597D" w14:textId="77777777" w:rsidTr="00EE39F8">
        <w:trPr>
          <w:trHeight w:val="417"/>
        </w:trPr>
        <w:tc>
          <w:tcPr>
            <w:tcW w:w="1060" w:type="dxa"/>
          </w:tcPr>
          <w:p w14:paraId="2D1EEF31" w14:textId="77777777" w:rsidR="00A1297B" w:rsidRPr="00831455" w:rsidRDefault="00A1297B" w:rsidP="001B37A8">
            <w:pPr>
              <w:spacing w:line="360" w:lineRule="auto"/>
              <w:jc w:val="center"/>
              <w:rPr>
                <w:rFonts w:ascii="Maiandra GD" w:hAnsi="Maiandra GD" w:cs="Arial"/>
                <w:b/>
                <w:color w:val="0000FF"/>
                <w:sz w:val="22"/>
                <w:szCs w:val="22"/>
              </w:rPr>
            </w:pPr>
            <w:r w:rsidRPr="00831455">
              <w:rPr>
                <w:rFonts w:ascii="Maiandra GD" w:hAnsi="Maiandra GD" w:cs="Arial"/>
                <w:b/>
                <w:color w:val="0000FF"/>
                <w:sz w:val="22"/>
                <w:szCs w:val="22"/>
              </w:rPr>
              <w:t>i)</w:t>
            </w:r>
          </w:p>
        </w:tc>
        <w:tc>
          <w:tcPr>
            <w:tcW w:w="4595" w:type="dxa"/>
          </w:tcPr>
          <w:p w14:paraId="16CAF030" w14:textId="77777777" w:rsidR="00A1297B" w:rsidRPr="00831455" w:rsidRDefault="00A1297B" w:rsidP="001B37A8">
            <w:pPr>
              <w:rPr>
                <w:rFonts w:ascii="Maiandra GD" w:eastAsia="Arial Unicode MS" w:hAnsi="Maiandra GD" w:cs="Arial"/>
                <w:b/>
                <w:color w:val="FF0000"/>
                <w:sz w:val="22"/>
                <w:szCs w:val="22"/>
              </w:rPr>
            </w:pPr>
            <w:r w:rsidRPr="00831455">
              <w:rPr>
                <w:rFonts w:ascii="Maiandra GD" w:hAnsi="Maiandra GD" w:cs="Arial"/>
                <w:b/>
                <w:color w:val="FF0000"/>
                <w:sz w:val="22"/>
                <w:szCs w:val="22"/>
                <w:highlight w:val="yellow"/>
              </w:rPr>
              <w:t>Steel centering</w:t>
            </w:r>
            <w:r w:rsidRPr="00831455">
              <w:rPr>
                <w:rFonts w:ascii="Maiandra GD" w:hAnsi="Maiandra GD" w:cs="Arial"/>
                <w:b/>
                <w:color w:val="FF0000"/>
                <w:sz w:val="22"/>
                <w:szCs w:val="22"/>
              </w:rPr>
              <w:t xml:space="preserve"> </w:t>
            </w:r>
          </w:p>
        </w:tc>
        <w:tc>
          <w:tcPr>
            <w:tcW w:w="2694" w:type="dxa"/>
            <w:gridSpan w:val="2"/>
          </w:tcPr>
          <w:p w14:paraId="026D1C8F" w14:textId="7A486363" w:rsidR="00A1297B" w:rsidRPr="00831455" w:rsidRDefault="00FA7DF1" w:rsidP="001B37A8">
            <w:pPr>
              <w:rPr>
                <w:rFonts w:ascii="Maiandra GD" w:eastAsia="Arial Unicode MS" w:hAnsi="Maiandra GD" w:cs="Arial"/>
                <w:b/>
                <w:color w:val="FF0000"/>
                <w:sz w:val="22"/>
                <w:szCs w:val="22"/>
              </w:rPr>
            </w:pPr>
            <w:r>
              <w:rPr>
                <w:rFonts w:ascii="Maiandra GD" w:hAnsi="Maiandra GD" w:cs="Arial"/>
                <w:b/>
                <w:color w:val="FF0000"/>
                <w:sz w:val="22"/>
                <w:szCs w:val="22"/>
              </w:rPr>
              <w:t>7</w:t>
            </w:r>
            <w:r w:rsidR="00A1297B">
              <w:rPr>
                <w:rFonts w:ascii="Maiandra GD" w:hAnsi="Maiandra GD" w:cs="Arial"/>
                <w:b/>
                <w:color w:val="FF0000"/>
                <w:sz w:val="22"/>
                <w:szCs w:val="22"/>
              </w:rPr>
              <w:t>500 S</w:t>
            </w:r>
            <w:r w:rsidR="00A1297B" w:rsidRPr="00831455">
              <w:rPr>
                <w:rFonts w:ascii="Maiandra GD" w:hAnsi="Maiandra GD" w:cs="Arial"/>
                <w:b/>
                <w:color w:val="FF0000"/>
                <w:sz w:val="22"/>
                <w:szCs w:val="22"/>
              </w:rPr>
              <w:t>qm</w:t>
            </w:r>
          </w:p>
        </w:tc>
      </w:tr>
      <w:tr w:rsidR="00A1297B" w:rsidRPr="005E3E19" w14:paraId="6FEFCE86" w14:textId="77777777" w:rsidTr="00EE39F8">
        <w:trPr>
          <w:trHeight w:val="434"/>
        </w:trPr>
        <w:tc>
          <w:tcPr>
            <w:tcW w:w="1060" w:type="dxa"/>
          </w:tcPr>
          <w:p w14:paraId="628EEB73" w14:textId="77777777" w:rsidR="00A1297B" w:rsidRPr="00831455" w:rsidRDefault="00A1297B" w:rsidP="001B37A8">
            <w:pPr>
              <w:spacing w:line="360" w:lineRule="auto"/>
              <w:jc w:val="center"/>
              <w:rPr>
                <w:rFonts w:ascii="Maiandra GD" w:hAnsi="Maiandra GD" w:cs="Arial"/>
                <w:b/>
                <w:color w:val="0000FF"/>
                <w:sz w:val="22"/>
                <w:szCs w:val="22"/>
              </w:rPr>
            </w:pPr>
            <w:r w:rsidRPr="00831455">
              <w:rPr>
                <w:rFonts w:ascii="Maiandra GD" w:hAnsi="Maiandra GD" w:cs="Arial"/>
                <w:b/>
                <w:color w:val="0000FF"/>
                <w:sz w:val="22"/>
                <w:szCs w:val="22"/>
              </w:rPr>
              <w:t>ii)</w:t>
            </w:r>
          </w:p>
        </w:tc>
        <w:tc>
          <w:tcPr>
            <w:tcW w:w="4595" w:type="dxa"/>
            <w:vAlign w:val="bottom"/>
          </w:tcPr>
          <w:p w14:paraId="1FEB7FDC" w14:textId="77777777" w:rsidR="00A1297B" w:rsidRPr="00831455" w:rsidRDefault="00A1297B" w:rsidP="001B37A8">
            <w:pPr>
              <w:rPr>
                <w:rFonts w:ascii="Maiandra GD" w:eastAsia="Arial Unicode MS" w:hAnsi="Maiandra GD" w:cs="Arial"/>
                <w:b/>
                <w:bCs/>
                <w:color w:val="FF0000"/>
                <w:sz w:val="22"/>
                <w:szCs w:val="22"/>
              </w:rPr>
            </w:pPr>
            <w:r w:rsidRPr="00831455">
              <w:rPr>
                <w:rFonts w:ascii="Maiandra GD" w:hAnsi="Maiandra GD" w:cs="Arial"/>
                <w:b/>
                <w:bCs/>
                <w:color w:val="FF0000"/>
                <w:sz w:val="22"/>
                <w:szCs w:val="22"/>
                <w:highlight w:val="yellow"/>
              </w:rPr>
              <w:t>Pin Vibrator</w:t>
            </w:r>
          </w:p>
        </w:tc>
        <w:tc>
          <w:tcPr>
            <w:tcW w:w="2694" w:type="dxa"/>
            <w:gridSpan w:val="2"/>
          </w:tcPr>
          <w:p w14:paraId="2894CFAC" w14:textId="77777777" w:rsidR="00A1297B" w:rsidRPr="00831455" w:rsidRDefault="00A1297B" w:rsidP="001B37A8">
            <w:pPr>
              <w:rPr>
                <w:rFonts w:ascii="Maiandra GD" w:eastAsia="Arial Unicode MS" w:hAnsi="Maiandra GD" w:cs="Arial"/>
                <w:b/>
                <w:color w:val="FF0000"/>
                <w:sz w:val="22"/>
                <w:szCs w:val="22"/>
              </w:rPr>
            </w:pPr>
            <w:r w:rsidRPr="00831455">
              <w:rPr>
                <w:rFonts w:ascii="Maiandra GD" w:hAnsi="Maiandra GD" w:cs="Arial"/>
                <w:b/>
                <w:color w:val="FF0000"/>
                <w:sz w:val="22"/>
                <w:szCs w:val="22"/>
              </w:rPr>
              <w:t>2 Nos</w:t>
            </w:r>
          </w:p>
        </w:tc>
      </w:tr>
      <w:tr w:rsidR="00A1297B" w:rsidRPr="005E3E19" w14:paraId="115D36A1" w14:textId="77777777" w:rsidTr="00EE39F8">
        <w:trPr>
          <w:trHeight w:val="434"/>
        </w:trPr>
        <w:tc>
          <w:tcPr>
            <w:tcW w:w="1060" w:type="dxa"/>
          </w:tcPr>
          <w:p w14:paraId="5DD2F119" w14:textId="77777777" w:rsidR="00A1297B" w:rsidRPr="00831455" w:rsidRDefault="00A1297B" w:rsidP="001B37A8">
            <w:pPr>
              <w:spacing w:line="360" w:lineRule="auto"/>
              <w:jc w:val="center"/>
              <w:rPr>
                <w:rFonts w:ascii="Maiandra GD" w:hAnsi="Maiandra GD" w:cs="Arial"/>
                <w:b/>
                <w:color w:val="0000FF"/>
                <w:sz w:val="22"/>
                <w:szCs w:val="22"/>
              </w:rPr>
            </w:pPr>
            <w:r w:rsidRPr="00831455">
              <w:rPr>
                <w:rFonts w:ascii="Maiandra GD" w:hAnsi="Maiandra GD" w:cs="Arial"/>
                <w:b/>
                <w:color w:val="0000FF"/>
                <w:sz w:val="22"/>
                <w:szCs w:val="22"/>
              </w:rPr>
              <w:t>iii)</w:t>
            </w:r>
          </w:p>
        </w:tc>
        <w:tc>
          <w:tcPr>
            <w:tcW w:w="4595" w:type="dxa"/>
            <w:vAlign w:val="bottom"/>
          </w:tcPr>
          <w:p w14:paraId="00784732" w14:textId="77777777" w:rsidR="00A1297B" w:rsidRPr="00831455" w:rsidRDefault="00A1297B" w:rsidP="001B37A8">
            <w:pPr>
              <w:rPr>
                <w:rFonts w:ascii="Maiandra GD" w:eastAsia="Arial Unicode MS" w:hAnsi="Maiandra GD" w:cs="Arial"/>
                <w:b/>
                <w:bCs/>
                <w:color w:val="FF0000"/>
                <w:sz w:val="22"/>
                <w:szCs w:val="22"/>
              </w:rPr>
            </w:pPr>
            <w:r w:rsidRPr="00831455">
              <w:rPr>
                <w:rFonts w:ascii="Maiandra GD" w:hAnsi="Maiandra GD" w:cs="Arial"/>
                <w:b/>
                <w:bCs/>
                <w:color w:val="FF0000"/>
                <w:sz w:val="22"/>
                <w:szCs w:val="22"/>
                <w:highlight w:val="yellow"/>
              </w:rPr>
              <w:t>Pan Vibrator</w:t>
            </w:r>
          </w:p>
        </w:tc>
        <w:tc>
          <w:tcPr>
            <w:tcW w:w="2694" w:type="dxa"/>
            <w:gridSpan w:val="2"/>
          </w:tcPr>
          <w:p w14:paraId="214FE6FD" w14:textId="77777777" w:rsidR="00A1297B" w:rsidRPr="00831455" w:rsidRDefault="00A1297B" w:rsidP="001B37A8">
            <w:pPr>
              <w:rPr>
                <w:rFonts w:ascii="Maiandra GD" w:eastAsia="Arial Unicode MS" w:hAnsi="Maiandra GD" w:cs="Arial"/>
                <w:b/>
                <w:color w:val="FF0000"/>
                <w:sz w:val="22"/>
                <w:szCs w:val="22"/>
              </w:rPr>
            </w:pPr>
            <w:r w:rsidRPr="00831455">
              <w:rPr>
                <w:rFonts w:ascii="Maiandra GD" w:hAnsi="Maiandra GD" w:cs="Arial"/>
                <w:b/>
                <w:color w:val="FF0000"/>
                <w:sz w:val="22"/>
                <w:szCs w:val="22"/>
              </w:rPr>
              <w:t>2 Nos</w:t>
            </w:r>
          </w:p>
        </w:tc>
      </w:tr>
      <w:tr w:rsidR="00A1297B" w:rsidRPr="005E3E19" w14:paraId="4C3B47EE" w14:textId="77777777" w:rsidTr="00EE39F8">
        <w:trPr>
          <w:trHeight w:val="434"/>
        </w:trPr>
        <w:tc>
          <w:tcPr>
            <w:tcW w:w="1060" w:type="dxa"/>
          </w:tcPr>
          <w:p w14:paraId="40057EBD" w14:textId="77777777" w:rsidR="00A1297B" w:rsidRPr="00831455" w:rsidRDefault="00A1297B" w:rsidP="001B37A8">
            <w:pPr>
              <w:spacing w:line="360" w:lineRule="auto"/>
              <w:jc w:val="center"/>
              <w:rPr>
                <w:rFonts w:ascii="Maiandra GD" w:hAnsi="Maiandra GD" w:cs="Arial"/>
                <w:b/>
                <w:color w:val="0000FF"/>
                <w:sz w:val="22"/>
                <w:szCs w:val="22"/>
              </w:rPr>
            </w:pPr>
            <w:r w:rsidRPr="00831455">
              <w:rPr>
                <w:rFonts w:ascii="Maiandra GD" w:hAnsi="Maiandra GD" w:cs="Arial"/>
                <w:b/>
                <w:color w:val="0000FF"/>
                <w:sz w:val="22"/>
                <w:szCs w:val="22"/>
              </w:rPr>
              <w:t>iv)</w:t>
            </w:r>
          </w:p>
        </w:tc>
        <w:tc>
          <w:tcPr>
            <w:tcW w:w="4595" w:type="dxa"/>
            <w:vAlign w:val="bottom"/>
          </w:tcPr>
          <w:p w14:paraId="2DDBFC5B" w14:textId="77777777" w:rsidR="00A1297B" w:rsidRPr="00831455" w:rsidRDefault="00A1297B" w:rsidP="001B37A8">
            <w:pPr>
              <w:rPr>
                <w:rFonts w:ascii="Maiandra GD" w:hAnsi="Maiandra GD" w:cs="Arial"/>
                <w:b/>
                <w:bCs/>
                <w:color w:val="FF0000"/>
                <w:sz w:val="22"/>
                <w:szCs w:val="22"/>
              </w:rPr>
            </w:pPr>
            <w:r w:rsidRPr="00831455">
              <w:rPr>
                <w:rFonts w:ascii="Maiandra GD" w:hAnsi="Maiandra GD" w:cs="Arial"/>
                <w:b/>
                <w:bCs/>
                <w:color w:val="FF0000"/>
                <w:sz w:val="22"/>
                <w:szCs w:val="22"/>
                <w:highlight w:val="yellow"/>
              </w:rPr>
              <w:t>Weigh batch mixers</w:t>
            </w:r>
          </w:p>
        </w:tc>
        <w:tc>
          <w:tcPr>
            <w:tcW w:w="2694" w:type="dxa"/>
            <w:gridSpan w:val="2"/>
          </w:tcPr>
          <w:p w14:paraId="6B6CE933" w14:textId="77777777" w:rsidR="00A1297B" w:rsidRPr="00831455" w:rsidRDefault="00A1297B" w:rsidP="001B37A8">
            <w:pPr>
              <w:rPr>
                <w:rFonts w:ascii="Maiandra GD" w:hAnsi="Maiandra GD" w:cs="Arial"/>
                <w:b/>
                <w:color w:val="FF0000"/>
                <w:sz w:val="22"/>
                <w:szCs w:val="22"/>
              </w:rPr>
            </w:pPr>
            <w:r>
              <w:rPr>
                <w:rFonts w:ascii="Maiandra GD" w:hAnsi="Maiandra GD" w:cs="Arial"/>
                <w:b/>
                <w:color w:val="FF0000"/>
                <w:sz w:val="22"/>
                <w:szCs w:val="22"/>
              </w:rPr>
              <w:t xml:space="preserve">2 </w:t>
            </w:r>
            <w:r w:rsidRPr="00831455">
              <w:rPr>
                <w:rFonts w:ascii="Maiandra GD" w:hAnsi="Maiandra GD" w:cs="Arial"/>
                <w:b/>
                <w:color w:val="FF0000"/>
                <w:sz w:val="22"/>
                <w:szCs w:val="22"/>
              </w:rPr>
              <w:t>No</w:t>
            </w:r>
            <w:r>
              <w:rPr>
                <w:rFonts w:ascii="Maiandra GD" w:hAnsi="Maiandra GD" w:cs="Arial"/>
                <w:b/>
                <w:color w:val="FF0000"/>
                <w:sz w:val="22"/>
                <w:szCs w:val="22"/>
              </w:rPr>
              <w:t>s</w:t>
            </w:r>
          </w:p>
        </w:tc>
      </w:tr>
      <w:tr w:rsidR="00A1297B" w:rsidRPr="005E3E19" w14:paraId="387DDCB7" w14:textId="77777777" w:rsidTr="00EE39F8">
        <w:trPr>
          <w:trHeight w:val="434"/>
        </w:trPr>
        <w:tc>
          <w:tcPr>
            <w:tcW w:w="1060" w:type="dxa"/>
          </w:tcPr>
          <w:p w14:paraId="19435FC9" w14:textId="77777777" w:rsidR="00A1297B" w:rsidRPr="00831455" w:rsidRDefault="00A1297B" w:rsidP="001B37A8">
            <w:pPr>
              <w:spacing w:line="360" w:lineRule="auto"/>
              <w:jc w:val="center"/>
              <w:rPr>
                <w:rFonts w:ascii="Maiandra GD" w:hAnsi="Maiandra GD" w:cs="Arial"/>
                <w:b/>
                <w:color w:val="0000FF"/>
                <w:sz w:val="22"/>
                <w:szCs w:val="22"/>
              </w:rPr>
            </w:pPr>
            <w:r>
              <w:rPr>
                <w:rFonts w:ascii="Maiandra GD" w:hAnsi="Maiandra GD" w:cs="Arial"/>
                <w:b/>
                <w:color w:val="0000FF"/>
                <w:sz w:val="22"/>
                <w:szCs w:val="22"/>
              </w:rPr>
              <w:t>v)</w:t>
            </w:r>
          </w:p>
        </w:tc>
        <w:tc>
          <w:tcPr>
            <w:tcW w:w="4595" w:type="dxa"/>
            <w:vAlign w:val="bottom"/>
          </w:tcPr>
          <w:p w14:paraId="48BE7231" w14:textId="77777777" w:rsidR="00A1297B" w:rsidRPr="00831455" w:rsidRDefault="00A1297B" w:rsidP="001B37A8">
            <w:pPr>
              <w:rPr>
                <w:rFonts w:ascii="Maiandra GD" w:hAnsi="Maiandra GD" w:cs="Arial"/>
                <w:b/>
                <w:bCs/>
                <w:color w:val="FF0000"/>
                <w:sz w:val="22"/>
                <w:szCs w:val="22"/>
              </w:rPr>
            </w:pPr>
            <w:r w:rsidRPr="00831455">
              <w:rPr>
                <w:rFonts w:ascii="Maiandra GD" w:hAnsi="Maiandra GD" w:cs="Arial"/>
                <w:b/>
                <w:bCs/>
                <w:color w:val="FF0000"/>
                <w:sz w:val="22"/>
                <w:szCs w:val="22"/>
              </w:rPr>
              <w:t>Concrete Mixers</w:t>
            </w:r>
            <w:r>
              <w:rPr>
                <w:rFonts w:ascii="Maiandra GD" w:hAnsi="Maiandra GD" w:cs="Arial"/>
                <w:b/>
                <w:bCs/>
                <w:color w:val="FF0000"/>
                <w:sz w:val="22"/>
                <w:szCs w:val="22"/>
              </w:rPr>
              <w:t xml:space="preserve"> </w:t>
            </w:r>
          </w:p>
        </w:tc>
        <w:tc>
          <w:tcPr>
            <w:tcW w:w="2694" w:type="dxa"/>
            <w:gridSpan w:val="2"/>
          </w:tcPr>
          <w:p w14:paraId="4D2FA947" w14:textId="77777777" w:rsidR="00A1297B" w:rsidRPr="00831455" w:rsidRDefault="00A1297B" w:rsidP="001B37A8">
            <w:pPr>
              <w:rPr>
                <w:rFonts w:ascii="Maiandra GD" w:hAnsi="Maiandra GD" w:cs="Arial"/>
                <w:b/>
                <w:color w:val="FF0000"/>
                <w:sz w:val="22"/>
                <w:szCs w:val="22"/>
              </w:rPr>
            </w:pPr>
            <w:r>
              <w:rPr>
                <w:rFonts w:ascii="Maiandra GD" w:hAnsi="Maiandra GD" w:cs="Arial"/>
                <w:b/>
                <w:color w:val="FF0000"/>
                <w:sz w:val="22"/>
                <w:szCs w:val="22"/>
              </w:rPr>
              <w:t>2 Nos</w:t>
            </w:r>
          </w:p>
        </w:tc>
      </w:tr>
      <w:tr w:rsidR="00A1297B" w:rsidRPr="005E3E19" w14:paraId="2EE70CCE" w14:textId="77777777" w:rsidTr="00EE39F8">
        <w:trPr>
          <w:trHeight w:val="434"/>
        </w:trPr>
        <w:tc>
          <w:tcPr>
            <w:tcW w:w="1060" w:type="dxa"/>
          </w:tcPr>
          <w:p w14:paraId="4F891CBD" w14:textId="77777777" w:rsidR="00A1297B" w:rsidRPr="00831455" w:rsidRDefault="00A1297B" w:rsidP="001B37A8">
            <w:pPr>
              <w:spacing w:line="360" w:lineRule="auto"/>
              <w:jc w:val="center"/>
              <w:rPr>
                <w:rFonts w:ascii="Maiandra GD" w:hAnsi="Maiandra GD" w:cs="Arial"/>
                <w:b/>
                <w:color w:val="0000FF"/>
                <w:sz w:val="22"/>
                <w:szCs w:val="22"/>
              </w:rPr>
            </w:pPr>
            <w:r w:rsidRPr="00831455">
              <w:rPr>
                <w:rFonts w:ascii="Maiandra GD" w:hAnsi="Maiandra GD" w:cs="Arial"/>
                <w:b/>
                <w:color w:val="0000FF"/>
                <w:sz w:val="22"/>
                <w:szCs w:val="22"/>
              </w:rPr>
              <w:t>v</w:t>
            </w:r>
            <w:r>
              <w:rPr>
                <w:rFonts w:ascii="Maiandra GD" w:hAnsi="Maiandra GD" w:cs="Arial"/>
                <w:b/>
                <w:color w:val="0000FF"/>
                <w:sz w:val="22"/>
                <w:szCs w:val="22"/>
              </w:rPr>
              <w:t>i</w:t>
            </w:r>
            <w:r w:rsidRPr="00831455">
              <w:rPr>
                <w:rFonts w:ascii="Maiandra GD" w:hAnsi="Maiandra GD" w:cs="Arial"/>
                <w:b/>
                <w:color w:val="0000FF"/>
                <w:sz w:val="22"/>
                <w:szCs w:val="22"/>
              </w:rPr>
              <w:t>)</w:t>
            </w:r>
          </w:p>
        </w:tc>
        <w:tc>
          <w:tcPr>
            <w:tcW w:w="4595" w:type="dxa"/>
            <w:vAlign w:val="bottom"/>
          </w:tcPr>
          <w:p w14:paraId="5A206AB5" w14:textId="77777777" w:rsidR="00A1297B" w:rsidRPr="00831455" w:rsidRDefault="00A1297B" w:rsidP="001B37A8">
            <w:pPr>
              <w:rPr>
                <w:rFonts w:ascii="Maiandra GD" w:eastAsia="Arial Unicode MS" w:hAnsi="Maiandra GD" w:cs="Arial"/>
                <w:b/>
                <w:bCs/>
                <w:color w:val="FF0000"/>
                <w:sz w:val="22"/>
                <w:szCs w:val="22"/>
              </w:rPr>
            </w:pPr>
            <w:r>
              <w:rPr>
                <w:rFonts w:ascii="Maiandra GD" w:hAnsi="Maiandra GD" w:cs="Arial"/>
                <w:b/>
                <w:bCs/>
                <w:color w:val="FF0000"/>
                <w:sz w:val="22"/>
                <w:szCs w:val="22"/>
              </w:rPr>
              <w:t>Q.C Lab</w:t>
            </w:r>
          </w:p>
        </w:tc>
        <w:tc>
          <w:tcPr>
            <w:tcW w:w="2694" w:type="dxa"/>
            <w:gridSpan w:val="2"/>
          </w:tcPr>
          <w:p w14:paraId="28AA78BF" w14:textId="77777777" w:rsidR="00A1297B" w:rsidRPr="00831455" w:rsidRDefault="00A1297B" w:rsidP="001B37A8">
            <w:pPr>
              <w:rPr>
                <w:rFonts w:ascii="Maiandra GD" w:eastAsia="Arial Unicode MS" w:hAnsi="Maiandra GD" w:cs="Arial"/>
                <w:b/>
                <w:color w:val="FF0000"/>
                <w:sz w:val="22"/>
                <w:szCs w:val="22"/>
              </w:rPr>
            </w:pPr>
            <w:r>
              <w:rPr>
                <w:rFonts w:ascii="Maiandra GD" w:hAnsi="Maiandra GD" w:cs="Arial"/>
                <w:b/>
                <w:color w:val="FF0000"/>
                <w:sz w:val="22"/>
                <w:szCs w:val="22"/>
              </w:rPr>
              <w:t>1 Set</w:t>
            </w:r>
          </w:p>
        </w:tc>
      </w:tr>
      <w:bookmarkEnd w:id="2"/>
    </w:tbl>
    <w:p w14:paraId="114F70E7" w14:textId="77777777" w:rsidR="00B61AB7" w:rsidRDefault="00B61AB7" w:rsidP="00285BD4">
      <w:pPr>
        <w:pStyle w:val="BodyText"/>
        <w:spacing w:line="240" w:lineRule="auto"/>
        <w:rPr>
          <w:b/>
          <w:color w:val="009900"/>
        </w:rPr>
      </w:pPr>
    </w:p>
    <w:p w14:paraId="271BD714" w14:textId="77777777" w:rsidR="00285BD4" w:rsidRDefault="00285BD4" w:rsidP="00285BD4">
      <w:pPr>
        <w:pStyle w:val="BodyText"/>
        <w:spacing w:line="240" w:lineRule="auto"/>
        <w:ind w:left="907"/>
        <w:rPr>
          <w:rFonts w:ascii="Century Gothic" w:hAnsi="Century Gothic" w:cs="Arial"/>
          <w:color w:val="000000"/>
          <w:sz w:val="24"/>
          <w:szCs w:val="24"/>
        </w:rPr>
      </w:pPr>
    </w:p>
    <w:p w14:paraId="7216D648" w14:textId="77777777" w:rsidR="0029384B" w:rsidRPr="00796272" w:rsidRDefault="00285BD4" w:rsidP="0029384B">
      <w:pPr>
        <w:pStyle w:val="BodyText"/>
        <w:numPr>
          <w:ilvl w:val="0"/>
          <w:numId w:val="6"/>
        </w:numPr>
        <w:spacing w:line="240" w:lineRule="auto"/>
        <w:rPr>
          <w:rFonts w:ascii="Century Gothic" w:hAnsi="Century Gothic" w:cs="Arial"/>
          <w:color w:val="000000"/>
          <w:sz w:val="24"/>
          <w:szCs w:val="24"/>
        </w:rPr>
      </w:pPr>
      <w:r w:rsidRPr="00796272">
        <w:rPr>
          <w:rFonts w:ascii="Century Gothic" w:hAnsi="Century Gothic" w:cs="Arial"/>
          <w:color w:val="000000"/>
          <w:sz w:val="24"/>
          <w:szCs w:val="24"/>
        </w:rPr>
        <w:t>The tenderer should further demonstrate: Availability [either owne</w:t>
      </w:r>
      <w:r w:rsidR="0029384B" w:rsidRPr="00796272">
        <w:rPr>
          <w:rFonts w:ascii="Century Gothic" w:hAnsi="Century Gothic" w:cs="Arial"/>
          <w:color w:val="000000"/>
          <w:sz w:val="24"/>
          <w:szCs w:val="24"/>
        </w:rPr>
        <w:t xml:space="preserve">d or leased of the above key and critical equipment for this work] </w:t>
      </w:r>
      <w:r w:rsidR="0029384B" w:rsidRPr="00796272">
        <w:rPr>
          <w:rFonts w:ascii="Century Gothic" w:hAnsi="Century Gothic" w:cs="Arial"/>
          <w:b/>
          <w:color w:val="FF0000"/>
          <w:sz w:val="24"/>
          <w:szCs w:val="24"/>
        </w:rPr>
        <w:t>The bidder should submit the latest Certificate issued by the Executive Engineer</w:t>
      </w:r>
      <w:r w:rsidR="0029384B" w:rsidRPr="00796272">
        <w:rPr>
          <w:rFonts w:ascii="Century Gothic" w:hAnsi="Century Gothic" w:cs="Arial"/>
          <w:color w:val="000000"/>
          <w:sz w:val="24"/>
          <w:szCs w:val="24"/>
        </w:rPr>
        <w:t xml:space="preserve"> / Invoices for the owned machinery or  lease deed along with proof of owning machinery for the leased machinery.</w:t>
      </w:r>
      <w:r w:rsidR="0029384B" w:rsidRPr="00796272">
        <w:rPr>
          <w:rFonts w:ascii="Century Gothic" w:hAnsi="Century Gothic" w:cs="Arial"/>
          <w:b/>
          <w:color w:val="FF0000"/>
          <w:sz w:val="24"/>
          <w:szCs w:val="24"/>
        </w:rPr>
        <w:t xml:space="preserve"> Executive Engineer</w:t>
      </w:r>
      <w:r w:rsidR="0029384B" w:rsidRPr="00796272">
        <w:rPr>
          <w:rFonts w:ascii="Century Gothic" w:hAnsi="Century Gothic"/>
          <w:b/>
          <w:szCs w:val="22"/>
        </w:rPr>
        <w:t xml:space="preserve"> certificate should not be earlier than </w:t>
      </w:r>
      <w:r w:rsidR="0029384B" w:rsidRPr="00796272">
        <w:rPr>
          <w:rFonts w:ascii="Century Gothic" w:hAnsi="Century Gothic"/>
          <w:b/>
          <w:szCs w:val="22"/>
          <w:lang w:val="en-IN"/>
        </w:rPr>
        <w:t>one year from last date of submission of bids</w:t>
      </w:r>
      <w:r w:rsidR="0029384B" w:rsidRPr="00796272">
        <w:rPr>
          <w:rFonts w:ascii="Century Gothic" w:hAnsi="Century Gothic" w:cs="Arial"/>
          <w:b/>
          <w:color w:val="000000"/>
          <w:sz w:val="24"/>
          <w:szCs w:val="24"/>
        </w:rPr>
        <w:t xml:space="preserve"> </w:t>
      </w:r>
      <w:r w:rsidR="0029384B" w:rsidRPr="00796272">
        <w:rPr>
          <w:rFonts w:ascii="Century Gothic" w:hAnsi="Century Gothic"/>
          <w:b/>
          <w:bCs/>
          <w:color w:val="FF0000"/>
          <w:sz w:val="24"/>
          <w:szCs w:val="24"/>
          <w:highlight w:val="yellow"/>
        </w:rPr>
        <w:t>or Self declaration on Non - judicial stamp paper worth Rs 100/- as prescribed in the Statement V of the Bid document along with sufficient proof in support of owning the equipment such as invoice/certificate of Registration</w:t>
      </w:r>
      <w:r w:rsidR="0029384B" w:rsidRPr="00796272">
        <w:rPr>
          <w:rFonts w:ascii="Century Gothic" w:hAnsi="Century Gothic"/>
          <w:b/>
          <w:bCs/>
          <w:color w:val="FF0000"/>
          <w:sz w:val="24"/>
          <w:szCs w:val="24"/>
        </w:rPr>
        <w:t xml:space="preserve"> by competent authority will be considered.</w:t>
      </w:r>
    </w:p>
    <w:p w14:paraId="712774F3" w14:textId="77777777" w:rsidR="0029384B" w:rsidRDefault="0029384B" w:rsidP="0029384B">
      <w:pPr>
        <w:numPr>
          <w:ilvl w:val="0"/>
          <w:numId w:val="6"/>
        </w:numPr>
        <w:jc w:val="both"/>
        <w:rPr>
          <w:rFonts w:ascii="Century Gothic" w:hAnsi="Century Gothic" w:cs="Arial"/>
          <w:color w:val="000000"/>
          <w:sz w:val="22"/>
          <w:szCs w:val="22"/>
          <w:highlight w:val="yellow"/>
        </w:rPr>
      </w:pPr>
      <w:r w:rsidRPr="004937FF">
        <w:rPr>
          <w:rFonts w:ascii="Century Gothic" w:hAnsi="Century Gothic" w:cs="Arial"/>
          <w:color w:val="000000"/>
          <w:sz w:val="22"/>
          <w:szCs w:val="22"/>
          <w:highlight w:val="yellow"/>
        </w:rPr>
        <w:t>In case of lease the tenderer should upload the lease deed executed on Non - judicial stamp paper worth Rs 100/- with work specific along with sufficient proof in support of owning the equipment by the Lessor such as invoice/certificate of Registration.</w:t>
      </w:r>
    </w:p>
    <w:bookmarkEnd w:id="3"/>
    <w:p w14:paraId="11BE8498" w14:textId="77777777" w:rsidR="00723E24" w:rsidRPr="00C251D9" w:rsidRDefault="00723E24" w:rsidP="000765A1">
      <w:pPr>
        <w:pStyle w:val="BodyText"/>
        <w:numPr>
          <w:ilvl w:val="0"/>
          <w:numId w:val="2"/>
        </w:numPr>
        <w:tabs>
          <w:tab w:val="clear" w:pos="1440"/>
          <w:tab w:val="num" w:pos="709"/>
        </w:tabs>
        <w:spacing w:line="240" w:lineRule="auto"/>
        <w:ind w:left="709" w:hanging="709"/>
        <w:rPr>
          <w:rFonts w:ascii="Century Gothic" w:hAnsi="Century Gothic" w:cs="Arial"/>
          <w:b/>
          <w:color w:val="FF0000"/>
          <w:sz w:val="24"/>
          <w:szCs w:val="24"/>
          <w:u w:val="single"/>
        </w:rPr>
      </w:pPr>
      <w:r w:rsidRPr="00C251D9">
        <w:rPr>
          <w:rFonts w:ascii="Century Gothic" w:hAnsi="Century Gothic" w:cs="Arial"/>
          <w:b/>
          <w:color w:val="000000"/>
          <w:sz w:val="24"/>
          <w:szCs w:val="24"/>
        </w:rPr>
        <w:t>Availability of the key personnel</w:t>
      </w:r>
    </w:p>
    <w:p w14:paraId="54F16780" w14:textId="77777777" w:rsidR="00723E24" w:rsidRDefault="00723E24" w:rsidP="00723E24">
      <w:pPr>
        <w:pStyle w:val="BodyText"/>
        <w:numPr>
          <w:ilvl w:val="0"/>
          <w:numId w:val="14"/>
        </w:numPr>
        <w:spacing w:line="240" w:lineRule="auto"/>
        <w:rPr>
          <w:rFonts w:ascii="Century Gothic" w:hAnsi="Century Gothic" w:cs="Arial"/>
          <w:color w:val="000000"/>
          <w:sz w:val="24"/>
          <w:szCs w:val="24"/>
        </w:rPr>
      </w:pPr>
      <w:r w:rsidRPr="008F28A3">
        <w:rPr>
          <w:rFonts w:ascii="Century Gothic" w:hAnsi="Century Gothic" w:cs="Arial"/>
          <w:color w:val="000000"/>
          <w:sz w:val="24"/>
          <w:szCs w:val="24"/>
        </w:rPr>
        <w:t>Graduate Engineer: 1 No</w:t>
      </w:r>
    </w:p>
    <w:p w14:paraId="4C1C80C0" w14:textId="511DC43E" w:rsidR="00723E24" w:rsidRPr="00723E24" w:rsidRDefault="00723E24" w:rsidP="00723E24">
      <w:pPr>
        <w:pStyle w:val="BodyText"/>
        <w:numPr>
          <w:ilvl w:val="0"/>
          <w:numId w:val="14"/>
        </w:numPr>
        <w:spacing w:line="240" w:lineRule="auto"/>
        <w:rPr>
          <w:rFonts w:ascii="Century Gothic" w:hAnsi="Century Gothic" w:cs="Arial"/>
          <w:color w:val="FF0000"/>
          <w:sz w:val="24"/>
          <w:szCs w:val="24"/>
        </w:rPr>
      </w:pPr>
      <w:r w:rsidRPr="008F28A3">
        <w:rPr>
          <w:rFonts w:ascii="Century Gothic" w:hAnsi="Century Gothic" w:cs="Arial"/>
          <w:color w:val="000000"/>
          <w:sz w:val="24"/>
          <w:szCs w:val="24"/>
        </w:rPr>
        <w:t xml:space="preserve">Diploma holder: </w:t>
      </w:r>
      <w:r w:rsidR="001140D9">
        <w:rPr>
          <w:rFonts w:ascii="Century Gothic" w:hAnsi="Century Gothic" w:cs="Arial"/>
          <w:color w:val="000000"/>
          <w:sz w:val="24"/>
          <w:szCs w:val="24"/>
        </w:rPr>
        <w:t>2</w:t>
      </w:r>
      <w:r w:rsidRPr="008F28A3">
        <w:rPr>
          <w:rFonts w:ascii="Century Gothic" w:hAnsi="Century Gothic" w:cs="Arial"/>
          <w:color w:val="000000"/>
          <w:sz w:val="24"/>
          <w:szCs w:val="24"/>
        </w:rPr>
        <w:t xml:space="preserve"> No</w:t>
      </w:r>
      <w:r w:rsidR="001140D9">
        <w:rPr>
          <w:rFonts w:ascii="Century Gothic" w:hAnsi="Century Gothic" w:cs="Arial"/>
          <w:color w:val="000000"/>
          <w:sz w:val="24"/>
          <w:szCs w:val="24"/>
        </w:rPr>
        <w:t>s</w:t>
      </w:r>
    </w:p>
    <w:p w14:paraId="7C842B20" w14:textId="483C4E2D" w:rsidR="00DB4CE1" w:rsidRPr="00DB43AE" w:rsidRDefault="008F28A3" w:rsidP="000765A1">
      <w:pPr>
        <w:pStyle w:val="BodyText"/>
        <w:numPr>
          <w:ilvl w:val="0"/>
          <w:numId w:val="2"/>
        </w:numPr>
        <w:tabs>
          <w:tab w:val="clear" w:pos="1440"/>
          <w:tab w:val="num" w:pos="709"/>
        </w:tabs>
        <w:spacing w:line="240" w:lineRule="auto"/>
        <w:ind w:left="709" w:hanging="709"/>
        <w:rPr>
          <w:rFonts w:ascii="Century Gothic" w:hAnsi="Century Gothic" w:cs="Arial"/>
          <w:color w:val="FF0000"/>
          <w:sz w:val="24"/>
          <w:szCs w:val="24"/>
          <w:u w:val="single"/>
        </w:rPr>
      </w:pPr>
      <w:r w:rsidRPr="00C251D9">
        <w:rPr>
          <w:rFonts w:ascii="Century Gothic" w:hAnsi="Century Gothic" w:cs="Arial"/>
          <w:b/>
          <w:color w:val="000000"/>
          <w:sz w:val="24"/>
          <w:szCs w:val="24"/>
        </w:rPr>
        <w:t>Liquid assets and / or credit facilities</w:t>
      </w:r>
      <w:r w:rsidRPr="008F28A3">
        <w:rPr>
          <w:rFonts w:ascii="Century Gothic" w:hAnsi="Century Gothic" w:cs="Arial"/>
          <w:color w:val="000000"/>
          <w:sz w:val="24"/>
          <w:szCs w:val="24"/>
        </w:rPr>
        <w:t xml:space="preserve"> of not less than </w:t>
      </w:r>
      <w:r w:rsidRPr="00FC1A88">
        <w:rPr>
          <w:rFonts w:ascii="Century Gothic" w:hAnsi="Century Gothic" w:cs="Arial"/>
          <w:b/>
          <w:color w:val="FF0000"/>
          <w:sz w:val="24"/>
          <w:szCs w:val="24"/>
        </w:rPr>
        <w:t>Rs</w:t>
      </w:r>
      <w:r w:rsidRPr="006C7B02">
        <w:rPr>
          <w:rFonts w:ascii="Century Gothic" w:hAnsi="Century Gothic" w:cs="Arial"/>
          <w:b/>
          <w:color w:val="FF0000"/>
          <w:sz w:val="24"/>
          <w:szCs w:val="24"/>
          <w:highlight w:val="yellow"/>
        </w:rPr>
        <w:t>.</w:t>
      </w:r>
      <w:r w:rsidR="001140D9" w:rsidRPr="001140D9">
        <w:rPr>
          <w:rFonts w:ascii="Century Gothic" w:hAnsi="Century Gothic" w:cs="Arial"/>
          <w:b/>
          <w:color w:val="0000FF"/>
          <w:sz w:val="24"/>
          <w:szCs w:val="24"/>
          <w:highlight w:val="yellow"/>
        </w:rPr>
        <w:t>7</w:t>
      </w:r>
      <w:r w:rsidR="001140D9">
        <w:rPr>
          <w:rFonts w:ascii="Century Gothic" w:hAnsi="Century Gothic" w:cs="Arial"/>
          <w:b/>
          <w:color w:val="0000FF"/>
          <w:sz w:val="24"/>
          <w:szCs w:val="24"/>
          <w:highlight w:val="yellow"/>
        </w:rPr>
        <w:t>,69</w:t>
      </w:r>
      <w:r w:rsidR="00C3421D">
        <w:rPr>
          <w:rFonts w:ascii="Century Gothic" w:hAnsi="Century Gothic" w:cs="Arial"/>
          <w:b/>
          <w:color w:val="0000FF"/>
          <w:sz w:val="24"/>
          <w:szCs w:val="24"/>
          <w:highlight w:val="yellow"/>
        </w:rPr>
        <w:t>,1</w:t>
      </w:r>
      <w:r w:rsidR="00DC1CAB">
        <w:rPr>
          <w:rFonts w:ascii="Century Gothic" w:hAnsi="Century Gothic" w:cs="Arial"/>
          <w:b/>
          <w:color w:val="0000FF"/>
          <w:sz w:val="24"/>
          <w:szCs w:val="24"/>
          <w:highlight w:val="yellow"/>
        </w:rPr>
        <w:t>6</w:t>
      </w:r>
      <w:r w:rsidR="001140D9">
        <w:rPr>
          <w:rFonts w:ascii="Century Gothic" w:hAnsi="Century Gothic" w:cs="Arial"/>
          <w:b/>
          <w:color w:val="0000FF"/>
          <w:sz w:val="24"/>
          <w:szCs w:val="24"/>
          <w:highlight w:val="yellow"/>
        </w:rPr>
        <w:t>,</w:t>
      </w:r>
      <w:r w:rsidR="00DC1CAB">
        <w:rPr>
          <w:rFonts w:ascii="Century Gothic" w:hAnsi="Century Gothic" w:cs="Arial"/>
          <w:b/>
          <w:color w:val="0000FF"/>
          <w:sz w:val="24"/>
          <w:szCs w:val="24"/>
          <w:highlight w:val="yellow"/>
        </w:rPr>
        <w:t>643</w:t>
      </w:r>
      <w:r w:rsidRPr="006C7B02">
        <w:rPr>
          <w:rFonts w:ascii="Century Gothic" w:hAnsi="Century Gothic" w:cs="Arial"/>
          <w:b/>
          <w:color w:val="FF0000"/>
          <w:sz w:val="24"/>
          <w:szCs w:val="24"/>
          <w:highlight w:val="yellow"/>
        </w:rPr>
        <w:t>/-</w:t>
      </w:r>
      <w:r w:rsidRPr="008F28A3">
        <w:rPr>
          <w:rFonts w:ascii="Century Gothic" w:hAnsi="Century Gothic" w:cs="Arial"/>
          <w:b/>
          <w:color w:val="000000"/>
          <w:sz w:val="24"/>
          <w:szCs w:val="24"/>
        </w:rPr>
        <w:t xml:space="preserve"> </w:t>
      </w:r>
      <w:r w:rsidRPr="008F28A3">
        <w:rPr>
          <w:rFonts w:ascii="Century Gothic" w:hAnsi="Century Gothic" w:cs="Arial"/>
          <w:color w:val="000000"/>
          <w:sz w:val="24"/>
          <w:szCs w:val="24"/>
        </w:rPr>
        <w:t xml:space="preserve">(Credit facility / letter of credits / Solvency certificates from </w:t>
      </w:r>
      <w:proofErr w:type="spellStart"/>
      <w:r w:rsidRPr="008F28A3">
        <w:rPr>
          <w:rFonts w:ascii="Century Gothic" w:hAnsi="Century Gothic" w:cs="Arial"/>
          <w:color w:val="000000"/>
          <w:sz w:val="24"/>
          <w:szCs w:val="24"/>
        </w:rPr>
        <w:t>Nationalised</w:t>
      </w:r>
      <w:proofErr w:type="spellEnd"/>
      <w:r w:rsidRPr="008F28A3">
        <w:rPr>
          <w:rFonts w:ascii="Century Gothic" w:hAnsi="Century Gothic" w:cs="Arial"/>
          <w:color w:val="000000"/>
          <w:sz w:val="24"/>
          <w:szCs w:val="24"/>
        </w:rPr>
        <w:t xml:space="preserve"> Banks or any scheduled commercial bank  </w:t>
      </w:r>
      <w:proofErr w:type="spellStart"/>
      <w:r w:rsidRPr="008F28A3">
        <w:rPr>
          <w:rFonts w:ascii="Century Gothic" w:hAnsi="Century Gothic" w:cs="Arial"/>
          <w:color w:val="000000"/>
          <w:sz w:val="24"/>
          <w:szCs w:val="24"/>
        </w:rPr>
        <w:t>etc</w:t>
      </w:r>
      <w:proofErr w:type="spellEnd"/>
      <w:r w:rsidRPr="008F28A3">
        <w:rPr>
          <w:rFonts w:ascii="Century Gothic" w:hAnsi="Century Gothic" w:cs="Arial"/>
          <w:color w:val="000000"/>
          <w:sz w:val="24"/>
          <w:szCs w:val="24"/>
        </w:rPr>
        <w:t xml:space="preserve">). </w:t>
      </w:r>
      <w:r w:rsidR="0003311F" w:rsidRPr="00DB43AE">
        <w:rPr>
          <w:rFonts w:cs="Tahoma"/>
          <w:b/>
          <w:color w:val="FF0000"/>
          <w:sz w:val="24"/>
          <w:szCs w:val="24"/>
        </w:rPr>
        <w:t>The solvency certificate should not be earlier than</w:t>
      </w:r>
      <w:r w:rsidR="0003311F" w:rsidRPr="00DB43AE">
        <w:rPr>
          <w:rFonts w:cs="Tahoma"/>
          <w:b/>
          <w:color w:val="FF0000"/>
          <w:sz w:val="24"/>
          <w:szCs w:val="24"/>
          <w:u w:val="single"/>
        </w:rPr>
        <w:t xml:space="preserve"> </w:t>
      </w:r>
      <w:r w:rsidR="0003311F" w:rsidRPr="00DB43AE">
        <w:rPr>
          <w:rFonts w:cs="Tahoma"/>
          <w:b/>
          <w:bCs/>
          <w:color w:val="FF0000"/>
          <w:sz w:val="24"/>
          <w:szCs w:val="24"/>
        </w:rPr>
        <w:t>one year from last date of submission of bids.</w:t>
      </w:r>
    </w:p>
    <w:p w14:paraId="7577619C" w14:textId="77777777" w:rsidR="00BC5199" w:rsidRDefault="00BC5199" w:rsidP="00BC5199">
      <w:pPr>
        <w:pStyle w:val="ListParagraph"/>
        <w:numPr>
          <w:ilvl w:val="0"/>
          <w:numId w:val="2"/>
        </w:numPr>
        <w:ind w:left="720"/>
        <w:jc w:val="both"/>
        <w:rPr>
          <w:rFonts w:ascii="Century Gothic" w:hAnsi="Century Gothic" w:cs="Arial"/>
          <w:color w:val="000000"/>
          <w:sz w:val="24"/>
          <w:szCs w:val="24"/>
        </w:rPr>
      </w:pPr>
      <w:r w:rsidRPr="000765A1">
        <w:rPr>
          <w:rFonts w:ascii="Century Gothic" w:hAnsi="Century Gothic" w:cs="Arial"/>
          <w:color w:val="000000"/>
          <w:sz w:val="24"/>
          <w:szCs w:val="24"/>
        </w:rPr>
        <w:t>Bid capacity computed by the formula (</w:t>
      </w:r>
      <w:r w:rsidR="00C16301">
        <w:rPr>
          <w:rFonts w:ascii="Century Gothic" w:hAnsi="Century Gothic" w:cs="Arial"/>
          <w:color w:val="000000"/>
          <w:sz w:val="24"/>
          <w:szCs w:val="24"/>
        </w:rPr>
        <w:t>3</w:t>
      </w:r>
      <w:r w:rsidRPr="000765A1">
        <w:rPr>
          <w:rFonts w:ascii="Century Gothic" w:hAnsi="Century Gothic" w:cs="Arial"/>
          <w:color w:val="000000"/>
          <w:sz w:val="24"/>
          <w:szCs w:val="24"/>
        </w:rPr>
        <w:t xml:space="preserve"> AN –B) shall be greater than </w:t>
      </w:r>
      <w:r w:rsidRPr="00194696">
        <w:rPr>
          <w:rFonts w:ascii="Century Gothic" w:hAnsi="Century Gothic" w:cs="Arial"/>
          <w:b/>
          <w:bCs/>
          <w:color w:val="000000"/>
          <w:sz w:val="24"/>
          <w:szCs w:val="24"/>
          <w:highlight w:val="yellow"/>
          <w:u w:val="single"/>
        </w:rPr>
        <w:t>estimated contract value.</w:t>
      </w:r>
      <w:r w:rsidR="00F050C2" w:rsidRPr="000765A1">
        <w:rPr>
          <w:rFonts w:ascii="Century Gothic" w:hAnsi="Century Gothic" w:cs="Arial"/>
          <w:color w:val="000000"/>
          <w:sz w:val="24"/>
          <w:szCs w:val="24"/>
        </w:rPr>
        <w:t xml:space="preserve"> </w:t>
      </w:r>
    </w:p>
    <w:p w14:paraId="7FE88897" w14:textId="77777777" w:rsidR="000C0C19" w:rsidRPr="000C0C19" w:rsidRDefault="00BC5199" w:rsidP="000C0C1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D924DF">
        <w:rPr>
          <w:rFonts w:ascii="Century Gothic" w:hAnsi="Century Gothic" w:cs="Arial"/>
          <w:color w:val="000000"/>
          <w:sz w:val="24"/>
          <w:szCs w:val="24"/>
        </w:rPr>
        <w:t>Should possess the key/critical equipment and key technical personnel and liquid assets as shown in the tender documents.</w:t>
      </w:r>
    </w:p>
    <w:p w14:paraId="16CD10DA" w14:textId="77777777" w:rsidR="000C0C19" w:rsidRPr="000C0C19" w:rsidRDefault="00BC5199" w:rsidP="000C0C1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0C0C19">
        <w:rPr>
          <w:rFonts w:ascii="Century Gothic" w:hAnsi="Century Gothic" w:cs="Arial"/>
          <w:color w:val="000000"/>
          <w:sz w:val="24"/>
          <w:szCs w:val="24"/>
        </w:rPr>
        <w:t xml:space="preserve">The tenders will be opened by the </w:t>
      </w:r>
      <w:r w:rsidRPr="000C0C19">
        <w:rPr>
          <w:rFonts w:ascii="Century Gothic" w:hAnsi="Century Gothic" w:cs="Arial"/>
          <w:b/>
          <w:color w:val="FF0000"/>
          <w:sz w:val="24"/>
          <w:szCs w:val="24"/>
        </w:rPr>
        <w:t xml:space="preserve">SUPERINTENDING ENGINEER (R&amp;B), CIRCLE: </w:t>
      </w:r>
      <w:r w:rsidR="001D507B" w:rsidRPr="000C0C19">
        <w:rPr>
          <w:rFonts w:ascii="Century Gothic" w:hAnsi="Century Gothic" w:cs="Arial"/>
          <w:b/>
          <w:color w:val="FF0000"/>
          <w:sz w:val="24"/>
          <w:szCs w:val="24"/>
        </w:rPr>
        <w:t>KAKINADA</w:t>
      </w:r>
      <w:r w:rsidRPr="000C0C19">
        <w:rPr>
          <w:rFonts w:ascii="Century Gothic" w:hAnsi="Century Gothic" w:cs="Arial"/>
          <w:b/>
          <w:color w:val="FF0000"/>
          <w:sz w:val="24"/>
          <w:szCs w:val="24"/>
        </w:rPr>
        <w:t xml:space="preserve"> </w:t>
      </w:r>
      <w:r w:rsidRPr="000C0C19">
        <w:rPr>
          <w:rFonts w:ascii="Century Gothic" w:hAnsi="Century Gothic" w:cs="Arial"/>
          <w:color w:val="000000"/>
          <w:sz w:val="24"/>
          <w:szCs w:val="24"/>
        </w:rPr>
        <w:t>or his nominee at his office.</w:t>
      </w:r>
    </w:p>
    <w:p w14:paraId="540C48BF" w14:textId="77777777" w:rsidR="000C0C19" w:rsidRPr="000C0C19" w:rsidRDefault="00BC5199" w:rsidP="000C0C1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0C0C19">
        <w:rPr>
          <w:rFonts w:ascii="Century Gothic" w:hAnsi="Century Gothic" w:cs="Arial"/>
          <w:color w:val="000000"/>
          <w:sz w:val="24"/>
          <w:szCs w:val="24"/>
        </w:rPr>
        <w:t>The price bids of such tenderers who are determined to have complied with the eligibility criteria will only be opened.</w:t>
      </w:r>
    </w:p>
    <w:p w14:paraId="764FA126" w14:textId="77777777" w:rsidR="000C0C19" w:rsidRPr="000C0C19" w:rsidRDefault="00BC5199" w:rsidP="000C0C1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0C0C19">
        <w:rPr>
          <w:rFonts w:ascii="Century Gothic" w:hAnsi="Century Gothic" w:cs="Arial"/>
          <w:color w:val="000000"/>
          <w:sz w:val="24"/>
          <w:szCs w:val="24"/>
        </w:rPr>
        <w:t>If the office happens to be closed on the dates specified above, the respective activity will be performed at the designated time on the next working day without any notification.</w:t>
      </w:r>
    </w:p>
    <w:p w14:paraId="67E61FDF" w14:textId="77777777" w:rsidR="0060517F" w:rsidRPr="000C0C19" w:rsidRDefault="00BC5199" w:rsidP="000C0C19">
      <w:pPr>
        <w:pStyle w:val="BodyText"/>
        <w:numPr>
          <w:ilvl w:val="0"/>
          <w:numId w:val="2"/>
        </w:numPr>
        <w:tabs>
          <w:tab w:val="clear" w:pos="1440"/>
          <w:tab w:val="num" w:pos="720"/>
        </w:tabs>
        <w:spacing w:line="240" w:lineRule="auto"/>
        <w:ind w:left="720"/>
        <w:rPr>
          <w:rFonts w:ascii="Century Gothic" w:hAnsi="Century Gothic" w:cs="Arial"/>
          <w:color w:val="000000"/>
          <w:sz w:val="24"/>
          <w:szCs w:val="24"/>
        </w:rPr>
      </w:pPr>
      <w:r w:rsidRPr="000C0C19">
        <w:rPr>
          <w:rFonts w:ascii="Century Gothic" w:hAnsi="Century Gothic" w:cs="Arial"/>
          <w:color w:val="000000"/>
          <w:sz w:val="24"/>
          <w:szCs w:val="24"/>
        </w:rPr>
        <w:t xml:space="preserve">Any other details can be had from the office of the </w:t>
      </w:r>
      <w:r w:rsidRPr="000C0C19">
        <w:rPr>
          <w:rFonts w:ascii="Century Gothic" w:hAnsi="Century Gothic" w:cs="Arial"/>
          <w:b/>
          <w:color w:val="FF0000"/>
          <w:sz w:val="24"/>
          <w:szCs w:val="24"/>
        </w:rPr>
        <w:t xml:space="preserve">SUPERINTENDING ENGINEER (R&amp;B), CIRCLE: </w:t>
      </w:r>
      <w:r w:rsidR="001D507B" w:rsidRPr="000C0C19">
        <w:rPr>
          <w:rFonts w:ascii="Century Gothic" w:hAnsi="Century Gothic" w:cs="Arial"/>
          <w:b/>
          <w:color w:val="FF0000"/>
          <w:sz w:val="24"/>
          <w:szCs w:val="24"/>
        </w:rPr>
        <w:t>KAKINADA</w:t>
      </w:r>
      <w:r w:rsidRPr="000C0C19">
        <w:rPr>
          <w:rFonts w:ascii="Century Gothic" w:hAnsi="Century Gothic" w:cs="Arial"/>
          <w:b/>
          <w:color w:val="FF0000"/>
          <w:sz w:val="24"/>
          <w:szCs w:val="24"/>
        </w:rPr>
        <w:t xml:space="preserve">. </w:t>
      </w:r>
    </w:p>
    <w:sectPr w:rsidR="0060517F" w:rsidRPr="000C0C19" w:rsidSect="00B74B98">
      <w:pgSz w:w="11907" w:h="16839" w:code="9"/>
      <w:pgMar w:top="709" w:right="1440" w:bottom="70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50ABD"/>
    <w:multiLevelType w:val="hybridMultilevel"/>
    <w:tmpl w:val="1FDED6C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5BF20EC"/>
    <w:multiLevelType w:val="hybridMultilevel"/>
    <w:tmpl w:val="03124D40"/>
    <w:lvl w:ilvl="0" w:tplc="9EACDE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83A123D"/>
    <w:multiLevelType w:val="singleLevel"/>
    <w:tmpl w:val="BD7CD5BA"/>
    <w:lvl w:ilvl="0">
      <w:start w:val="1"/>
      <w:numFmt w:val="lowerLetter"/>
      <w:lvlText w:val="%1)"/>
      <w:lvlJc w:val="left"/>
      <w:pPr>
        <w:tabs>
          <w:tab w:val="num" w:pos="1440"/>
        </w:tabs>
        <w:ind w:left="1440" w:hanging="720"/>
      </w:pPr>
      <w:rPr>
        <w:rFonts w:hint="default"/>
      </w:rPr>
    </w:lvl>
  </w:abstractNum>
  <w:abstractNum w:abstractNumId="3" w15:restartNumberingAfterBreak="0">
    <w:nsid w:val="1FF77D3B"/>
    <w:multiLevelType w:val="hybridMultilevel"/>
    <w:tmpl w:val="84A0822C"/>
    <w:lvl w:ilvl="0" w:tplc="5308F12A">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897DB6"/>
    <w:multiLevelType w:val="hybridMultilevel"/>
    <w:tmpl w:val="0FA6A9DA"/>
    <w:lvl w:ilvl="0" w:tplc="A440B1C2">
      <w:start w:val="1"/>
      <w:numFmt w:val="lowerRoman"/>
      <w:lvlText w:val="(%1)"/>
      <w:lvlJc w:val="left"/>
      <w:pPr>
        <w:ind w:left="1430" w:hanging="720"/>
      </w:pPr>
      <w:rPr>
        <w:rFonts w:hint="default"/>
        <w:sz w:val="18"/>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4505076A"/>
    <w:multiLevelType w:val="hybridMultilevel"/>
    <w:tmpl w:val="70A4D994"/>
    <w:lvl w:ilvl="0" w:tplc="2598C15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7B52570"/>
    <w:multiLevelType w:val="hybridMultilevel"/>
    <w:tmpl w:val="6E065270"/>
    <w:lvl w:ilvl="0" w:tplc="3E34E602">
      <w:start w:val="500"/>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0C3B7A"/>
    <w:multiLevelType w:val="hybridMultilevel"/>
    <w:tmpl w:val="57DCF2E6"/>
    <w:lvl w:ilvl="0" w:tplc="107814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36B3C79"/>
    <w:multiLevelType w:val="hybridMultilevel"/>
    <w:tmpl w:val="C8669422"/>
    <w:lvl w:ilvl="0" w:tplc="C3B0B254">
      <w:start w:val="1"/>
      <w:numFmt w:val="lowerLetter"/>
      <w:lvlText w:val="%1)"/>
      <w:lvlJc w:val="left"/>
      <w:pPr>
        <w:ind w:left="1069" w:hanging="360"/>
      </w:pPr>
      <w:rPr>
        <w:rFonts w:hint="default"/>
        <w:color w:val="FF0000"/>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15:restartNumberingAfterBreak="0">
    <w:nsid w:val="6736407E"/>
    <w:multiLevelType w:val="hybridMultilevel"/>
    <w:tmpl w:val="2724FFF2"/>
    <w:lvl w:ilvl="0" w:tplc="182EF622">
      <w:start w:val="100"/>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7C6776"/>
    <w:multiLevelType w:val="hybridMultilevel"/>
    <w:tmpl w:val="1550145E"/>
    <w:lvl w:ilvl="0" w:tplc="0910065A">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854FBB"/>
    <w:multiLevelType w:val="hybridMultilevel"/>
    <w:tmpl w:val="D14E5E4E"/>
    <w:lvl w:ilvl="0" w:tplc="3586B7BA">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2" w15:restartNumberingAfterBreak="0">
    <w:nsid w:val="6BC22D13"/>
    <w:multiLevelType w:val="singleLevel"/>
    <w:tmpl w:val="FB42C066"/>
    <w:lvl w:ilvl="0">
      <w:start w:val="1"/>
      <w:numFmt w:val="lowerRoman"/>
      <w:lvlText w:val="%1)"/>
      <w:lvlJc w:val="left"/>
      <w:pPr>
        <w:tabs>
          <w:tab w:val="num" w:pos="1440"/>
        </w:tabs>
        <w:ind w:left="1440" w:hanging="720"/>
      </w:pPr>
      <w:rPr>
        <w:rFonts w:hint="default"/>
      </w:rPr>
    </w:lvl>
  </w:abstractNum>
  <w:abstractNum w:abstractNumId="13" w15:restartNumberingAfterBreak="0">
    <w:nsid w:val="7EDA39C8"/>
    <w:multiLevelType w:val="multilevel"/>
    <w:tmpl w:val="F4F061D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13"/>
  </w:num>
  <w:num w:numId="2">
    <w:abstractNumId w:val="12"/>
  </w:num>
  <w:num w:numId="3">
    <w:abstractNumId w:val="5"/>
  </w:num>
  <w:num w:numId="4">
    <w:abstractNumId w:val="1"/>
  </w:num>
  <w:num w:numId="5">
    <w:abstractNumId w:val="0"/>
  </w:num>
  <w:num w:numId="6">
    <w:abstractNumId w:val="11"/>
  </w:num>
  <w:num w:numId="7">
    <w:abstractNumId w:val="7"/>
  </w:num>
  <w:num w:numId="8">
    <w:abstractNumId w:val="4"/>
  </w:num>
  <w:num w:numId="9">
    <w:abstractNumId w:val="2"/>
  </w:num>
  <w:num w:numId="10">
    <w:abstractNumId w:val="9"/>
  </w:num>
  <w:num w:numId="11">
    <w:abstractNumId w:val="6"/>
  </w:num>
  <w:num w:numId="12">
    <w:abstractNumId w:val="1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C5199"/>
    <w:rsid w:val="00000B24"/>
    <w:rsid w:val="00006433"/>
    <w:rsid w:val="00013B36"/>
    <w:rsid w:val="00020BF8"/>
    <w:rsid w:val="0003311F"/>
    <w:rsid w:val="00034561"/>
    <w:rsid w:val="000347C4"/>
    <w:rsid w:val="00042A68"/>
    <w:rsid w:val="00045448"/>
    <w:rsid w:val="00045E29"/>
    <w:rsid w:val="00051EFF"/>
    <w:rsid w:val="00066F3A"/>
    <w:rsid w:val="00074FE4"/>
    <w:rsid w:val="0007539F"/>
    <w:rsid w:val="000765A1"/>
    <w:rsid w:val="00090031"/>
    <w:rsid w:val="000948B1"/>
    <w:rsid w:val="000950FB"/>
    <w:rsid w:val="00096A50"/>
    <w:rsid w:val="000B393E"/>
    <w:rsid w:val="000C0C19"/>
    <w:rsid w:val="000D1AD4"/>
    <w:rsid w:val="000D31B5"/>
    <w:rsid w:val="000E188E"/>
    <w:rsid w:val="000F17C7"/>
    <w:rsid w:val="00112508"/>
    <w:rsid w:val="001140D9"/>
    <w:rsid w:val="001276CD"/>
    <w:rsid w:val="00131118"/>
    <w:rsid w:val="001350E1"/>
    <w:rsid w:val="001520A6"/>
    <w:rsid w:val="0015405D"/>
    <w:rsid w:val="00154A24"/>
    <w:rsid w:val="001577E9"/>
    <w:rsid w:val="00164CBB"/>
    <w:rsid w:val="00171EB5"/>
    <w:rsid w:val="0018285F"/>
    <w:rsid w:val="00191AA5"/>
    <w:rsid w:val="00194696"/>
    <w:rsid w:val="00196079"/>
    <w:rsid w:val="001A0803"/>
    <w:rsid w:val="001A6632"/>
    <w:rsid w:val="001B1042"/>
    <w:rsid w:val="001B7875"/>
    <w:rsid w:val="001C1FC4"/>
    <w:rsid w:val="001D507B"/>
    <w:rsid w:val="00203C21"/>
    <w:rsid w:val="0021571E"/>
    <w:rsid w:val="00227EE0"/>
    <w:rsid w:val="0023421C"/>
    <w:rsid w:val="00237B4E"/>
    <w:rsid w:val="002554C8"/>
    <w:rsid w:val="00275156"/>
    <w:rsid w:val="00276830"/>
    <w:rsid w:val="00284E9C"/>
    <w:rsid w:val="00285BD4"/>
    <w:rsid w:val="00286082"/>
    <w:rsid w:val="002879FA"/>
    <w:rsid w:val="00287F45"/>
    <w:rsid w:val="0029384B"/>
    <w:rsid w:val="002A2AB6"/>
    <w:rsid w:val="002B1558"/>
    <w:rsid w:val="002B671B"/>
    <w:rsid w:val="002B6E56"/>
    <w:rsid w:val="002B7559"/>
    <w:rsid w:val="002C7F43"/>
    <w:rsid w:val="002D2F69"/>
    <w:rsid w:val="002D6EE8"/>
    <w:rsid w:val="002D76E7"/>
    <w:rsid w:val="002E2497"/>
    <w:rsid w:val="002E32D9"/>
    <w:rsid w:val="002F2514"/>
    <w:rsid w:val="00303422"/>
    <w:rsid w:val="00303D1C"/>
    <w:rsid w:val="00311E31"/>
    <w:rsid w:val="0031337D"/>
    <w:rsid w:val="0031775C"/>
    <w:rsid w:val="00323E93"/>
    <w:rsid w:val="0032411C"/>
    <w:rsid w:val="0033679E"/>
    <w:rsid w:val="00357B1D"/>
    <w:rsid w:val="00371D28"/>
    <w:rsid w:val="0037494D"/>
    <w:rsid w:val="00376348"/>
    <w:rsid w:val="00376A26"/>
    <w:rsid w:val="00377D2E"/>
    <w:rsid w:val="00391CE0"/>
    <w:rsid w:val="0039592C"/>
    <w:rsid w:val="003A2308"/>
    <w:rsid w:val="003A34D3"/>
    <w:rsid w:val="003C073B"/>
    <w:rsid w:val="003C45E9"/>
    <w:rsid w:val="003D2DA4"/>
    <w:rsid w:val="003D7220"/>
    <w:rsid w:val="003D7F37"/>
    <w:rsid w:val="003F4D03"/>
    <w:rsid w:val="0040036D"/>
    <w:rsid w:val="00400B89"/>
    <w:rsid w:val="00403173"/>
    <w:rsid w:val="00404CC9"/>
    <w:rsid w:val="004132B7"/>
    <w:rsid w:val="00420E92"/>
    <w:rsid w:val="00431CF0"/>
    <w:rsid w:val="00433626"/>
    <w:rsid w:val="00435534"/>
    <w:rsid w:val="00437B2D"/>
    <w:rsid w:val="0044737E"/>
    <w:rsid w:val="00466AA0"/>
    <w:rsid w:val="00476510"/>
    <w:rsid w:val="004769A6"/>
    <w:rsid w:val="004868AC"/>
    <w:rsid w:val="004875A1"/>
    <w:rsid w:val="00493E17"/>
    <w:rsid w:val="004A0873"/>
    <w:rsid w:val="004A5E54"/>
    <w:rsid w:val="004A5EC4"/>
    <w:rsid w:val="004B41A4"/>
    <w:rsid w:val="004C0667"/>
    <w:rsid w:val="004C1C85"/>
    <w:rsid w:val="004D3430"/>
    <w:rsid w:val="004E7406"/>
    <w:rsid w:val="00505262"/>
    <w:rsid w:val="00517555"/>
    <w:rsid w:val="005222E7"/>
    <w:rsid w:val="00525039"/>
    <w:rsid w:val="005560AC"/>
    <w:rsid w:val="0056552E"/>
    <w:rsid w:val="005670E2"/>
    <w:rsid w:val="0057317C"/>
    <w:rsid w:val="0058703E"/>
    <w:rsid w:val="005A3417"/>
    <w:rsid w:val="005A40DC"/>
    <w:rsid w:val="005B7904"/>
    <w:rsid w:val="005C3E8E"/>
    <w:rsid w:val="005C5A0E"/>
    <w:rsid w:val="005D028B"/>
    <w:rsid w:val="005D46FB"/>
    <w:rsid w:val="005D5E53"/>
    <w:rsid w:val="005E50FF"/>
    <w:rsid w:val="005E6053"/>
    <w:rsid w:val="005F4CF7"/>
    <w:rsid w:val="005F5894"/>
    <w:rsid w:val="005F5E8D"/>
    <w:rsid w:val="00601536"/>
    <w:rsid w:val="0060517F"/>
    <w:rsid w:val="00611F34"/>
    <w:rsid w:val="006122BC"/>
    <w:rsid w:val="00612686"/>
    <w:rsid w:val="006408C4"/>
    <w:rsid w:val="0064092A"/>
    <w:rsid w:val="00653DC7"/>
    <w:rsid w:val="00654C38"/>
    <w:rsid w:val="00657BB5"/>
    <w:rsid w:val="00660CCF"/>
    <w:rsid w:val="006625AA"/>
    <w:rsid w:val="00670A9E"/>
    <w:rsid w:val="00676039"/>
    <w:rsid w:val="00676BD3"/>
    <w:rsid w:val="00683C5D"/>
    <w:rsid w:val="00684A39"/>
    <w:rsid w:val="00696776"/>
    <w:rsid w:val="00697B3B"/>
    <w:rsid w:val="006B463C"/>
    <w:rsid w:val="006C7B02"/>
    <w:rsid w:val="006F0909"/>
    <w:rsid w:val="00723E24"/>
    <w:rsid w:val="00724A59"/>
    <w:rsid w:val="007376AF"/>
    <w:rsid w:val="007410DF"/>
    <w:rsid w:val="007437F0"/>
    <w:rsid w:val="00753F7D"/>
    <w:rsid w:val="007548B3"/>
    <w:rsid w:val="00755A18"/>
    <w:rsid w:val="00774F28"/>
    <w:rsid w:val="0078449E"/>
    <w:rsid w:val="007905C6"/>
    <w:rsid w:val="007927ED"/>
    <w:rsid w:val="007A459C"/>
    <w:rsid w:val="007B16F4"/>
    <w:rsid w:val="007B375B"/>
    <w:rsid w:val="007B3944"/>
    <w:rsid w:val="007C2F50"/>
    <w:rsid w:val="007E6CCF"/>
    <w:rsid w:val="00801CD8"/>
    <w:rsid w:val="0080434D"/>
    <w:rsid w:val="00805139"/>
    <w:rsid w:val="00821512"/>
    <w:rsid w:val="008458E0"/>
    <w:rsid w:val="0084620B"/>
    <w:rsid w:val="00846C80"/>
    <w:rsid w:val="00851E59"/>
    <w:rsid w:val="008647C6"/>
    <w:rsid w:val="0087278B"/>
    <w:rsid w:val="00884C58"/>
    <w:rsid w:val="008960C2"/>
    <w:rsid w:val="008A4A95"/>
    <w:rsid w:val="008A574B"/>
    <w:rsid w:val="008A6454"/>
    <w:rsid w:val="008B629D"/>
    <w:rsid w:val="008B7040"/>
    <w:rsid w:val="008E2355"/>
    <w:rsid w:val="008F28A3"/>
    <w:rsid w:val="008F3DD3"/>
    <w:rsid w:val="00915C9B"/>
    <w:rsid w:val="0092322F"/>
    <w:rsid w:val="00942FC3"/>
    <w:rsid w:val="00944273"/>
    <w:rsid w:val="00960438"/>
    <w:rsid w:val="00964DB1"/>
    <w:rsid w:val="00971DD6"/>
    <w:rsid w:val="009748A9"/>
    <w:rsid w:val="009808F9"/>
    <w:rsid w:val="00986925"/>
    <w:rsid w:val="00986C42"/>
    <w:rsid w:val="009C0CEE"/>
    <w:rsid w:val="009C4F71"/>
    <w:rsid w:val="009D7A28"/>
    <w:rsid w:val="009E2862"/>
    <w:rsid w:val="009E4551"/>
    <w:rsid w:val="009F37DC"/>
    <w:rsid w:val="00A01004"/>
    <w:rsid w:val="00A01844"/>
    <w:rsid w:val="00A1297B"/>
    <w:rsid w:val="00A131AE"/>
    <w:rsid w:val="00A2295A"/>
    <w:rsid w:val="00A23E74"/>
    <w:rsid w:val="00A24C34"/>
    <w:rsid w:val="00A27244"/>
    <w:rsid w:val="00A278E8"/>
    <w:rsid w:val="00A3583E"/>
    <w:rsid w:val="00A37E5F"/>
    <w:rsid w:val="00A401F4"/>
    <w:rsid w:val="00A503AF"/>
    <w:rsid w:val="00A62367"/>
    <w:rsid w:val="00A62BED"/>
    <w:rsid w:val="00A76B5F"/>
    <w:rsid w:val="00A803B5"/>
    <w:rsid w:val="00A90B67"/>
    <w:rsid w:val="00A95BEB"/>
    <w:rsid w:val="00AA223D"/>
    <w:rsid w:val="00AA7340"/>
    <w:rsid w:val="00AB65A3"/>
    <w:rsid w:val="00AC172D"/>
    <w:rsid w:val="00AC76AC"/>
    <w:rsid w:val="00AD3CE4"/>
    <w:rsid w:val="00AD41F4"/>
    <w:rsid w:val="00AD5873"/>
    <w:rsid w:val="00AD632F"/>
    <w:rsid w:val="00AE6255"/>
    <w:rsid w:val="00B069F7"/>
    <w:rsid w:val="00B15D85"/>
    <w:rsid w:val="00B16D32"/>
    <w:rsid w:val="00B21EDF"/>
    <w:rsid w:val="00B52B50"/>
    <w:rsid w:val="00B60CC9"/>
    <w:rsid w:val="00B61AB7"/>
    <w:rsid w:val="00B74B98"/>
    <w:rsid w:val="00B75986"/>
    <w:rsid w:val="00B84C30"/>
    <w:rsid w:val="00B944B7"/>
    <w:rsid w:val="00B966B8"/>
    <w:rsid w:val="00B97108"/>
    <w:rsid w:val="00BA17A4"/>
    <w:rsid w:val="00BA673E"/>
    <w:rsid w:val="00BB0A83"/>
    <w:rsid w:val="00BB50A5"/>
    <w:rsid w:val="00BB62D8"/>
    <w:rsid w:val="00BC5199"/>
    <w:rsid w:val="00BC5FA8"/>
    <w:rsid w:val="00BE2343"/>
    <w:rsid w:val="00C01850"/>
    <w:rsid w:val="00C02698"/>
    <w:rsid w:val="00C049AE"/>
    <w:rsid w:val="00C04E80"/>
    <w:rsid w:val="00C142A9"/>
    <w:rsid w:val="00C16301"/>
    <w:rsid w:val="00C251D9"/>
    <w:rsid w:val="00C3421D"/>
    <w:rsid w:val="00C35E58"/>
    <w:rsid w:val="00C45965"/>
    <w:rsid w:val="00C52A7D"/>
    <w:rsid w:val="00C57D14"/>
    <w:rsid w:val="00C6185A"/>
    <w:rsid w:val="00C6463A"/>
    <w:rsid w:val="00C82491"/>
    <w:rsid w:val="00C82F15"/>
    <w:rsid w:val="00C84725"/>
    <w:rsid w:val="00C90AE8"/>
    <w:rsid w:val="00C9301F"/>
    <w:rsid w:val="00CA1534"/>
    <w:rsid w:val="00CB0BD7"/>
    <w:rsid w:val="00CD0AC1"/>
    <w:rsid w:val="00CD2B3F"/>
    <w:rsid w:val="00CE0360"/>
    <w:rsid w:val="00CE7D90"/>
    <w:rsid w:val="00D0090C"/>
    <w:rsid w:val="00D02572"/>
    <w:rsid w:val="00D062F4"/>
    <w:rsid w:val="00D176AB"/>
    <w:rsid w:val="00D20A25"/>
    <w:rsid w:val="00D22C86"/>
    <w:rsid w:val="00D2578D"/>
    <w:rsid w:val="00D268EB"/>
    <w:rsid w:val="00D3201D"/>
    <w:rsid w:val="00D33BF3"/>
    <w:rsid w:val="00D42750"/>
    <w:rsid w:val="00D52FA1"/>
    <w:rsid w:val="00D57B05"/>
    <w:rsid w:val="00D62F56"/>
    <w:rsid w:val="00D65368"/>
    <w:rsid w:val="00D720F8"/>
    <w:rsid w:val="00D7418F"/>
    <w:rsid w:val="00D77320"/>
    <w:rsid w:val="00D820A3"/>
    <w:rsid w:val="00DA3A37"/>
    <w:rsid w:val="00DB43AE"/>
    <w:rsid w:val="00DB44E0"/>
    <w:rsid w:val="00DB4CE1"/>
    <w:rsid w:val="00DC0552"/>
    <w:rsid w:val="00DC1CAB"/>
    <w:rsid w:val="00DC3E92"/>
    <w:rsid w:val="00DC4F8D"/>
    <w:rsid w:val="00DC5061"/>
    <w:rsid w:val="00DD64A1"/>
    <w:rsid w:val="00DE7234"/>
    <w:rsid w:val="00DE7E1C"/>
    <w:rsid w:val="00DF2A11"/>
    <w:rsid w:val="00DF3219"/>
    <w:rsid w:val="00DF4FDF"/>
    <w:rsid w:val="00E06FB2"/>
    <w:rsid w:val="00E2106B"/>
    <w:rsid w:val="00E23833"/>
    <w:rsid w:val="00E306C4"/>
    <w:rsid w:val="00E368E8"/>
    <w:rsid w:val="00E632B0"/>
    <w:rsid w:val="00E77F45"/>
    <w:rsid w:val="00E8202E"/>
    <w:rsid w:val="00E82F70"/>
    <w:rsid w:val="00E844C6"/>
    <w:rsid w:val="00E8468B"/>
    <w:rsid w:val="00E85733"/>
    <w:rsid w:val="00E8776B"/>
    <w:rsid w:val="00E90BBC"/>
    <w:rsid w:val="00E924A8"/>
    <w:rsid w:val="00EA0FE7"/>
    <w:rsid w:val="00EB34AB"/>
    <w:rsid w:val="00EB6339"/>
    <w:rsid w:val="00EC1A21"/>
    <w:rsid w:val="00EC2BA4"/>
    <w:rsid w:val="00ED1313"/>
    <w:rsid w:val="00ED59C0"/>
    <w:rsid w:val="00EE1A03"/>
    <w:rsid w:val="00EE39F8"/>
    <w:rsid w:val="00EE4C1D"/>
    <w:rsid w:val="00F050C2"/>
    <w:rsid w:val="00F159E6"/>
    <w:rsid w:val="00F262EE"/>
    <w:rsid w:val="00F37848"/>
    <w:rsid w:val="00F414CC"/>
    <w:rsid w:val="00F42A5F"/>
    <w:rsid w:val="00F51C05"/>
    <w:rsid w:val="00F53A83"/>
    <w:rsid w:val="00F70F5E"/>
    <w:rsid w:val="00F87846"/>
    <w:rsid w:val="00FA7DF1"/>
    <w:rsid w:val="00FB0EDC"/>
    <w:rsid w:val="00FC1A88"/>
    <w:rsid w:val="00FE6D9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DF95"/>
  <w15:docId w15:val="{C15F8145-3AD8-4902-81E9-9D4C5B76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199"/>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846C80"/>
    <w:pPr>
      <w:keepNext/>
      <w:jc w:val="center"/>
      <w:outlineLvl w:val="1"/>
    </w:pPr>
    <w:rPr>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C5199"/>
    <w:pPr>
      <w:spacing w:line="360" w:lineRule="auto"/>
      <w:jc w:val="both"/>
    </w:pPr>
    <w:rPr>
      <w:rFonts w:ascii="Tahoma" w:hAnsi="Tahoma"/>
      <w:sz w:val="22"/>
    </w:rPr>
  </w:style>
  <w:style w:type="character" w:customStyle="1" w:styleId="BodyTextChar">
    <w:name w:val="Body Text Char"/>
    <w:basedOn w:val="DefaultParagraphFont"/>
    <w:link w:val="BodyText"/>
    <w:rsid w:val="00BC5199"/>
    <w:rPr>
      <w:rFonts w:ascii="Tahoma" w:eastAsia="Times New Roman" w:hAnsi="Tahoma" w:cs="Times New Roman"/>
      <w:szCs w:val="20"/>
    </w:rPr>
  </w:style>
  <w:style w:type="paragraph" w:styleId="Title">
    <w:name w:val="Title"/>
    <w:basedOn w:val="Normal"/>
    <w:link w:val="TitleChar"/>
    <w:qFormat/>
    <w:rsid w:val="00BC5199"/>
    <w:pPr>
      <w:spacing w:line="360" w:lineRule="auto"/>
      <w:jc w:val="center"/>
    </w:pPr>
    <w:rPr>
      <w:b/>
      <w:sz w:val="24"/>
      <w:u w:val="single"/>
    </w:rPr>
  </w:style>
  <w:style w:type="character" w:customStyle="1" w:styleId="TitleChar">
    <w:name w:val="Title Char"/>
    <w:basedOn w:val="DefaultParagraphFont"/>
    <w:link w:val="Title"/>
    <w:rsid w:val="00BC5199"/>
    <w:rPr>
      <w:rFonts w:ascii="Times New Roman" w:eastAsia="Times New Roman" w:hAnsi="Times New Roman" w:cs="Times New Roman"/>
      <w:b/>
      <w:sz w:val="24"/>
      <w:szCs w:val="20"/>
      <w:u w:val="single"/>
    </w:rPr>
  </w:style>
  <w:style w:type="character" w:styleId="Hyperlink">
    <w:name w:val="Hyperlink"/>
    <w:rsid w:val="00BC5199"/>
    <w:rPr>
      <w:color w:val="0000FF"/>
      <w:u w:val="single"/>
    </w:rPr>
  </w:style>
  <w:style w:type="paragraph" w:styleId="ListParagraph">
    <w:name w:val="List Paragraph"/>
    <w:aliases w:val="O5,Para_sk,List Paragraph1,Report Para,List Paragraph11,LIST OF TABLES.,List Paragraph (numbered (a)),Number Bullets,Bullets,bullets,Bullets BME,Numérotation,Citation List,List Paragraph Char Char,lp1,List Paragraph1 Char Char,Figure_name"/>
    <w:basedOn w:val="Normal"/>
    <w:link w:val="ListParagraphChar"/>
    <w:uiPriority w:val="1"/>
    <w:qFormat/>
    <w:rsid w:val="00BC5199"/>
    <w:pPr>
      <w:ind w:left="720"/>
    </w:pPr>
  </w:style>
  <w:style w:type="character" w:customStyle="1" w:styleId="ListParagraphChar">
    <w:name w:val="List Paragraph Char"/>
    <w:aliases w:val="O5 Char,Para_sk Char,List Paragraph1 Char,Report Para Char,List Paragraph11 Char,LIST OF TABLES. Char,List Paragraph (numbered (a)) Char,Number Bullets Char,Bullets Char,bullets Char,Bullets BME Char,Numérotation Char,lp1 Char"/>
    <w:link w:val="ListParagraph"/>
    <w:uiPriority w:val="1"/>
    <w:qFormat/>
    <w:locked/>
    <w:rsid w:val="00BC5199"/>
    <w:rPr>
      <w:rFonts w:ascii="Times New Roman" w:eastAsia="Times New Roman" w:hAnsi="Times New Roman" w:cs="Times New Roman"/>
      <w:sz w:val="20"/>
      <w:szCs w:val="20"/>
    </w:rPr>
  </w:style>
  <w:style w:type="paragraph" w:styleId="BodyTextIndent">
    <w:name w:val="Body Text Indent"/>
    <w:basedOn w:val="Normal"/>
    <w:link w:val="BodyTextIndentChar"/>
    <w:uiPriority w:val="99"/>
    <w:semiHidden/>
    <w:unhideWhenUsed/>
    <w:rsid w:val="00654C38"/>
    <w:pPr>
      <w:spacing w:after="120"/>
      <w:ind w:left="283"/>
    </w:pPr>
  </w:style>
  <w:style w:type="character" w:customStyle="1" w:styleId="BodyTextIndentChar">
    <w:name w:val="Body Text Indent Char"/>
    <w:basedOn w:val="DefaultParagraphFont"/>
    <w:link w:val="BodyTextIndent"/>
    <w:uiPriority w:val="99"/>
    <w:semiHidden/>
    <w:rsid w:val="00654C38"/>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846C80"/>
    <w:rPr>
      <w:rFonts w:ascii="Times New Roman" w:eastAsia="Times New Roman" w:hAnsi="Times New Roman"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nder.apeprocurement.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1342</TotalTime>
  <Pages>6</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Inc.</dc:creator>
  <cp:lastModifiedBy>AEE BLDGS</cp:lastModifiedBy>
  <cp:revision>527</cp:revision>
  <cp:lastPrinted>2023-02-04T10:46:00Z</cp:lastPrinted>
  <dcterms:created xsi:type="dcterms:W3CDTF">2019-12-17T09:27:00Z</dcterms:created>
  <dcterms:modified xsi:type="dcterms:W3CDTF">2026-10-23T06:27:00Z</dcterms:modified>
</cp:coreProperties>
</file>