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56B8D" w:rsidRDefault="00000000">
      <w:pPr>
        <w:pStyle w:val="Ttulo1"/>
        <w:spacing w:before="0" w:after="120" w:line="275" w:lineRule="auto"/>
        <w:rPr>
          <w:rFonts w:ascii="Google Sans" w:eastAsia="Google Sans" w:hAnsi="Google Sans" w:cs="Google Sans"/>
          <w:color w:val="1B1C1D"/>
          <w:sz w:val="32"/>
          <w:szCs w:val="32"/>
        </w:rPr>
      </w:pPr>
      <w:r>
        <w:rPr>
          <w:rFonts w:ascii="Google Sans" w:eastAsia="Google Sans" w:hAnsi="Google Sans" w:cs="Google Sans"/>
          <w:color w:val="1B1C1D"/>
          <w:sz w:val="32"/>
          <w:szCs w:val="32"/>
        </w:rPr>
        <w:t>Documento Teórico: Partes y Tipos de Computadora</w:t>
      </w:r>
    </w:p>
    <w:p w14:paraId="00000002" w14:textId="77777777" w:rsidR="00056B8D" w:rsidRDefault="00000000">
      <w:pPr>
        <w:pStyle w:val="Ttulo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t>Asignatura: Informática I</w:t>
      </w:r>
    </w:p>
    <w:p w14:paraId="00000003" w14:textId="77777777" w:rsidR="00056B8D" w:rsidRDefault="00000000">
      <w:pPr>
        <w:pStyle w:val="Ttulo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t>Grado: Décimo (I BTP) "A"</w:t>
      </w:r>
    </w:p>
    <w:p w14:paraId="00000004" w14:textId="77777777" w:rsidR="00056B8D" w:rsidRDefault="00000000">
      <w:pPr>
        <w:pStyle w:val="Ttulo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t>Docente: Pablo Antonio Peña Mancia</w:t>
      </w:r>
    </w:p>
    <w:p w14:paraId="00000005" w14:textId="77777777" w:rsidR="00056B8D" w:rsidRDefault="00000000">
      <w:pPr>
        <w:pStyle w:val="Ttulo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t>Fecha: 13 de Julio de 2025</w:t>
      </w:r>
    </w:p>
    <w:p w14:paraId="00000006" w14:textId="77777777" w:rsidR="00056B8D" w:rsidRDefault="00000000">
      <w:pPr>
        <w:pStyle w:val="Ttulo3"/>
        <w:spacing w:before="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I. Introducción</w:t>
      </w:r>
    </w:p>
    <w:p w14:paraId="00000007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 el contexto de la Informática, es esencial comprender la estructura y clasificación de los equipos computacionales. Una computadora es una máquina electrónica capaz de recibir, almacenar, procesar y emitir datos para convertirlos en información útil. Para funcionar, requiere de una interacción compleja entre sus componentes físicos y lógicos. Esta sesión abordará la distinción fundamental entre hardware y software, detallará las partes cruciales que conforman una computadora y clasificará los diferentes tipos de equipos disponibles en la actualidad.</w:t>
      </w:r>
    </w:p>
    <w:p w14:paraId="00000008" w14:textId="77777777" w:rsidR="00056B8D" w:rsidRDefault="00000000">
      <w:pPr>
        <w:pStyle w:val="Ttulo3"/>
        <w:spacing w:before="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II. Hardware y Software: Una Distinción Fundamental</w:t>
      </w:r>
    </w:p>
    <w:p w14:paraId="00000009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Para comprender el funcionamiento de una computadora, es vital diferenciar entre sus dos componentes esenciales:</w:t>
      </w:r>
    </w:p>
    <w:p w14:paraId="0000000A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A. Hardware</w:t>
      </w:r>
    </w:p>
    <w:p w14:paraId="0000000B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El hardware se refiere a todos los componentes físicos y tangibles de una computadora. Incluye cualquier elemento que se pueda ver y tocar, desde el circuito más pequeño hasta los dispositivos periféricos más grandes.</w:t>
      </w:r>
    </w:p>
    <w:p w14:paraId="0000000C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Proporciona la base física para que el software pueda ejecutarse y realizar sus tareas. Es la "parte dura" o tangible del sistema.</w:t>
      </w:r>
    </w:p>
    <w:p w14:paraId="0000000D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Ejemplos: CPU, memoria RAM, disco duro, teclado, monitor, mouse, impresora, tarjeta madre, fuente de poder, etc.</w:t>
      </w:r>
    </w:p>
    <w:p w14:paraId="0000000E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B. Software</w:t>
      </w:r>
    </w:p>
    <w:p w14:paraId="0000000F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El software es el conjunto de programas, instrucciones, reglas y datos que permiten a una computadora realizar tareas específicas. Es la "parte blanda" o intangible del sistema.</w:t>
      </w:r>
    </w:p>
    <w:p w14:paraId="00000010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Dicta al hardware cómo operar y qué acciones llevar a cabo. Sin software, el hardware sería inútil.</w:t>
      </w:r>
    </w:p>
    <w:p w14:paraId="00000011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Ejemplos: Sistemas operativos (Windows, Linux), aplicaciones (procesadores de texto, navegadores web), juegos, lenguajes de programación.</w:t>
      </w:r>
    </w:p>
    <w:p w14:paraId="00000012" w14:textId="77777777" w:rsidR="00056B8D" w:rsidRDefault="00000000">
      <w:pPr>
        <w:pStyle w:val="Ttulo3"/>
        <w:spacing w:before="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III. Partes Fundamentales de una Computadora (Hardware Interno)</w:t>
      </w:r>
    </w:p>
    <w:p w14:paraId="00000013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Una computadora de escritorio típica, y en gran medida las portátiles, se compone de varias piezas internas que trabajan en conjunto:</w:t>
      </w:r>
    </w:p>
    <w:p w14:paraId="00000014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A. Unidad Central de Procesamiento (CPU)</w:t>
      </w:r>
    </w:p>
    <w:p w14:paraId="00000015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Es el "cerebro" de la computadora. Se encarga de ejecutar las instrucciones de los programas, realizar cálculos y procesar los datos. Es un microprocesador que realiza la mayor parte del trabajo de cálculo.</w:t>
      </w:r>
    </w:p>
    <w:p w14:paraId="00000016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Componentes Clave:</w:t>
      </w:r>
    </w:p>
    <w:p w14:paraId="00000017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Unidad Aritmético-Lógica (ALU): Realiza operaciones matemáticas (suma, resta, multiplicación, división) y lógicas (comparaciones).</w:t>
      </w:r>
    </w:p>
    <w:p w14:paraId="00000018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Unidad de Control (UC): Dirige el flujo de datos e instrucciones entre los diferentes componentes de la computadora. Interpreta las instrucciones de los programas.</w:t>
      </w:r>
    </w:p>
    <w:p w14:paraId="00000019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Registros: Pequeñas áreas de almacenamiento de alta velocidad dentro de la CPU que retienen temporalmente los datos y las instrucciones mientras se procesan.</w:t>
      </w:r>
    </w:p>
    <w:p w14:paraId="0000001A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Ejemplo: Procesadores Intel Core i7, AMD Ryzen 7.</w:t>
      </w:r>
    </w:p>
    <w:p w14:paraId="0000001B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B. Memoria de Acceso Aleatorio (RAM)</w:t>
      </w:r>
    </w:p>
    <w:p w14:paraId="0000001C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Es la memoria principal de la computadora donde se almacenan temporalmente los datos y programas que la CPU está utilizando en un momento dado. Es una memoria volátil, lo que significa que su contenido se borra cuando la computadora se apaga.</w:t>
      </w:r>
    </w:p>
    <w:p w14:paraId="0000001D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Permite un acceso rápido a la información, lo que es crucial para la multitarea y el rendimiento del sistema. Cuanta más RAM, más programas y datos puede manejar la computadora simultáneamente.</w:t>
      </w:r>
    </w:p>
    <w:p w14:paraId="0000001E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Ejemplo: Módulos DDR4, DDR5.</w:t>
      </w:r>
    </w:p>
    <w:p w14:paraId="0000001F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C. Memoria de Solo Lectura (ROM)</w:t>
      </w:r>
    </w:p>
    <w:p w14:paraId="00000020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Es un tipo de memoria no volátil que almacena permanentemente instrucciones básicas y esenciales para el arranque de la computadora (firmware como la BIOS/UEFI). Su contenido no se borra al apagar el equipo.</w:t>
      </w:r>
    </w:p>
    <w:p w14:paraId="00000021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Contiene el software de arranque que permite a la computadora iniciar, realizar pruebas de hardware y cargar el sistema operativo.</w:t>
      </w:r>
    </w:p>
    <w:p w14:paraId="00000022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D. Placa Madre (Motherboard)</w:t>
      </w:r>
    </w:p>
    <w:p w14:paraId="00000023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Es la tarjeta de circuito impreso principal que conecta todos los componentes de la computadora. Actúa como el sistema nervioso central del equipo.</w:t>
      </w:r>
    </w:p>
    <w:p w14:paraId="00000024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Permite la comunicación entre la CPU, la RAM, las tarjetas de expansión, los dispositivos de almacenamiento y los puertos de entrada/salida. Contiene el chipset, que gestiona el flujo de datos.</w:t>
      </w:r>
    </w:p>
    <w:p w14:paraId="00000025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Ejemplo: Tarjeta base con ranuras para CPU, RAM, PCIe, etc.</w:t>
      </w:r>
    </w:p>
    <w:p w14:paraId="00000026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E. Unidades de Almacenamiento (Discos Duros y SSD)</w:t>
      </w:r>
    </w:p>
    <w:p w14:paraId="00000027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Dispositivos utilizados para almacenar datos de forma permanente, incluso cuando la computadora está apagada.</w:t>
      </w:r>
    </w:p>
    <w:p w14:paraId="00000028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Tipos:</w:t>
      </w:r>
    </w:p>
    <w:p w14:paraId="00000029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* Disco Duro (HDD): Almacenamiento magnético con platos giratorios. Es más lento pero </w:t>
      </w:r>
      <w:r>
        <w:rPr>
          <w:rFonts w:ascii="Google Sans Text" w:eastAsia="Google Sans Text" w:hAnsi="Google Sans Text" w:cs="Google Sans Text"/>
        </w:rPr>
        <w:lastRenderedPageBreak/>
        <w:t>generalmente más económico por gigabyte.</w:t>
      </w:r>
    </w:p>
    <w:p w14:paraId="0000002A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Unidad de Estado Sólido (SSD): Almacenamiento basado en memoria flash, mucho más rápido y duradero que los HDD, pero más costoso.</w:t>
      </w:r>
    </w:p>
    <w:p w14:paraId="0000002B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Albergan el sistema operativo, programas y todos los archivos del usuario (documentos, fotos, videos).</w:t>
      </w:r>
    </w:p>
    <w:p w14:paraId="0000002C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F. Fuente de Poder (Power Supply Unit - PSU)</w:t>
      </w:r>
    </w:p>
    <w:p w14:paraId="0000002D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Componente que convierte la corriente eléctrica de la toma de pared en la energía de bajo voltaje que los componentes internos de la computadora necesitan para funcionar.</w:t>
      </w:r>
    </w:p>
    <w:p w14:paraId="0000002E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Función: Suministra energía regulada y estable a la placa madre, la CPU, las tarjetas gráficas, los discos duros, etc.</w:t>
      </w:r>
    </w:p>
    <w:p w14:paraId="0000002F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G. Tarjetas de Expansión (Tarjeta Gráfica, de Sonido, de Red)</w:t>
      </w:r>
    </w:p>
    <w:p w14:paraId="00000030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Definición: Tarjetas de circuito que se insertan en ranuras de expansión (PCIe) de la placa madre para añadir funcionalidades específicas.</w:t>
      </w:r>
    </w:p>
    <w:p w14:paraId="00000031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Ejemplos:</w:t>
      </w:r>
    </w:p>
    <w:p w14:paraId="00000032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Tarjeta Gráfica (GPU): Procesamiento y renderizado de imágenes para visualización en el monitor. Esencial para juegos y diseño gráfico.</w:t>
      </w:r>
    </w:p>
    <w:p w14:paraId="00000033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Tarjeta de Sonido: Procesamiento de audio para salida a altavoces/auriculares y entrada desde micrófonos.</w:t>
      </w:r>
    </w:p>
    <w:p w14:paraId="00000034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Tarjeta de Red: Permite la conexión a una red local (Ethernet) o inalámbrica (Wi-Fi).</w:t>
      </w:r>
    </w:p>
    <w:p w14:paraId="00000035" w14:textId="77777777" w:rsidR="00056B8D" w:rsidRDefault="00000000">
      <w:pPr>
        <w:pStyle w:val="Ttulo3"/>
        <w:spacing w:before="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IV. Tipos de Computadoras</w:t>
      </w:r>
    </w:p>
    <w:p w14:paraId="00000036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Las computadoras han evolucionado en diversas formas para adaptarse a distintas necesidades y entornos:</w:t>
      </w:r>
    </w:p>
    <w:p w14:paraId="00000037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A. Computadoras de Escritorio (Desktop PCs)</w:t>
      </w:r>
    </w:p>
    <w:p w14:paraId="00000038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Equipos fijos, generalmente más grandes, con componentes separados (monitor, teclado, mouse, torre). Ofrecen alta potencia, capacidad de expansión y son personalizables.</w:t>
      </w:r>
    </w:p>
    <w:p w14:paraId="00000039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Uso Típico: Hogares, oficinas, estaciones de trabajo para diseño gráfico, edición de video o juegos de alto rendimiento.</w:t>
      </w:r>
    </w:p>
    <w:p w14:paraId="0000003A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B. Computadoras Portátiles (Laptops/Notebooks)</w:t>
      </w:r>
    </w:p>
    <w:p w14:paraId="0000003B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Integran todos los componentes en un diseño compacto y portátil, incluyendo pantalla, teclado, touchpad y batería.</w:t>
      </w:r>
    </w:p>
    <w:p w14:paraId="0000003C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Uso Típico: Movilidad, trabajo remoto, estudiantes, profesionales que necesitan llevar su equipo consigo.</w:t>
      </w:r>
    </w:p>
    <w:p w14:paraId="0000003D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C. Servidores</w:t>
      </w:r>
    </w:p>
    <w:p w14:paraId="0000003E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Computadoras potentes y de alta disponibilidad diseñadas para gestionar recursos de red, almacenar datos centralizadamente y ejecutar programas o servicios para múltiples usuarios o clientes.</w:t>
      </w:r>
    </w:p>
    <w:p w14:paraId="0000003F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* Uso Típico: Centros de datos, alojamiento web, gestión de bases de datos, aplicaciones </w:t>
      </w:r>
      <w:r>
        <w:rPr>
          <w:rFonts w:ascii="Google Sans Text" w:eastAsia="Google Sans Text" w:hAnsi="Google Sans Text" w:cs="Google Sans Text"/>
        </w:rPr>
        <w:lastRenderedPageBreak/>
        <w:t>empresariales, servicios en la nube.</w:t>
      </w:r>
    </w:p>
    <w:p w14:paraId="00000040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D. Tabletas (Tablets)</w:t>
      </w:r>
    </w:p>
    <w:p w14:paraId="00000041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Dispositivos portátiles con pantalla táctil, más grandes que un smartphone pero más pequeños que una laptop. Se enfocan en la interacción táctil.</w:t>
      </w:r>
    </w:p>
    <w:p w14:paraId="00000042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Uso Típico: Consumo de medios, lectura, navegación web, educación, dibujo digital.</w:t>
      </w:r>
    </w:p>
    <w:p w14:paraId="00000043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E. Smartphones (Teléfonos Inteligentes)</w:t>
      </w:r>
    </w:p>
    <w:p w14:paraId="00000044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Pequeñas computadoras de mano con capacidad de comunicación celular, pantalla táctil, y la capacidad de ejecutar aplicaciones.</w:t>
      </w:r>
    </w:p>
    <w:p w14:paraId="00000045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Uso Típico: Comunicación, navegación, fotografía, redes sociales, productividad móvil.</w:t>
      </w:r>
    </w:p>
    <w:p w14:paraId="00000046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F. Supercomputadoras</w:t>
      </w:r>
    </w:p>
    <w:p w14:paraId="00000047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Máquinas extremadamente potentes y costosas, capaces de realizar miles de billones de operaciones por segundo. Utilizan miles de procesadores trabajando en paralelo.</w:t>
      </w:r>
    </w:p>
    <w:p w14:paraId="00000048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Uso Típico: Investigación científica avanzada (simulaciones climáticas, modelado molecular), criptografía, pronóstico del tiempo, inteligencia artificial a gran escala.</w:t>
      </w:r>
    </w:p>
    <w:p w14:paraId="00000049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G. Computadoras Integradas / Empotradas (Embedded Systems)</w:t>
      </w:r>
    </w:p>
    <w:p w14:paraId="0000004A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Características: Sistemas computacionales especializados y diseñados para realizar una o muy pocas funciones dedicadas dentro de un sistema más grande, no son de propósito general.</w:t>
      </w:r>
    </w:p>
    <w:p w14:paraId="0000004B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* Uso Típico: Electrodomésticos inteligentes, vehículos, sistemas de control industrial, dispositivos médicos, cajeros automáticos, IoT (Internet de las Cosas).</w:t>
      </w:r>
    </w:p>
    <w:p w14:paraId="0000004C" w14:textId="77777777" w:rsidR="00056B8D" w:rsidRDefault="00000000">
      <w:pPr>
        <w:pStyle w:val="Ttulo3"/>
        <w:spacing w:before="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V. Conclusión</w:t>
      </w:r>
    </w:p>
    <w:p w14:paraId="0000004D" w14:textId="77777777" w:rsidR="00056B8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La comprensión de las partes que componen una computadora y la diversidad de sus tipos es fundamental para cualquier persona que interactúe con la tecnología. El hardware y el software trabajan en conjunto para permitir el procesamiento de información, mientras que la variedad de equipos disponibles nos muestra la adaptación de la computación a innumerables necesidades humanas, desde el uso personal hasta la investigación científica más compleja. Este conocimiento sienta las bases para explorar temas más avanzados en el campo de la informática.</w:t>
      </w:r>
    </w:p>
    <w:sectPr w:rsidR="00056B8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3A378F5E-5434-41EE-B1D4-69560CCEAB3E}"/>
    <w:embedItalic r:id="rId2" w:fontKey="{A7E79C67-486B-41BA-B112-31029171259D}"/>
  </w:font>
  <w:font w:name="Google Sans">
    <w:charset w:val="00"/>
    <w:family w:val="auto"/>
    <w:pitch w:val="default"/>
    <w:embedRegular r:id="rId3" w:fontKey="{841FB658-D08E-488C-B53D-D4D6741D74D0}"/>
    <w:embedBold r:id="rId4" w:fontKey="{7EC193EC-1CA6-4738-AD3A-EE05CA323893}"/>
  </w:font>
  <w:font w:name="Google Sans Text">
    <w:charset w:val="00"/>
    <w:family w:val="auto"/>
    <w:pitch w:val="default"/>
    <w:embedRegular r:id="rId5" w:fontKey="{2E7BC691-F24D-4A4A-876F-7ABE184B73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F302B96-AD03-4DA4-947B-5CC47C8D08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AC190B3-D512-42A8-B7B8-AB9C5669B2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B8D"/>
    <w:rsid w:val="00056B8D"/>
    <w:rsid w:val="00A76547"/>
    <w:rsid w:val="00F1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EC57E6-4231-4A37-8FF8-27F568227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HN" w:eastAsia="es-H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1340</Words>
  <Characters>7371</Characters>
  <Application>Microsoft Office Word</Application>
  <DocSecurity>0</DocSecurity>
  <Lines>61</Lines>
  <Paragraphs>17</Paragraphs>
  <ScaleCrop>false</ScaleCrop>
  <Company/>
  <LinksUpToDate>false</LinksUpToDate>
  <CharactersWithSpaces>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Aurora</dc:creator>
  <cp:lastModifiedBy>Pablo Peña</cp:lastModifiedBy>
  <cp:revision>2</cp:revision>
  <dcterms:created xsi:type="dcterms:W3CDTF">2025-06-11T20:34:00Z</dcterms:created>
  <dcterms:modified xsi:type="dcterms:W3CDTF">2025-06-11T20:34:00Z</dcterms:modified>
</cp:coreProperties>
</file>