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DB6D7" w14:textId="77777777" w:rsidR="00BE194B" w:rsidRDefault="00AE6698">
      <w:pPr>
        <w:widowControl w:val="0"/>
        <w:pBdr>
          <w:top w:val="nil"/>
          <w:left w:val="nil"/>
          <w:bottom w:val="nil"/>
          <w:right w:val="nil"/>
          <w:between w:val="nil"/>
        </w:pBdr>
        <w:spacing w:line="577" w:lineRule="auto"/>
        <w:ind w:left="735" w:right="763"/>
        <w:jc w:val="center"/>
        <w:rPr>
          <w:rFonts w:ascii="Times New Roman" w:eastAsia="Times New Roman" w:hAnsi="Times New Roman" w:cs="Times New Roman"/>
          <w:b/>
          <w:bCs/>
          <w:sz w:val="40"/>
          <w:szCs w:val="40"/>
        </w:rPr>
      </w:pPr>
      <w:r>
        <w:rPr>
          <w:rFonts w:ascii="Times New Roman" w:eastAsia="Times New Roman" w:hAnsi="Times New Roman" w:cs="Times New Roman"/>
          <w:b/>
          <w:bCs/>
          <w:color w:val="000000"/>
          <w:sz w:val="40"/>
          <w:szCs w:val="40"/>
        </w:rPr>
        <w:t>Literature Review &amp; Elaboration of Problem</w:t>
      </w:r>
    </w:p>
    <w:p w14:paraId="2EBDB6D8" w14:textId="77777777" w:rsidR="00BE194B" w:rsidRDefault="00AE6698">
      <w:pPr>
        <w:widowControl w:val="0"/>
        <w:pBdr>
          <w:top w:val="nil"/>
          <w:left w:val="nil"/>
          <w:bottom w:val="nil"/>
          <w:right w:val="nil"/>
          <w:between w:val="nil"/>
        </w:pBdr>
        <w:spacing w:line="240" w:lineRule="auto"/>
        <w:ind w:left="735" w:right="763"/>
        <w:jc w:val="center"/>
        <w:rPr>
          <w:rFonts w:ascii="Times New Roman" w:eastAsia="Times New Roman" w:hAnsi="Times New Roman" w:cs="Times New Roman"/>
          <w:b/>
          <w:bCs/>
          <w:color w:val="000000"/>
          <w:sz w:val="48"/>
          <w:szCs w:val="48"/>
        </w:rPr>
      </w:pPr>
      <w:proofErr w:type="spellStart"/>
      <w:r>
        <w:rPr>
          <w:rFonts w:ascii="Times New Roman" w:eastAsia="Times New Roman" w:hAnsi="Times New Roman" w:cs="Times New Roman"/>
          <w:b/>
          <w:bCs/>
          <w:sz w:val="40"/>
          <w:szCs w:val="40"/>
        </w:rPr>
        <w:t>Carper</w:t>
      </w:r>
      <w:proofErr w:type="spellEnd"/>
      <w:r>
        <w:rPr>
          <w:rFonts w:ascii="Times New Roman" w:eastAsia="Times New Roman" w:hAnsi="Times New Roman" w:cs="Times New Roman"/>
          <w:b/>
          <w:bCs/>
          <w:sz w:val="40"/>
          <w:szCs w:val="40"/>
        </w:rPr>
        <w:t>: An Automated Car Damage Detection System Using YOLOv8n</w:t>
      </w:r>
    </w:p>
    <w:p w14:paraId="2EBDB6D9" w14:textId="77777777" w:rsidR="00BE194B" w:rsidRDefault="00BE194B">
      <w:pPr>
        <w:widowControl w:val="0"/>
        <w:pBdr>
          <w:top w:val="nil"/>
          <w:left w:val="nil"/>
          <w:bottom w:val="nil"/>
          <w:right w:val="nil"/>
          <w:between w:val="nil"/>
        </w:pBdr>
        <w:spacing w:line="240" w:lineRule="auto"/>
        <w:ind w:left="735" w:right="763"/>
        <w:jc w:val="both"/>
        <w:rPr>
          <w:rFonts w:ascii="Times New Roman" w:eastAsia="Times New Roman" w:hAnsi="Times New Roman" w:cs="Times New Roman"/>
          <w:b/>
          <w:bCs/>
          <w:sz w:val="48"/>
          <w:szCs w:val="48"/>
        </w:rPr>
      </w:pPr>
    </w:p>
    <w:p w14:paraId="2EBDB6DA" w14:textId="77777777" w:rsidR="00BE194B" w:rsidRDefault="00AE6698">
      <w:pPr>
        <w:widowControl w:val="0"/>
        <w:pBdr>
          <w:top w:val="nil"/>
          <w:left w:val="nil"/>
          <w:bottom w:val="nil"/>
          <w:right w:val="nil"/>
          <w:between w:val="nil"/>
        </w:pBdr>
        <w:spacing w:before="244" w:line="240" w:lineRule="auto"/>
        <w:ind w:left="3643"/>
        <w:jc w:val="both"/>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Version: [</w:t>
      </w:r>
      <w:r>
        <w:rPr>
          <w:rFonts w:ascii="Times New Roman" w:eastAsia="Times New Roman" w:hAnsi="Times New Roman" w:cs="Times New Roman"/>
          <w:b/>
          <w:bCs/>
          <w:sz w:val="32"/>
          <w:szCs w:val="32"/>
        </w:rPr>
        <w:t>02.00</w:t>
      </w:r>
      <w:r>
        <w:rPr>
          <w:rFonts w:ascii="Times New Roman" w:eastAsia="Times New Roman" w:hAnsi="Times New Roman" w:cs="Times New Roman"/>
          <w:b/>
          <w:bCs/>
          <w:color w:val="000000"/>
          <w:sz w:val="32"/>
          <w:szCs w:val="32"/>
        </w:rPr>
        <w:t>]</w:t>
      </w:r>
    </w:p>
    <w:tbl>
      <w:tblPr>
        <w:tblStyle w:val="a3"/>
        <w:tblW w:w="9615" w:type="dxa"/>
        <w:tblInd w:w="2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45"/>
        <w:gridCol w:w="5070"/>
      </w:tblGrid>
      <w:tr w:rsidR="00BE194B" w14:paraId="2EBDB6DD" w14:textId="77777777">
        <w:trPr>
          <w:trHeight w:val="360"/>
        </w:trPr>
        <w:tc>
          <w:tcPr>
            <w:tcW w:w="4545" w:type="dxa"/>
            <w:tcMar>
              <w:top w:w="100" w:type="dxa"/>
              <w:left w:w="100" w:type="dxa"/>
              <w:bottom w:w="100" w:type="dxa"/>
              <w:right w:w="100" w:type="dxa"/>
            </w:tcMar>
          </w:tcPr>
          <w:p w14:paraId="2EBDB6DB" w14:textId="77777777" w:rsidR="00BE194B" w:rsidRDefault="00AE6698">
            <w:pPr>
              <w:widowControl w:val="0"/>
              <w:pBdr>
                <w:top w:val="nil"/>
                <w:left w:val="nil"/>
                <w:bottom w:val="nil"/>
                <w:right w:val="nil"/>
                <w:between w:val="nil"/>
              </w:pBdr>
              <w:spacing w:line="240" w:lineRule="auto"/>
              <w:ind w:left="169"/>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Project Code</w:t>
            </w:r>
          </w:p>
        </w:tc>
        <w:tc>
          <w:tcPr>
            <w:tcW w:w="5070" w:type="dxa"/>
            <w:tcMar>
              <w:top w:w="100" w:type="dxa"/>
              <w:left w:w="100" w:type="dxa"/>
              <w:bottom w:w="100" w:type="dxa"/>
              <w:right w:w="100" w:type="dxa"/>
            </w:tcMar>
          </w:tcPr>
          <w:p w14:paraId="2EBDB6DC" w14:textId="77777777" w:rsidR="00BE194B" w:rsidRDefault="00AE6698">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F25-02</w:t>
            </w:r>
          </w:p>
        </w:tc>
      </w:tr>
      <w:tr w:rsidR="00BE194B" w14:paraId="2EBDB6E0" w14:textId="77777777">
        <w:trPr>
          <w:trHeight w:val="360"/>
        </w:trPr>
        <w:tc>
          <w:tcPr>
            <w:tcW w:w="4545" w:type="dxa"/>
            <w:tcMar>
              <w:top w:w="100" w:type="dxa"/>
              <w:left w:w="100" w:type="dxa"/>
              <w:bottom w:w="100" w:type="dxa"/>
              <w:right w:w="100" w:type="dxa"/>
            </w:tcMar>
          </w:tcPr>
          <w:p w14:paraId="2EBDB6DE" w14:textId="77777777" w:rsidR="00BE194B" w:rsidRDefault="00AE6698">
            <w:pPr>
              <w:widowControl w:val="0"/>
              <w:pBdr>
                <w:top w:val="nil"/>
                <w:left w:val="nil"/>
                <w:bottom w:val="nil"/>
                <w:right w:val="nil"/>
                <w:between w:val="nil"/>
              </w:pBdr>
              <w:spacing w:line="240" w:lineRule="auto"/>
              <w:ind w:left="173"/>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Internal Supervisor</w:t>
            </w:r>
          </w:p>
        </w:tc>
        <w:tc>
          <w:tcPr>
            <w:tcW w:w="5070" w:type="dxa"/>
            <w:tcMar>
              <w:top w:w="100" w:type="dxa"/>
              <w:left w:w="100" w:type="dxa"/>
              <w:bottom w:w="100" w:type="dxa"/>
              <w:right w:w="100" w:type="dxa"/>
            </w:tcMar>
          </w:tcPr>
          <w:p w14:paraId="2EBDB6DF" w14:textId="77777777" w:rsidR="00BE194B" w:rsidRDefault="00AE6698">
            <w:pPr>
              <w:widowControl w:val="0"/>
              <w:spacing w:before="133" w:line="240" w:lineRule="auto"/>
              <w:jc w:val="both"/>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sz w:val="24"/>
                <w:szCs w:val="24"/>
              </w:rPr>
              <w:t>Mr.Shoaib</w:t>
            </w:r>
            <w:proofErr w:type="spellEnd"/>
            <w:proofErr w:type="gramEnd"/>
            <w:r>
              <w:rPr>
                <w:rFonts w:ascii="Times New Roman" w:eastAsia="Times New Roman" w:hAnsi="Times New Roman" w:cs="Times New Roman"/>
                <w:sz w:val="24"/>
                <w:szCs w:val="24"/>
              </w:rPr>
              <w:t xml:space="preserve"> Raza</w:t>
            </w:r>
          </w:p>
        </w:tc>
      </w:tr>
      <w:tr w:rsidR="00BE194B" w14:paraId="2EBDB6E5" w14:textId="77777777">
        <w:trPr>
          <w:trHeight w:val="1095"/>
        </w:trPr>
        <w:tc>
          <w:tcPr>
            <w:tcW w:w="4545" w:type="dxa"/>
            <w:tcMar>
              <w:top w:w="100" w:type="dxa"/>
              <w:left w:w="100" w:type="dxa"/>
              <w:bottom w:w="100" w:type="dxa"/>
              <w:right w:w="100" w:type="dxa"/>
            </w:tcMar>
          </w:tcPr>
          <w:p w14:paraId="2EBDB6E1" w14:textId="77777777" w:rsidR="00BE194B" w:rsidRDefault="00AE6698">
            <w:pPr>
              <w:widowControl w:val="0"/>
              <w:pBdr>
                <w:top w:val="nil"/>
                <w:left w:val="nil"/>
                <w:bottom w:val="nil"/>
                <w:right w:val="nil"/>
                <w:between w:val="nil"/>
              </w:pBdr>
              <w:spacing w:line="240" w:lineRule="auto"/>
              <w:ind w:left="169"/>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Project Team</w:t>
            </w:r>
          </w:p>
        </w:tc>
        <w:tc>
          <w:tcPr>
            <w:tcW w:w="5070" w:type="dxa"/>
            <w:tcMar>
              <w:top w:w="100" w:type="dxa"/>
              <w:left w:w="100" w:type="dxa"/>
              <w:bottom w:w="100" w:type="dxa"/>
              <w:right w:w="100" w:type="dxa"/>
            </w:tcMar>
          </w:tcPr>
          <w:p w14:paraId="2EBDB6E2" w14:textId="77777777" w:rsidR="00BE194B" w:rsidRDefault="00AE6698">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Syed Wali Mohsin Naqvi 22K-4550</w:t>
            </w:r>
          </w:p>
          <w:p w14:paraId="2EBDB6E3" w14:textId="77777777" w:rsidR="00BE194B" w:rsidRDefault="00AE6698">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Syed Ghalib Hussain Zaidi 22K-4536</w:t>
            </w:r>
          </w:p>
          <w:p w14:paraId="2EBDB6E4" w14:textId="77777777" w:rsidR="00BE194B" w:rsidRDefault="00AE6698">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Syed Azhaan Ali 22K-4140</w:t>
            </w:r>
          </w:p>
        </w:tc>
      </w:tr>
      <w:tr w:rsidR="00BE194B" w14:paraId="2EBDB6E8" w14:textId="77777777">
        <w:trPr>
          <w:trHeight w:val="360"/>
        </w:trPr>
        <w:tc>
          <w:tcPr>
            <w:tcW w:w="4545" w:type="dxa"/>
            <w:tcMar>
              <w:top w:w="100" w:type="dxa"/>
              <w:left w:w="100" w:type="dxa"/>
              <w:bottom w:w="100" w:type="dxa"/>
              <w:right w:w="100" w:type="dxa"/>
            </w:tcMar>
          </w:tcPr>
          <w:p w14:paraId="2EBDB6E6" w14:textId="77777777" w:rsidR="00BE194B" w:rsidRDefault="00AE6698">
            <w:pPr>
              <w:widowControl w:val="0"/>
              <w:pBdr>
                <w:top w:val="nil"/>
                <w:left w:val="nil"/>
                <w:bottom w:val="nil"/>
                <w:right w:val="nil"/>
                <w:between w:val="nil"/>
              </w:pBdr>
              <w:spacing w:line="240" w:lineRule="auto"/>
              <w:ind w:left="159"/>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Submission Date</w:t>
            </w:r>
          </w:p>
        </w:tc>
        <w:tc>
          <w:tcPr>
            <w:tcW w:w="5070" w:type="dxa"/>
            <w:tcMar>
              <w:top w:w="100" w:type="dxa"/>
              <w:left w:w="100" w:type="dxa"/>
              <w:bottom w:w="100" w:type="dxa"/>
              <w:right w:w="100" w:type="dxa"/>
            </w:tcMar>
          </w:tcPr>
          <w:p w14:paraId="2EBDB6E7" w14:textId="77777777" w:rsidR="00BE194B" w:rsidRDefault="00AE6698">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7th December 2025</w:t>
            </w:r>
          </w:p>
        </w:tc>
      </w:tr>
    </w:tbl>
    <w:p w14:paraId="2EBDB6E9"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color w:val="000000"/>
        </w:rPr>
        <w:sectPr w:rsidR="00BE194B">
          <w:footerReference w:type="default" r:id="rId8"/>
          <w:headerReference w:type="first" r:id="rId9"/>
          <w:footerReference w:type="first" r:id="rId10"/>
          <w:pgSz w:w="12240" w:h="15840"/>
          <w:pgMar w:top="700" w:right="1260" w:bottom="1031" w:left="1150" w:header="0" w:footer="720" w:gutter="0"/>
          <w:pgNumType w:start="0"/>
          <w:cols w:space="720"/>
          <w:titlePg/>
        </w:sectPr>
      </w:pPr>
    </w:p>
    <w:p w14:paraId="2EBDB6EA"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2EBDB6EB"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2EBDB6EC"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2EBDB6ED"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2EBDB6EE"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2EBDB6EF"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2EBDB6F0"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2EBDB6F1"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2EBDB6F2"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2EBDB6F3"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2EBDB6F4"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2EBDB6F5"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2EBDB6F6"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2EBDB6F7"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2EBDB6F8"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2EBDB6F9"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2EBDB6FA"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2EBDB6FB"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2EBDB6FC"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2EBDB6FD"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2EBDB6FE"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2EBDB6FF"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2EBDB700"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2EBDB701"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2EBDB702"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2EBDB703"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b/>
          <w:bCs/>
          <w:sz w:val="32"/>
          <w:szCs w:val="32"/>
        </w:rPr>
      </w:pPr>
    </w:p>
    <w:p w14:paraId="2EBDB704"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b/>
          <w:bCs/>
          <w:sz w:val="32"/>
          <w:szCs w:val="32"/>
        </w:rPr>
      </w:pPr>
    </w:p>
    <w:p w14:paraId="2EBDB705"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b/>
          <w:bCs/>
          <w:sz w:val="32"/>
          <w:szCs w:val="32"/>
        </w:rPr>
      </w:pPr>
    </w:p>
    <w:p w14:paraId="2EBDB706"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b/>
          <w:bCs/>
          <w:sz w:val="32"/>
          <w:szCs w:val="32"/>
        </w:rPr>
      </w:pPr>
    </w:p>
    <w:p w14:paraId="2EBDB707"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b/>
          <w:bCs/>
          <w:sz w:val="32"/>
          <w:szCs w:val="32"/>
        </w:rPr>
      </w:pPr>
    </w:p>
    <w:p w14:paraId="2EBDB708"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color w:val="000000"/>
          <w:sz w:val="32"/>
          <w:szCs w:val="32"/>
        </w:rPr>
        <w:t xml:space="preserve">Document History </w:t>
      </w:r>
    </w:p>
    <w:p w14:paraId="2EBDB709"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b/>
          <w:bCs/>
          <w:sz w:val="32"/>
          <w:szCs w:val="32"/>
        </w:rPr>
      </w:pPr>
    </w:p>
    <w:sdt>
      <w:sdtPr>
        <w:tag w:val="goog_rdk_0"/>
        <w:id w:val="-1567378700"/>
        <w:lock w:val="contentLocked"/>
      </w:sdtPr>
      <w:sdtContent>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00"/>
            <w:gridCol w:w="1725"/>
            <w:gridCol w:w="3735"/>
          </w:tblGrid>
          <w:tr w:rsidR="00BE194B" w14:paraId="2EBDB70D" w14:textId="77777777">
            <w:tc>
              <w:tcPr>
                <w:tcW w:w="3900" w:type="dxa"/>
                <w:tcMar>
                  <w:top w:w="100" w:type="dxa"/>
                  <w:left w:w="100" w:type="dxa"/>
                  <w:bottom w:w="100" w:type="dxa"/>
                  <w:right w:w="100" w:type="dxa"/>
                </w:tcMar>
              </w:tcPr>
              <w:p w14:paraId="2EBDB70A"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Version Name of Person</w:t>
                </w:r>
              </w:p>
            </w:tc>
            <w:tc>
              <w:tcPr>
                <w:tcW w:w="1725" w:type="dxa"/>
                <w:tcMar>
                  <w:top w:w="100" w:type="dxa"/>
                  <w:left w:w="100" w:type="dxa"/>
                  <w:bottom w:w="100" w:type="dxa"/>
                  <w:right w:w="100" w:type="dxa"/>
                </w:tcMar>
              </w:tcPr>
              <w:p w14:paraId="2EBDB70B"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w:t>
                </w:r>
              </w:p>
            </w:tc>
            <w:tc>
              <w:tcPr>
                <w:tcW w:w="3735" w:type="dxa"/>
                <w:tcMar>
                  <w:top w:w="100" w:type="dxa"/>
                  <w:left w:w="100" w:type="dxa"/>
                  <w:bottom w:w="100" w:type="dxa"/>
                  <w:right w:w="100" w:type="dxa"/>
                </w:tcMar>
              </w:tcPr>
              <w:p w14:paraId="2EBDB70C"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 of Change</w:t>
                </w:r>
              </w:p>
            </w:tc>
          </w:tr>
          <w:tr w:rsidR="00BE194B" w14:paraId="2EBDB711" w14:textId="77777777">
            <w:trPr>
              <w:trHeight w:val="550"/>
            </w:trPr>
            <w:tc>
              <w:tcPr>
                <w:tcW w:w="3900" w:type="dxa"/>
                <w:tcMar>
                  <w:top w:w="100" w:type="dxa"/>
                  <w:left w:w="100" w:type="dxa"/>
                  <w:bottom w:w="100" w:type="dxa"/>
                  <w:right w:w="100" w:type="dxa"/>
                </w:tcMar>
              </w:tcPr>
              <w:p w14:paraId="2EBDB70E"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rPr>
                  <w:t>01.00 — Syed Wali Mohsin Naqvi</w:t>
                </w:r>
              </w:p>
            </w:tc>
            <w:tc>
              <w:tcPr>
                <w:tcW w:w="1725" w:type="dxa"/>
                <w:tcMar>
                  <w:top w:w="100" w:type="dxa"/>
                  <w:left w:w="100" w:type="dxa"/>
                  <w:bottom w:w="100" w:type="dxa"/>
                  <w:right w:w="100" w:type="dxa"/>
                </w:tcMar>
              </w:tcPr>
              <w:p w14:paraId="2EBDB70F"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rPr>
                  <w:t>28 Oct 2025</w:t>
                </w:r>
              </w:p>
            </w:tc>
            <w:tc>
              <w:tcPr>
                <w:tcW w:w="3735" w:type="dxa"/>
                <w:tcMar>
                  <w:top w:w="100" w:type="dxa"/>
                  <w:left w:w="100" w:type="dxa"/>
                  <w:bottom w:w="100" w:type="dxa"/>
                  <w:right w:w="100" w:type="dxa"/>
                </w:tcMar>
              </w:tcPr>
              <w:p w14:paraId="2EBDB710"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rPr>
                  <w:t>Initial template uploaded and document structure created</w:t>
                </w:r>
              </w:p>
            </w:tc>
          </w:tr>
          <w:tr w:rsidR="00BE194B" w14:paraId="2EBDB715" w14:textId="77777777">
            <w:tc>
              <w:tcPr>
                <w:tcW w:w="3900" w:type="dxa"/>
                <w:tcMar>
                  <w:top w:w="100" w:type="dxa"/>
                  <w:left w:w="100" w:type="dxa"/>
                  <w:bottom w:w="100" w:type="dxa"/>
                  <w:right w:w="100" w:type="dxa"/>
                </w:tcMar>
              </w:tcPr>
              <w:p w14:paraId="2EBDB712"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rPr>
                  <w:t>01.10 — Ghalib Hussain Zaidi</w:t>
                </w:r>
              </w:p>
            </w:tc>
            <w:tc>
              <w:tcPr>
                <w:tcW w:w="1725" w:type="dxa"/>
                <w:tcMar>
                  <w:top w:w="100" w:type="dxa"/>
                  <w:left w:w="100" w:type="dxa"/>
                  <w:bottom w:w="100" w:type="dxa"/>
                  <w:right w:w="100" w:type="dxa"/>
                </w:tcMar>
              </w:tcPr>
              <w:p w14:paraId="2EBDB713"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rPr>
                  <w:t>10 Nov 2025</w:t>
                </w:r>
              </w:p>
            </w:tc>
            <w:tc>
              <w:tcPr>
                <w:tcW w:w="3735" w:type="dxa"/>
                <w:tcMar>
                  <w:top w:w="100" w:type="dxa"/>
                  <w:left w:w="100" w:type="dxa"/>
                  <w:bottom w:w="100" w:type="dxa"/>
                  <w:right w:w="100" w:type="dxa"/>
                </w:tcMar>
              </w:tcPr>
              <w:p w14:paraId="2EBDB714"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rPr>
                  <w:t>Added Background, Justification, and Problem Statement</w:t>
                </w:r>
              </w:p>
            </w:tc>
          </w:tr>
          <w:tr w:rsidR="00BE194B" w14:paraId="2EBDB719" w14:textId="77777777">
            <w:tc>
              <w:tcPr>
                <w:tcW w:w="3900" w:type="dxa"/>
                <w:tcMar>
                  <w:top w:w="100" w:type="dxa"/>
                  <w:left w:w="100" w:type="dxa"/>
                  <w:bottom w:w="100" w:type="dxa"/>
                  <w:right w:w="100" w:type="dxa"/>
                </w:tcMar>
              </w:tcPr>
              <w:p w14:paraId="2EBDB716"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rPr>
                  <w:t>01.20 — Syed Azhaan Ali</w:t>
                </w:r>
              </w:p>
            </w:tc>
            <w:tc>
              <w:tcPr>
                <w:tcW w:w="1725" w:type="dxa"/>
                <w:tcMar>
                  <w:top w:w="100" w:type="dxa"/>
                  <w:left w:w="100" w:type="dxa"/>
                  <w:bottom w:w="100" w:type="dxa"/>
                  <w:right w:w="100" w:type="dxa"/>
                </w:tcMar>
              </w:tcPr>
              <w:p w14:paraId="2EBDB717"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rPr>
                  <w:t>20 Nov 2025</w:t>
                </w:r>
              </w:p>
            </w:tc>
            <w:tc>
              <w:tcPr>
                <w:tcW w:w="3735" w:type="dxa"/>
                <w:tcMar>
                  <w:top w:w="100" w:type="dxa"/>
                  <w:left w:w="100" w:type="dxa"/>
                  <w:bottom w:w="100" w:type="dxa"/>
                  <w:right w:w="100" w:type="dxa"/>
                </w:tcMar>
              </w:tcPr>
              <w:p w14:paraId="2EBDB718"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rPr>
                  <w:t>Added Literature Review section and refined Abstract</w:t>
                </w:r>
              </w:p>
            </w:tc>
          </w:tr>
          <w:tr w:rsidR="00BE194B" w14:paraId="2EBDB71D" w14:textId="77777777">
            <w:tc>
              <w:tcPr>
                <w:tcW w:w="3900" w:type="dxa"/>
                <w:tcMar>
                  <w:top w:w="100" w:type="dxa"/>
                  <w:left w:w="100" w:type="dxa"/>
                  <w:bottom w:w="100" w:type="dxa"/>
                  <w:right w:w="100" w:type="dxa"/>
                </w:tcMar>
              </w:tcPr>
              <w:p w14:paraId="2EBDB71A"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rPr>
                  <w:t>01.30 — Syed Wali Mohsin Naqvi</w:t>
                </w:r>
              </w:p>
            </w:tc>
            <w:tc>
              <w:tcPr>
                <w:tcW w:w="1725" w:type="dxa"/>
                <w:tcMar>
                  <w:top w:w="100" w:type="dxa"/>
                  <w:left w:w="100" w:type="dxa"/>
                  <w:bottom w:w="100" w:type="dxa"/>
                  <w:right w:w="100" w:type="dxa"/>
                </w:tcMar>
              </w:tcPr>
              <w:p w14:paraId="2EBDB71B"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rPr>
                  <w:t>25 Nov 2025</w:t>
                </w:r>
              </w:p>
            </w:tc>
            <w:tc>
              <w:tcPr>
                <w:tcW w:w="3735" w:type="dxa"/>
                <w:tcMar>
                  <w:top w:w="100" w:type="dxa"/>
                  <w:left w:w="100" w:type="dxa"/>
                  <w:bottom w:w="100" w:type="dxa"/>
                  <w:right w:w="100" w:type="dxa"/>
                </w:tcMar>
              </w:tcPr>
              <w:p w14:paraId="2EBDB71C"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rPr>
                  <w:t>Edited document formatting and added preliminary references</w:t>
                </w:r>
              </w:p>
            </w:tc>
          </w:tr>
          <w:tr w:rsidR="00BE194B" w14:paraId="2EBDB721" w14:textId="77777777">
            <w:tc>
              <w:tcPr>
                <w:tcW w:w="3900" w:type="dxa"/>
                <w:tcMar>
                  <w:top w:w="100" w:type="dxa"/>
                  <w:left w:w="100" w:type="dxa"/>
                  <w:bottom w:w="100" w:type="dxa"/>
                  <w:right w:w="100" w:type="dxa"/>
                </w:tcMar>
              </w:tcPr>
              <w:p w14:paraId="2EBDB71E"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rPr>
                  <w:t>01.40 — Ghalib Hussain Zaidi</w:t>
                </w:r>
              </w:p>
            </w:tc>
            <w:tc>
              <w:tcPr>
                <w:tcW w:w="1725" w:type="dxa"/>
                <w:tcMar>
                  <w:top w:w="100" w:type="dxa"/>
                  <w:left w:w="100" w:type="dxa"/>
                  <w:bottom w:w="100" w:type="dxa"/>
                  <w:right w:w="100" w:type="dxa"/>
                </w:tcMar>
              </w:tcPr>
              <w:p w14:paraId="2EBDB71F"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rPr>
                  <w:t>1 Dec 2025</w:t>
                </w:r>
              </w:p>
            </w:tc>
            <w:tc>
              <w:tcPr>
                <w:tcW w:w="3735" w:type="dxa"/>
                <w:tcMar>
                  <w:top w:w="100" w:type="dxa"/>
                  <w:left w:w="100" w:type="dxa"/>
                  <w:bottom w:w="100" w:type="dxa"/>
                  <w:right w:w="100" w:type="dxa"/>
                </w:tcMar>
              </w:tcPr>
              <w:p w14:paraId="2EBDB720"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rPr>
                  <w:t>Updated Appendices and added missing citations</w:t>
                </w:r>
              </w:p>
            </w:tc>
          </w:tr>
          <w:tr w:rsidR="00BE194B" w14:paraId="2EBDB725" w14:textId="77777777">
            <w:tc>
              <w:tcPr>
                <w:tcW w:w="3900" w:type="dxa"/>
                <w:tcMar>
                  <w:top w:w="100" w:type="dxa"/>
                  <w:left w:w="100" w:type="dxa"/>
                  <w:bottom w:w="100" w:type="dxa"/>
                  <w:right w:w="100" w:type="dxa"/>
                </w:tcMar>
              </w:tcPr>
              <w:p w14:paraId="2EBDB722"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rPr>
                  <w:t>01.50 — Syed Azhaan Ali</w:t>
                </w:r>
              </w:p>
            </w:tc>
            <w:tc>
              <w:tcPr>
                <w:tcW w:w="1725" w:type="dxa"/>
                <w:tcMar>
                  <w:top w:w="100" w:type="dxa"/>
                  <w:left w:w="100" w:type="dxa"/>
                  <w:bottom w:w="100" w:type="dxa"/>
                  <w:right w:w="100" w:type="dxa"/>
                </w:tcMar>
              </w:tcPr>
              <w:p w14:paraId="2EBDB723"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rPr>
                  <w:t>5 Dec 2025</w:t>
                </w:r>
              </w:p>
            </w:tc>
            <w:tc>
              <w:tcPr>
                <w:tcW w:w="3735" w:type="dxa"/>
                <w:tcMar>
                  <w:top w:w="100" w:type="dxa"/>
                  <w:left w:w="100" w:type="dxa"/>
                  <w:bottom w:w="100" w:type="dxa"/>
                  <w:right w:w="100" w:type="dxa"/>
                </w:tcMar>
              </w:tcPr>
              <w:p w14:paraId="2EBDB724"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rPr>
                  <w:t>Final proofreading and alignment for submission</w:t>
                </w:r>
              </w:p>
            </w:tc>
          </w:tr>
          <w:tr w:rsidR="00BE194B" w14:paraId="2EBDB729" w14:textId="77777777">
            <w:tc>
              <w:tcPr>
                <w:tcW w:w="3900" w:type="dxa"/>
                <w:tcMar>
                  <w:top w:w="100" w:type="dxa"/>
                  <w:left w:w="100" w:type="dxa"/>
                  <w:bottom w:w="100" w:type="dxa"/>
                  <w:right w:w="100" w:type="dxa"/>
                </w:tcMar>
              </w:tcPr>
              <w:p w14:paraId="2EBDB726"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rPr>
                  <w:t>02.00 — All Members</w:t>
                </w:r>
              </w:p>
            </w:tc>
            <w:tc>
              <w:tcPr>
                <w:tcW w:w="1725" w:type="dxa"/>
                <w:tcMar>
                  <w:top w:w="100" w:type="dxa"/>
                  <w:left w:w="100" w:type="dxa"/>
                  <w:bottom w:w="100" w:type="dxa"/>
                  <w:right w:w="100" w:type="dxa"/>
                </w:tcMar>
              </w:tcPr>
              <w:p w14:paraId="2EBDB727"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rPr>
                  <w:t>7 Dec 2025</w:t>
                </w:r>
              </w:p>
            </w:tc>
            <w:tc>
              <w:tcPr>
                <w:tcW w:w="3735" w:type="dxa"/>
                <w:tcMar>
                  <w:top w:w="100" w:type="dxa"/>
                  <w:left w:w="100" w:type="dxa"/>
                  <w:bottom w:w="100" w:type="dxa"/>
                  <w:right w:w="100" w:type="dxa"/>
                </w:tcMar>
              </w:tcPr>
              <w:p w14:paraId="2EBDB728"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rPr>
                  <w:t>Final review and official submission</w:t>
                </w:r>
              </w:p>
            </w:tc>
          </w:tr>
        </w:tbl>
      </w:sdtContent>
    </w:sdt>
    <w:p w14:paraId="2EBDB72A"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b/>
          <w:bCs/>
          <w:sz w:val="32"/>
          <w:szCs w:val="32"/>
        </w:rPr>
      </w:pPr>
    </w:p>
    <w:p w14:paraId="2EBDB72B"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2C"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2D"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2E"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2F"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30"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31"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32"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33"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34"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35"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36"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37"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38"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39"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3A"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3B"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3C"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3D"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3E"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3F"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40"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41"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42"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43" w14:textId="77777777" w:rsidR="00BE194B" w:rsidRDefault="00AE6698">
      <w:pPr>
        <w:widowControl w:val="0"/>
        <w:pBdr>
          <w:top w:val="nil"/>
          <w:left w:val="nil"/>
          <w:bottom w:val="nil"/>
          <w:right w:val="nil"/>
          <w:between w:val="nil"/>
        </w:pBdr>
        <w:spacing w:before="570" w:line="240" w:lineRule="auto"/>
        <w:jc w:val="both"/>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 xml:space="preserve">Distribution List </w:t>
      </w:r>
    </w:p>
    <w:p w14:paraId="2EBDB744"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sdt>
      <w:sdtPr>
        <w:tag w:val="goog_rdk_1"/>
        <w:id w:val="-683548298"/>
        <w:lock w:val="contentLocked"/>
      </w:sdtPr>
      <w:sdtContent>
        <w:tbl>
          <w:tblPr>
            <w:tblStyle w:val="a5"/>
            <w:tblW w:w="8955" w:type="dxa"/>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40"/>
            <w:gridCol w:w="4515"/>
          </w:tblGrid>
          <w:tr w:rsidR="00BE194B" w14:paraId="2EBDB747" w14:textId="77777777">
            <w:tc>
              <w:tcPr>
                <w:tcW w:w="4440" w:type="dxa"/>
                <w:tcMar>
                  <w:top w:w="100" w:type="dxa"/>
                  <w:left w:w="100" w:type="dxa"/>
                  <w:bottom w:w="100" w:type="dxa"/>
                  <w:right w:w="100" w:type="dxa"/>
                </w:tcMar>
              </w:tcPr>
              <w:p w14:paraId="2EBDB745"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Name </w:t>
                </w:r>
              </w:p>
            </w:tc>
            <w:tc>
              <w:tcPr>
                <w:tcW w:w="4515" w:type="dxa"/>
                <w:tcMar>
                  <w:top w:w="100" w:type="dxa"/>
                  <w:left w:w="100" w:type="dxa"/>
                  <w:bottom w:w="100" w:type="dxa"/>
                  <w:right w:w="100" w:type="dxa"/>
                </w:tcMar>
              </w:tcPr>
              <w:p w14:paraId="2EBDB746"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Role</w:t>
                </w:r>
              </w:p>
            </w:tc>
          </w:tr>
          <w:tr w:rsidR="00BE194B" w14:paraId="2EBDB74A" w14:textId="77777777">
            <w:trPr>
              <w:trHeight w:val="460"/>
            </w:trPr>
            <w:tc>
              <w:tcPr>
                <w:tcW w:w="4440" w:type="dxa"/>
                <w:tcMar>
                  <w:top w:w="100" w:type="dxa"/>
                  <w:left w:w="100" w:type="dxa"/>
                  <w:bottom w:w="100" w:type="dxa"/>
                  <w:right w:w="100" w:type="dxa"/>
                </w:tcMar>
              </w:tcPr>
              <w:p w14:paraId="2EBDB748" w14:textId="77777777" w:rsidR="00BE194B" w:rsidRDefault="00AE6698">
                <w:pPr>
                  <w:widowControl w:val="0"/>
                  <w:spacing w:before="133" w:line="240" w:lineRule="auto"/>
                  <w:jc w:val="both"/>
                  <w:rPr>
                    <w:rFonts w:ascii="Times New Roman" w:eastAsia="Times New Roman" w:hAnsi="Times New Roman" w:cs="Times New Roman"/>
                  </w:rPr>
                </w:pPr>
                <w:r>
                  <w:rPr>
                    <w:rFonts w:ascii="Times New Roman" w:eastAsia="Times New Roman" w:hAnsi="Times New Roman" w:cs="Times New Roman"/>
                  </w:rPr>
                  <w:t>Mr.Shoaib Raza</w:t>
                </w:r>
              </w:p>
            </w:tc>
            <w:tc>
              <w:tcPr>
                <w:tcW w:w="4515" w:type="dxa"/>
                <w:tcMar>
                  <w:top w:w="100" w:type="dxa"/>
                  <w:left w:w="100" w:type="dxa"/>
                  <w:bottom w:w="100" w:type="dxa"/>
                  <w:right w:w="100" w:type="dxa"/>
                </w:tcMar>
              </w:tcPr>
              <w:p w14:paraId="2EBDB749"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Supervisor</w:t>
                </w:r>
              </w:p>
            </w:tc>
          </w:tr>
          <w:tr w:rsidR="00BE194B" w14:paraId="2EBDB74D" w14:textId="77777777">
            <w:tc>
              <w:tcPr>
                <w:tcW w:w="4440" w:type="dxa"/>
                <w:tcMar>
                  <w:top w:w="100" w:type="dxa"/>
                  <w:left w:w="100" w:type="dxa"/>
                  <w:bottom w:w="100" w:type="dxa"/>
                  <w:right w:w="100" w:type="dxa"/>
                </w:tcMar>
              </w:tcPr>
              <w:p w14:paraId="2EBDB74B"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Ms.Anam Qureshi </w:t>
                </w:r>
              </w:p>
            </w:tc>
            <w:tc>
              <w:tcPr>
                <w:tcW w:w="4515" w:type="dxa"/>
                <w:tcMar>
                  <w:top w:w="100" w:type="dxa"/>
                  <w:left w:w="100" w:type="dxa"/>
                  <w:bottom w:w="100" w:type="dxa"/>
                  <w:right w:w="100" w:type="dxa"/>
                </w:tcMar>
              </w:tcPr>
              <w:p w14:paraId="2EBDB74C"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Jury</w:t>
                </w:r>
              </w:p>
            </w:tc>
          </w:tr>
          <w:tr w:rsidR="00BE194B" w14:paraId="2EBDB750" w14:textId="77777777">
            <w:tc>
              <w:tcPr>
                <w:tcW w:w="4440" w:type="dxa"/>
                <w:tcMar>
                  <w:top w:w="100" w:type="dxa"/>
                  <w:left w:w="100" w:type="dxa"/>
                  <w:bottom w:w="100" w:type="dxa"/>
                  <w:right w:w="100" w:type="dxa"/>
                </w:tcMar>
              </w:tcPr>
              <w:p w14:paraId="2EBDB74E"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Ms.Hajra Ahmed</w:t>
                </w:r>
              </w:p>
            </w:tc>
            <w:tc>
              <w:tcPr>
                <w:tcW w:w="4515" w:type="dxa"/>
                <w:tcMar>
                  <w:top w:w="100" w:type="dxa"/>
                  <w:left w:w="100" w:type="dxa"/>
                  <w:bottom w:w="100" w:type="dxa"/>
                  <w:right w:w="100" w:type="dxa"/>
                </w:tcMar>
              </w:tcPr>
              <w:p w14:paraId="2EBDB74F"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Jury</w:t>
                </w:r>
              </w:p>
            </w:tc>
          </w:tr>
          <w:tr w:rsidR="00BE194B" w14:paraId="2EBDB753" w14:textId="77777777">
            <w:tc>
              <w:tcPr>
                <w:tcW w:w="4440" w:type="dxa"/>
                <w:tcMar>
                  <w:top w:w="100" w:type="dxa"/>
                  <w:left w:w="100" w:type="dxa"/>
                  <w:bottom w:w="100" w:type="dxa"/>
                  <w:right w:w="100" w:type="dxa"/>
                </w:tcMar>
              </w:tcPr>
              <w:p w14:paraId="2EBDB751"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Mr.Saad Manzoor </w:t>
                </w:r>
              </w:p>
            </w:tc>
            <w:tc>
              <w:tcPr>
                <w:tcW w:w="4515" w:type="dxa"/>
                <w:tcMar>
                  <w:top w:w="100" w:type="dxa"/>
                  <w:left w:w="100" w:type="dxa"/>
                  <w:bottom w:w="100" w:type="dxa"/>
                  <w:right w:w="100" w:type="dxa"/>
                </w:tcMar>
              </w:tcPr>
              <w:p w14:paraId="2EBDB752"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Fyp-Coordinator</w:t>
                </w:r>
              </w:p>
            </w:tc>
          </w:tr>
        </w:tbl>
      </w:sdtContent>
    </w:sdt>
    <w:p w14:paraId="2EBDB754"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55"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56"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57"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58"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59"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5A"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5B"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5C"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5D"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5E"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5F"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60"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61"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62"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63"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64"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65"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66"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67"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68"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69"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6A"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6B"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6C"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6D"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6E"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6F"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70"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71"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72"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73"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74"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75"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76"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77"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78"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rPr>
      </w:pPr>
    </w:p>
    <w:p w14:paraId="2EBDB779" w14:textId="77777777" w:rsidR="00BE194B" w:rsidRDefault="00AE6698">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 xml:space="preserve">Document Sign-Off </w:t>
      </w:r>
    </w:p>
    <w:p w14:paraId="2EBDB77A" w14:textId="77777777" w:rsidR="00BE194B" w:rsidRDefault="00BE194B">
      <w:pPr>
        <w:widowControl w:val="0"/>
        <w:pBdr>
          <w:top w:val="nil"/>
          <w:left w:val="nil"/>
          <w:bottom w:val="nil"/>
          <w:right w:val="nil"/>
          <w:between w:val="nil"/>
        </w:pBdr>
        <w:spacing w:before="125" w:line="229" w:lineRule="auto"/>
        <w:ind w:left="153" w:right="440" w:hanging="7"/>
        <w:jc w:val="both"/>
        <w:rPr>
          <w:rFonts w:ascii="Times New Roman" w:eastAsia="Times New Roman" w:hAnsi="Times New Roman" w:cs="Times New Roman"/>
          <w:color w:val="000000"/>
          <w:sz w:val="20"/>
          <w:szCs w:val="20"/>
        </w:rPr>
      </w:pPr>
    </w:p>
    <w:tbl>
      <w:tblPr>
        <w:tblStyle w:val="a6"/>
        <w:tblW w:w="95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99"/>
        <w:gridCol w:w="3500"/>
        <w:gridCol w:w="3160"/>
        <w:gridCol w:w="1720"/>
      </w:tblGrid>
      <w:tr w:rsidR="00BE194B" w14:paraId="2EBDB77F" w14:textId="77777777">
        <w:trPr>
          <w:trHeight w:val="260"/>
        </w:trPr>
        <w:tc>
          <w:tcPr>
            <w:tcW w:w="1199" w:type="dxa"/>
            <w:tcMar>
              <w:top w:w="100" w:type="dxa"/>
              <w:left w:w="100" w:type="dxa"/>
              <w:bottom w:w="100" w:type="dxa"/>
              <w:right w:w="100" w:type="dxa"/>
            </w:tcMar>
          </w:tcPr>
          <w:p w14:paraId="2EBDB77B" w14:textId="77777777" w:rsidR="00BE194B" w:rsidRDefault="00AE6698">
            <w:pPr>
              <w:widowControl w:val="0"/>
              <w:pBdr>
                <w:top w:val="nil"/>
                <w:left w:val="nil"/>
                <w:bottom w:val="nil"/>
                <w:right w:val="nil"/>
                <w:between w:val="nil"/>
              </w:pBdr>
              <w:spacing w:line="240" w:lineRule="auto"/>
              <w:ind w:left="168"/>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 xml:space="preserve">Version </w:t>
            </w:r>
          </w:p>
        </w:tc>
        <w:tc>
          <w:tcPr>
            <w:tcW w:w="3500" w:type="dxa"/>
            <w:tcMar>
              <w:top w:w="100" w:type="dxa"/>
              <w:left w:w="100" w:type="dxa"/>
              <w:bottom w:w="100" w:type="dxa"/>
              <w:right w:w="100" w:type="dxa"/>
            </w:tcMar>
          </w:tcPr>
          <w:p w14:paraId="2EBDB77C" w14:textId="77777777" w:rsidR="00BE194B" w:rsidRDefault="00AE6698">
            <w:pPr>
              <w:widowControl w:val="0"/>
              <w:pBdr>
                <w:top w:val="nil"/>
                <w:left w:val="nil"/>
                <w:bottom w:val="nil"/>
                <w:right w:val="nil"/>
                <w:between w:val="nil"/>
              </w:pBdr>
              <w:spacing w:line="240" w:lineRule="auto"/>
              <w:ind w:left="143"/>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 xml:space="preserve">Sign-off Authority </w:t>
            </w:r>
          </w:p>
        </w:tc>
        <w:tc>
          <w:tcPr>
            <w:tcW w:w="3160" w:type="dxa"/>
            <w:tcMar>
              <w:top w:w="100" w:type="dxa"/>
              <w:left w:w="100" w:type="dxa"/>
              <w:bottom w:w="100" w:type="dxa"/>
              <w:right w:w="100" w:type="dxa"/>
            </w:tcMar>
          </w:tcPr>
          <w:p w14:paraId="2EBDB77D" w14:textId="77777777" w:rsidR="00BE194B" w:rsidRDefault="00AE6698">
            <w:pPr>
              <w:widowControl w:val="0"/>
              <w:pBdr>
                <w:top w:val="nil"/>
                <w:left w:val="nil"/>
                <w:bottom w:val="nil"/>
                <w:right w:val="nil"/>
                <w:between w:val="nil"/>
              </w:pBdr>
              <w:spacing w:line="240" w:lineRule="auto"/>
              <w:ind w:left="149"/>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 xml:space="preserve">Project Role </w:t>
            </w:r>
          </w:p>
        </w:tc>
        <w:tc>
          <w:tcPr>
            <w:tcW w:w="1720" w:type="dxa"/>
            <w:tcMar>
              <w:top w:w="100" w:type="dxa"/>
              <w:left w:w="100" w:type="dxa"/>
              <w:bottom w:w="100" w:type="dxa"/>
              <w:right w:w="100" w:type="dxa"/>
            </w:tcMar>
          </w:tcPr>
          <w:p w14:paraId="2EBDB77E" w14:textId="77777777" w:rsidR="00BE194B" w:rsidRDefault="00AE6698">
            <w:pPr>
              <w:widowControl w:val="0"/>
              <w:pBdr>
                <w:top w:val="nil"/>
                <w:left w:val="nil"/>
                <w:bottom w:val="nil"/>
                <w:right w:val="nil"/>
                <w:between w:val="nil"/>
              </w:pBdr>
              <w:spacing w:line="240" w:lineRule="auto"/>
              <w:ind w:left="143"/>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Sign-off Date</w:t>
            </w:r>
          </w:p>
        </w:tc>
      </w:tr>
      <w:tr w:rsidR="00BE194B" w14:paraId="2EBDB784" w14:textId="77777777">
        <w:trPr>
          <w:trHeight w:val="240"/>
        </w:trPr>
        <w:tc>
          <w:tcPr>
            <w:tcW w:w="1199" w:type="dxa"/>
            <w:tcMar>
              <w:top w:w="100" w:type="dxa"/>
              <w:left w:w="100" w:type="dxa"/>
              <w:bottom w:w="100" w:type="dxa"/>
              <w:right w:w="100" w:type="dxa"/>
            </w:tcMar>
          </w:tcPr>
          <w:p w14:paraId="2EBDB780" w14:textId="77777777" w:rsidR="00BE194B" w:rsidRDefault="00AE6698">
            <w:pPr>
              <w:widowControl w:val="0"/>
              <w:pBdr>
                <w:top w:val="nil"/>
                <w:left w:val="nil"/>
                <w:bottom w:val="nil"/>
                <w:right w:val="nil"/>
                <w:between w:val="nil"/>
              </w:pBdr>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01.00 </w:t>
            </w:r>
          </w:p>
        </w:tc>
        <w:tc>
          <w:tcPr>
            <w:tcW w:w="3500" w:type="dxa"/>
            <w:tcMar>
              <w:top w:w="100" w:type="dxa"/>
              <w:left w:w="100" w:type="dxa"/>
              <w:bottom w:w="100" w:type="dxa"/>
              <w:right w:w="100" w:type="dxa"/>
            </w:tcMar>
          </w:tcPr>
          <w:p w14:paraId="2EBDB781" w14:textId="77777777" w:rsidR="00BE194B" w:rsidRDefault="00AE6698">
            <w:pPr>
              <w:widowControl w:val="0"/>
              <w:spacing w:before="133" w:line="240" w:lineRule="auto"/>
              <w:jc w:val="both"/>
              <w:rPr>
                <w:rFonts w:ascii="Times New Roman" w:eastAsia="Times New Roman" w:hAnsi="Times New Roman" w:cs="Times New Roman"/>
                <w:b/>
                <w:bCs/>
                <w:i/>
                <w:iCs/>
                <w:color w:val="FFFFFF"/>
                <w:shd w:val="clear" w:color="auto" w:fill="595959"/>
              </w:rPr>
            </w:pPr>
            <w:r>
              <w:rPr>
                <w:rFonts w:ascii="Times New Roman" w:eastAsia="Times New Roman" w:hAnsi="Times New Roman" w:cs="Times New Roman"/>
              </w:rPr>
              <w:t>Mr. Shoaib Raza</w:t>
            </w:r>
          </w:p>
        </w:tc>
        <w:tc>
          <w:tcPr>
            <w:tcW w:w="3160" w:type="dxa"/>
            <w:tcMar>
              <w:top w:w="100" w:type="dxa"/>
              <w:left w:w="100" w:type="dxa"/>
              <w:bottom w:w="100" w:type="dxa"/>
              <w:right w:w="100" w:type="dxa"/>
            </w:tcMar>
          </w:tcPr>
          <w:p w14:paraId="2EBDB782" w14:textId="77777777" w:rsidR="00BE194B" w:rsidRDefault="00AE6698">
            <w:pPr>
              <w:widowControl w:val="0"/>
              <w:pBdr>
                <w:top w:val="nil"/>
                <w:left w:val="nil"/>
                <w:bottom w:val="nil"/>
                <w:right w:val="nil"/>
                <w:between w:val="nil"/>
              </w:pBdr>
              <w:jc w:val="both"/>
              <w:rPr>
                <w:rFonts w:ascii="Times New Roman" w:eastAsia="Times New Roman" w:hAnsi="Times New Roman" w:cs="Times New Roman"/>
                <w:highlight w:val="white"/>
              </w:rPr>
            </w:pPr>
            <w:r>
              <w:rPr>
                <w:rFonts w:ascii="Times New Roman" w:eastAsia="Times New Roman" w:hAnsi="Times New Roman" w:cs="Times New Roman"/>
                <w:highlight w:val="white"/>
              </w:rPr>
              <w:t>Supervisor</w:t>
            </w:r>
          </w:p>
        </w:tc>
        <w:tc>
          <w:tcPr>
            <w:tcW w:w="1720" w:type="dxa"/>
            <w:tcMar>
              <w:top w:w="100" w:type="dxa"/>
              <w:left w:w="100" w:type="dxa"/>
              <w:bottom w:w="100" w:type="dxa"/>
              <w:right w:w="100" w:type="dxa"/>
            </w:tcMar>
          </w:tcPr>
          <w:p w14:paraId="2EBDB783"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b/>
                <w:bCs/>
                <w:i/>
                <w:iCs/>
                <w:color w:val="FFFFFF"/>
                <w:sz w:val="20"/>
                <w:szCs w:val="20"/>
                <w:shd w:val="clear" w:color="auto" w:fill="595959"/>
              </w:rPr>
            </w:pPr>
          </w:p>
        </w:tc>
      </w:tr>
      <w:tr w:rsidR="00BE194B" w14:paraId="2EBDB789" w14:textId="77777777">
        <w:trPr>
          <w:trHeight w:val="240"/>
        </w:trPr>
        <w:tc>
          <w:tcPr>
            <w:tcW w:w="1199" w:type="dxa"/>
            <w:tcMar>
              <w:top w:w="100" w:type="dxa"/>
              <w:left w:w="100" w:type="dxa"/>
              <w:bottom w:w="100" w:type="dxa"/>
              <w:right w:w="100" w:type="dxa"/>
            </w:tcMar>
          </w:tcPr>
          <w:p w14:paraId="2EBDB785" w14:textId="77777777" w:rsidR="00BE194B" w:rsidRDefault="00AE6698">
            <w:pPr>
              <w:widowControl w:val="0"/>
              <w:pBdr>
                <w:top w:val="nil"/>
                <w:left w:val="nil"/>
                <w:bottom w:val="nil"/>
                <w:right w:val="nil"/>
                <w:between w:val="nil"/>
              </w:pBdr>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01.10 </w:t>
            </w:r>
          </w:p>
        </w:tc>
        <w:tc>
          <w:tcPr>
            <w:tcW w:w="3500" w:type="dxa"/>
            <w:tcMar>
              <w:top w:w="100" w:type="dxa"/>
              <w:left w:w="100" w:type="dxa"/>
              <w:bottom w:w="100" w:type="dxa"/>
              <w:right w:w="100" w:type="dxa"/>
            </w:tcMar>
          </w:tcPr>
          <w:p w14:paraId="2EBDB786" w14:textId="77777777" w:rsidR="00BE194B" w:rsidRDefault="00AE6698">
            <w:pPr>
              <w:widowControl w:val="0"/>
              <w:spacing w:before="133" w:line="240" w:lineRule="auto"/>
              <w:jc w:val="both"/>
              <w:rPr>
                <w:rFonts w:ascii="Times New Roman" w:eastAsia="Times New Roman" w:hAnsi="Times New Roman" w:cs="Times New Roman"/>
                <w:b/>
                <w:bCs/>
                <w:i/>
                <w:iCs/>
                <w:color w:val="FFFFFF"/>
                <w:shd w:val="clear" w:color="auto" w:fill="595959"/>
              </w:rPr>
            </w:pPr>
            <w:r>
              <w:rPr>
                <w:rFonts w:ascii="Times New Roman" w:eastAsia="Times New Roman" w:hAnsi="Times New Roman" w:cs="Times New Roman"/>
              </w:rPr>
              <w:t>Mr. Shoaib Raza</w:t>
            </w:r>
          </w:p>
        </w:tc>
        <w:tc>
          <w:tcPr>
            <w:tcW w:w="3160" w:type="dxa"/>
            <w:tcMar>
              <w:top w:w="100" w:type="dxa"/>
              <w:left w:w="100" w:type="dxa"/>
              <w:bottom w:w="100" w:type="dxa"/>
              <w:right w:w="100" w:type="dxa"/>
            </w:tcMar>
          </w:tcPr>
          <w:p w14:paraId="2EBDB787" w14:textId="77777777" w:rsidR="00BE194B" w:rsidRDefault="00AE6698">
            <w:pPr>
              <w:widowControl w:val="0"/>
              <w:jc w:val="both"/>
              <w:rPr>
                <w:rFonts w:ascii="Times New Roman" w:eastAsia="Times New Roman" w:hAnsi="Times New Roman" w:cs="Times New Roman"/>
                <w:b/>
                <w:bCs/>
                <w:i/>
                <w:iCs/>
                <w:color w:val="FFFFFF"/>
                <w:sz w:val="20"/>
                <w:szCs w:val="20"/>
                <w:shd w:val="clear" w:color="auto" w:fill="595959"/>
              </w:rPr>
            </w:pPr>
            <w:r>
              <w:rPr>
                <w:rFonts w:ascii="Times New Roman" w:eastAsia="Times New Roman" w:hAnsi="Times New Roman" w:cs="Times New Roman"/>
                <w:highlight w:val="white"/>
              </w:rPr>
              <w:t>Supervisor</w:t>
            </w:r>
          </w:p>
        </w:tc>
        <w:tc>
          <w:tcPr>
            <w:tcW w:w="1720" w:type="dxa"/>
            <w:tcMar>
              <w:top w:w="100" w:type="dxa"/>
              <w:left w:w="100" w:type="dxa"/>
              <w:bottom w:w="100" w:type="dxa"/>
              <w:right w:w="100" w:type="dxa"/>
            </w:tcMar>
          </w:tcPr>
          <w:p w14:paraId="2EBDB788"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b/>
                <w:bCs/>
                <w:i/>
                <w:iCs/>
                <w:color w:val="FFFFFF"/>
                <w:sz w:val="20"/>
                <w:szCs w:val="20"/>
                <w:shd w:val="clear" w:color="auto" w:fill="595959"/>
              </w:rPr>
            </w:pPr>
          </w:p>
        </w:tc>
      </w:tr>
      <w:tr w:rsidR="00BE194B" w14:paraId="2EBDB78E" w14:textId="77777777">
        <w:trPr>
          <w:trHeight w:val="240"/>
        </w:trPr>
        <w:tc>
          <w:tcPr>
            <w:tcW w:w="1199" w:type="dxa"/>
            <w:tcMar>
              <w:top w:w="100" w:type="dxa"/>
              <w:left w:w="100" w:type="dxa"/>
              <w:bottom w:w="100" w:type="dxa"/>
              <w:right w:w="100" w:type="dxa"/>
            </w:tcMar>
          </w:tcPr>
          <w:p w14:paraId="2EBDB78A" w14:textId="77777777" w:rsidR="00BE194B" w:rsidRDefault="00AE6698">
            <w:pPr>
              <w:widowControl w:val="0"/>
              <w:pBdr>
                <w:top w:val="nil"/>
                <w:left w:val="nil"/>
                <w:bottom w:val="nil"/>
                <w:right w:val="nil"/>
                <w:between w:val="nil"/>
              </w:pBdr>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01.20 </w:t>
            </w:r>
          </w:p>
        </w:tc>
        <w:tc>
          <w:tcPr>
            <w:tcW w:w="3500" w:type="dxa"/>
            <w:tcMar>
              <w:top w:w="100" w:type="dxa"/>
              <w:left w:w="100" w:type="dxa"/>
              <w:bottom w:w="100" w:type="dxa"/>
              <w:right w:w="100" w:type="dxa"/>
            </w:tcMar>
          </w:tcPr>
          <w:p w14:paraId="2EBDB78B" w14:textId="77777777" w:rsidR="00BE194B" w:rsidRDefault="00AE6698">
            <w:pPr>
              <w:widowControl w:val="0"/>
              <w:spacing w:before="133" w:line="240" w:lineRule="auto"/>
              <w:jc w:val="both"/>
              <w:rPr>
                <w:rFonts w:ascii="Times New Roman" w:eastAsia="Times New Roman" w:hAnsi="Times New Roman" w:cs="Times New Roman"/>
                <w:b/>
                <w:bCs/>
                <w:i/>
                <w:iCs/>
                <w:color w:val="FFFFFF"/>
                <w:shd w:val="clear" w:color="auto" w:fill="595959"/>
              </w:rPr>
            </w:pPr>
            <w:r>
              <w:rPr>
                <w:rFonts w:ascii="Times New Roman" w:eastAsia="Times New Roman" w:hAnsi="Times New Roman" w:cs="Times New Roman"/>
              </w:rPr>
              <w:t>Mr. Shoaib Raza</w:t>
            </w:r>
          </w:p>
        </w:tc>
        <w:tc>
          <w:tcPr>
            <w:tcW w:w="3160" w:type="dxa"/>
            <w:tcMar>
              <w:top w:w="100" w:type="dxa"/>
              <w:left w:w="100" w:type="dxa"/>
              <w:bottom w:w="100" w:type="dxa"/>
              <w:right w:w="100" w:type="dxa"/>
            </w:tcMar>
          </w:tcPr>
          <w:p w14:paraId="2EBDB78C" w14:textId="77777777" w:rsidR="00BE194B" w:rsidRDefault="00AE6698">
            <w:pPr>
              <w:widowControl w:val="0"/>
              <w:jc w:val="both"/>
              <w:rPr>
                <w:rFonts w:ascii="Times New Roman" w:eastAsia="Times New Roman" w:hAnsi="Times New Roman" w:cs="Times New Roman"/>
                <w:b/>
                <w:bCs/>
                <w:i/>
                <w:iCs/>
                <w:color w:val="FFFFFF"/>
                <w:sz w:val="20"/>
                <w:szCs w:val="20"/>
                <w:shd w:val="clear" w:color="auto" w:fill="595959"/>
              </w:rPr>
            </w:pPr>
            <w:r>
              <w:rPr>
                <w:rFonts w:ascii="Times New Roman" w:eastAsia="Times New Roman" w:hAnsi="Times New Roman" w:cs="Times New Roman"/>
                <w:highlight w:val="white"/>
              </w:rPr>
              <w:t>Supervisor</w:t>
            </w:r>
          </w:p>
        </w:tc>
        <w:tc>
          <w:tcPr>
            <w:tcW w:w="1720" w:type="dxa"/>
            <w:tcMar>
              <w:top w:w="100" w:type="dxa"/>
              <w:left w:w="100" w:type="dxa"/>
              <w:bottom w:w="100" w:type="dxa"/>
              <w:right w:w="100" w:type="dxa"/>
            </w:tcMar>
          </w:tcPr>
          <w:p w14:paraId="2EBDB78D"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b/>
                <w:bCs/>
                <w:i/>
                <w:iCs/>
                <w:color w:val="FFFFFF"/>
                <w:sz w:val="20"/>
                <w:szCs w:val="20"/>
                <w:shd w:val="clear" w:color="auto" w:fill="595959"/>
              </w:rPr>
            </w:pPr>
          </w:p>
        </w:tc>
      </w:tr>
      <w:tr w:rsidR="00BE194B" w14:paraId="2EBDB793" w14:textId="77777777">
        <w:trPr>
          <w:trHeight w:val="260"/>
        </w:trPr>
        <w:tc>
          <w:tcPr>
            <w:tcW w:w="1199" w:type="dxa"/>
            <w:tcMar>
              <w:top w:w="100" w:type="dxa"/>
              <w:left w:w="100" w:type="dxa"/>
              <w:bottom w:w="100" w:type="dxa"/>
              <w:right w:w="100" w:type="dxa"/>
            </w:tcMar>
          </w:tcPr>
          <w:p w14:paraId="2EBDB78F" w14:textId="77777777" w:rsidR="00BE194B" w:rsidRDefault="00AE6698">
            <w:pPr>
              <w:widowControl w:val="0"/>
              <w:pBdr>
                <w:top w:val="nil"/>
                <w:left w:val="nil"/>
                <w:bottom w:val="nil"/>
                <w:right w:val="nil"/>
                <w:between w:val="nil"/>
              </w:pBdr>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01.30 </w:t>
            </w:r>
          </w:p>
        </w:tc>
        <w:tc>
          <w:tcPr>
            <w:tcW w:w="3500" w:type="dxa"/>
            <w:tcMar>
              <w:top w:w="100" w:type="dxa"/>
              <w:left w:w="100" w:type="dxa"/>
              <w:bottom w:w="100" w:type="dxa"/>
              <w:right w:w="100" w:type="dxa"/>
            </w:tcMar>
          </w:tcPr>
          <w:p w14:paraId="2EBDB790" w14:textId="77777777" w:rsidR="00BE194B" w:rsidRDefault="00AE6698">
            <w:pPr>
              <w:widowControl w:val="0"/>
              <w:spacing w:before="133" w:line="240" w:lineRule="auto"/>
              <w:jc w:val="both"/>
              <w:rPr>
                <w:rFonts w:ascii="Times New Roman" w:eastAsia="Times New Roman" w:hAnsi="Times New Roman" w:cs="Times New Roman"/>
                <w:b/>
                <w:bCs/>
                <w:i/>
                <w:iCs/>
                <w:color w:val="FFFFFF"/>
                <w:shd w:val="clear" w:color="auto" w:fill="595959"/>
              </w:rPr>
            </w:pPr>
            <w:r>
              <w:rPr>
                <w:rFonts w:ascii="Times New Roman" w:eastAsia="Times New Roman" w:hAnsi="Times New Roman" w:cs="Times New Roman"/>
              </w:rPr>
              <w:t>Mr. Shoaib Raza</w:t>
            </w:r>
          </w:p>
        </w:tc>
        <w:tc>
          <w:tcPr>
            <w:tcW w:w="3160" w:type="dxa"/>
            <w:tcMar>
              <w:top w:w="100" w:type="dxa"/>
              <w:left w:w="100" w:type="dxa"/>
              <w:bottom w:w="100" w:type="dxa"/>
              <w:right w:w="100" w:type="dxa"/>
            </w:tcMar>
          </w:tcPr>
          <w:p w14:paraId="2EBDB791" w14:textId="77777777" w:rsidR="00BE194B" w:rsidRDefault="00AE6698">
            <w:pPr>
              <w:widowControl w:val="0"/>
              <w:jc w:val="both"/>
              <w:rPr>
                <w:rFonts w:ascii="Times New Roman" w:eastAsia="Times New Roman" w:hAnsi="Times New Roman" w:cs="Times New Roman"/>
                <w:b/>
                <w:bCs/>
                <w:i/>
                <w:iCs/>
                <w:color w:val="FFFFFF"/>
                <w:sz w:val="20"/>
                <w:szCs w:val="20"/>
                <w:shd w:val="clear" w:color="auto" w:fill="595959"/>
              </w:rPr>
            </w:pPr>
            <w:r>
              <w:rPr>
                <w:rFonts w:ascii="Times New Roman" w:eastAsia="Times New Roman" w:hAnsi="Times New Roman" w:cs="Times New Roman"/>
                <w:highlight w:val="white"/>
              </w:rPr>
              <w:t>Supervisor</w:t>
            </w:r>
          </w:p>
        </w:tc>
        <w:tc>
          <w:tcPr>
            <w:tcW w:w="1720" w:type="dxa"/>
            <w:tcMar>
              <w:top w:w="100" w:type="dxa"/>
              <w:left w:w="100" w:type="dxa"/>
              <w:bottom w:w="100" w:type="dxa"/>
              <w:right w:w="100" w:type="dxa"/>
            </w:tcMar>
          </w:tcPr>
          <w:p w14:paraId="2EBDB792"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b/>
                <w:bCs/>
                <w:i/>
                <w:iCs/>
                <w:color w:val="FFFFFF"/>
                <w:sz w:val="20"/>
                <w:szCs w:val="20"/>
                <w:shd w:val="clear" w:color="auto" w:fill="595959"/>
              </w:rPr>
            </w:pPr>
          </w:p>
        </w:tc>
      </w:tr>
      <w:tr w:rsidR="00BE194B" w14:paraId="2EBDB798" w14:textId="77777777">
        <w:trPr>
          <w:trHeight w:val="240"/>
        </w:trPr>
        <w:tc>
          <w:tcPr>
            <w:tcW w:w="1199" w:type="dxa"/>
            <w:tcMar>
              <w:top w:w="100" w:type="dxa"/>
              <w:left w:w="100" w:type="dxa"/>
              <w:bottom w:w="100" w:type="dxa"/>
              <w:right w:w="100" w:type="dxa"/>
            </w:tcMar>
          </w:tcPr>
          <w:p w14:paraId="2EBDB794" w14:textId="77777777" w:rsidR="00BE194B" w:rsidRDefault="00AE6698">
            <w:pPr>
              <w:widowControl w:val="0"/>
              <w:pBdr>
                <w:top w:val="nil"/>
                <w:left w:val="nil"/>
                <w:bottom w:val="nil"/>
                <w:right w:val="nil"/>
                <w:between w:val="nil"/>
              </w:pBdr>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01.40 </w:t>
            </w:r>
          </w:p>
        </w:tc>
        <w:tc>
          <w:tcPr>
            <w:tcW w:w="3500" w:type="dxa"/>
            <w:tcMar>
              <w:top w:w="100" w:type="dxa"/>
              <w:left w:w="100" w:type="dxa"/>
              <w:bottom w:w="100" w:type="dxa"/>
              <w:right w:w="100" w:type="dxa"/>
            </w:tcMar>
          </w:tcPr>
          <w:p w14:paraId="2EBDB795" w14:textId="77777777" w:rsidR="00BE194B" w:rsidRDefault="00AE6698">
            <w:pPr>
              <w:widowControl w:val="0"/>
              <w:spacing w:before="133" w:line="240" w:lineRule="auto"/>
              <w:jc w:val="both"/>
              <w:rPr>
                <w:rFonts w:ascii="Times New Roman" w:eastAsia="Times New Roman" w:hAnsi="Times New Roman" w:cs="Times New Roman"/>
                <w:b/>
                <w:bCs/>
                <w:i/>
                <w:iCs/>
                <w:color w:val="FFFFFF"/>
                <w:shd w:val="clear" w:color="auto" w:fill="595959"/>
              </w:rPr>
            </w:pPr>
            <w:r>
              <w:rPr>
                <w:rFonts w:ascii="Times New Roman" w:eastAsia="Times New Roman" w:hAnsi="Times New Roman" w:cs="Times New Roman"/>
              </w:rPr>
              <w:t>Mr. Shoaib Raza</w:t>
            </w:r>
          </w:p>
        </w:tc>
        <w:tc>
          <w:tcPr>
            <w:tcW w:w="3160" w:type="dxa"/>
            <w:tcMar>
              <w:top w:w="100" w:type="dxa"/>
              <w:left w:w="100" w:type="dxa"/>
              <w:bottom w:w="100" w:type="dxa"/>
              <w:right w:w="100" w:type="dxa"/>
            </w:tcMar>
          </w:tcPr>
          <w:p w14:paraId="2EBDB796" w14:textId="77777777" w:rsidR="00BE194B" w:rsidRDefault="00AE6698">
            <w:pPr>
              <w:widowControl w:val="0"/>
              <w:jc w:val="both"/>
              <w:rPr>
                <w:rFonts w:ascii="Times New Roman" w:eastAsia="Times New Roman" w:hAnsi="Times New Roman" w:cs="Times New Roman"/>
                <w:b/>
                <w:bCs/>
                <w:i/>
                <w:iCs/>
                <w:color w:val="FFFFFF"/>
                <w:sz w:val="20"/>
                <w:szCs w:val="20"/>
                <w:shd w:val="clear" w:color="auto" w:fill="595959"/>
              </w:rPr>
            </w:pPr>
            <w:r>
              <w:rPr>
                <w:rFonts w:ascii="Times New Roman" w:eastAsia="Times New Roman" w:hAnsi="Times New Roman" w:cs="Times New Roman"/>
                <w:highlight w:val="white"/>
              </w:rPr>
              <w:t>Supervisor</w:t>
            </w:r>
          </w:p>
        </w:tc>
        <w:tc>
          <w:tcPr>
            <w:tcW w:w="1720" w:type="dxa"/>
            <w:tcMar>
              <w:top w:w="100" w:type="dxa"/>
              <w:left w:w="100" w:type="dxa"/>
              <w:bottom w:w="100" w:type="dxa"/>
              <w:right w:w="100" w:type="dxa"/>
            </w:tcMar>
          </w:tcPr>
          <w:p w14:paraId="2EBDB797"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b/>
                <w:bCs/>
                <w:i/>
                <w:iCs/>
                <w:color w:val="FFFFFF"/>
                <w:sz w:val="20"/>
                <w:szCs w:val="20"/>
                <w:shd w:val="clear" w:color="auto" w:fill="595959"/>
              </w:rPr>
            </w:pPr>
          </w:p>
        </w:tc>
      </w:tr>
      <w:tr w:rsidR="00BE194B" w14:paraId="2EBDB79D" w14:textId="77777777">
        <w:trPr>
          <w:trHeight w:val="240"/>
        </w:trPr>
        <w:tc>
          <w:tcPr>
            <w:tcW w:w="1199" w:type="dxa"/>
            <w:tcMar>
              <w:top w:w="100" w:type="dxa"/>
              <w:left w:w="100" w:type="dxa"/>
              <w:bottom w:w="100" w:type="dxa"/>
              <w:right w:w="100" w:type="dxa"/>
            </w:tcMar>
          </w:tcPr>
          <w:p w14:paraId="2EBDB799" w14:textId="77777777" w:rsidR="00BE194B" w:rsidRDefault="00AE6698">
            <w:pPr>
              <w:widowControl w:val="0"/>
              <w:pBdr>
                <w:top w:val="nil"/>
                <w:left w:val="nil"/>
                <w:bottom w:val="nil"/>
                <w:right w:val="nil"/>
                <w:between w:val="nil"/>
              </w:pBdr>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01.50 </w:t>
            </w:r>
          </w:p>
        </w:tc>
        <w:tc>
          <w:tcPr>
            <w:tcW w:w="3500" w:type="dxa"/>
            <w:tcMar>
              <w:top w:w="100" w:type="dxa"/>
              <w:left w:w="100" w:type="dxa"/>
              <w:bottom w:w="100" w:type="dxa"/>
              <w:right w:w="100" w:type="dxa"/>
            </w:tcMar>
          </w:tcPr>
          <w:p w14:paraId="2EBDB79A" w14:textId="77777777" w:rsidR="00BE194B" w:rsidRDefault="00AE6698">
            <w:pPr>
              <w:widowControl w:val="0"/>
              <w:spacing w:before="133" w:line="240" w:lineRule="auto"/>
              <w:jc w:val="both"/>
              <w:rPr>
                <w:rFonts w:ascii="Times New Roman" w:eastAsia="Times New Roman" w:hAnsi="Times New Roman" w:cs="Times New Roman"/>
                <w:b/>
                <w:bCs/>
                <w:i/>
                <w:iCs/>
                <w:color w:val="FFFFFF"/>
                <w:shd w:val="clear" w:color="auto" w:fill="595959"/>
              </w:rPr>
            </w:pPr>
            <w:r>
              <w:rPr>
                <w:rFonts w:ascii="Times New Roman" w:eastAsia="Times New Roman" w:hAnsi="Times New Roman" w:cs="Times New Roman"/>
              </w:rPr>
              <w:t>Mr. Shoaib Raza</w:t>
            </w:r>
          </w:p>
        </w:tc>
        <w:tc>
          <w:tcPr>
            <w:tcW w:w="3160" w:type="dxa"/>
            <w:tcMar>
              <w:top w:w="100" w:type="dxa"/>
              <w:left w:w="100" w:type="dxa"/>
              <w:bottom w:w="100" w:type="dxa"/>
              <w:right w:w="100" w:type="dxa"/>
            </w:tcMar>
          </w:tcPr>
          <w:p w14:paraId="2EBDB79B" w14:textId="77777777" w:rsidR="00BE194B" w:rsidRDefault="00AE6698">
            <w:pPr>
              <w:widowControl w:val="0"/>
              <w:jc w:val="both"/>
              <w:rPr>
                <w:rFonts w:ascii="Times New Roman" w:eastAsia="Times New Roman" w:hAnsi="Times New Roman" w:cs="Times New Roman"/>
                <w:b/>
                <w:bCs/>
                <w:i/>
                <w:iCs/>
                <w:color w:val="FFFFFF"/>
                <w:sz w:val="20"/>
                <w:szCs w:val="20"/>
                <w:shd w:val="clear" w:color="auto" w:fill="595959"/>
              </w:rPr>
            </w:pPr>
            <w:r>
              <w:rPr>
                <w:rFonts w:ascii="Times New Roman" w:eastAsia="Times New Roman" w:hAnsi="Times New Roman" w:cs="Times New Roman"/>
                <w:highlight w:val="white"/>
              </w:rPr>
              <w:t>Supervisor</w:t>
            </w:r>
          </w:p>
        </w:tc>
        <w:tc>
          <w:tcPr>
            <w:tcW w:w="1720" w:type="dxa"/>
            <w:tcMar>
              <w:top w:w="100" w:type="dxa"/>
              <w:left w:w="100" w:type="dxa"/>
              <w:bottom w:w="100" w:type="dxa"/>
              <w:right w:w="100" w:type="dxa"/>
            </w:tcMar>
          </w:tcPr>
          <w:p w14:paraId="2EBDB79C"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b/>
                <w:bCs/>
                <w:i/>
                <w:iCs/>
                <w:color w:val="FFFFFF"/>
                <w:sz w:val="20"/>
                <w:szCs w:val="20"/>
                <w:shd w:val="clear" w:color="auto" w:fill="595959"/>
              </w:rPr>
            </w:pPr>
          </w:p>
        </w:tc>
      </w:tr>
      <w:tr w:rsidR="00BE194B" w14:paraId="2EBDB7A2" w14:textId="77777777">
        <w:trPr>
          <w:trHeight w:val="240"/>
        </w:trPr>
        <w:tc>
          <w:tcPr>
            <w:tcW w:w="1199" w:type="dxa"/>
            <w:tcMar>
              <w:top w:w="100" w:type="dxa"/>
              <w:left w:w="100" w:type="dxa"/>
              <w:bottom w:w="100" w:type="dxa"/>
              <w:right w:w="100" w:type="dxa"/>
            </w:tcMar>
          </w:tcPr>
          <w:p w14:paraId="2EBDB79E" w14:textId="77777777" w:rsidR="00BE194B" w:rsidRDefault="00AE6698">
            <w:pPr>
              <w:widowControl w:val="0"/>
              <w:pBdr>
                <w:top w:val="nil"/>
                <w:left w:val="nil"/>
                <w:bottom w:val="nil"/>
                <w:right w:val="nil"/>
                <w:between w:val="nil"/>
              </w:pBdr>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02.00 </w:t>
            </w:r>
          </w:p>
        </w:tc>
        <w:tc>
          <w:tcPr>
            <w:tcW w:w="3500" w:type="dxa"/>
            <w:tcMar>
              <w:top w:w="100" w:type="dxa"/>
              <w:left w:w="100" w:type="dxa"/>
              <w:bottom w:w="100" w:type="dxa"/>
              <w:right w:w="100" w:type="dxa"/>
            </w:tcMar>
          </w:tcPr>
          <w:p w14:paraId="2EBDB79F" w14:textId="77777777" w:rsidR="00BE194B" w:rsidRDefault="00AE6698">
            <w:pPr>
              <w:widowControl w:val="0"/>
              <w:spacing w:before="133" w:line="240" w:lineRule="auto"/>
              <w:jc w:val="both"/>
              <w:rPr>
                <w:rFonts w:ascii="Times New Roman" w:eastAsia="Times New Roman" w:hAnsi="Times New Roman" w:cs="Times New Roman"/>
                <w:b/>
                <w:bCs/>
                <w:i/>
                <w:iCs/>
                <w:color w:val="FFFFFF"/>
                <w:shd w:val="clear" w:color="auto" w:fill="595959"/>
              </w:rPr>
            </w:pPr>
            <w:r>
              <w:rPr>
                <w:rFonts w:ascii="Times New Roman" w:eastAsia="Times New Roman" w:hAnsi="Times New Roman" w:cs="Times New Roman"/>
              </w:rPr>
              <w:t>Mr. Shoaib Raza</w:t>
            </w:r>
          </w:p>
        </w:tc>
        <w:tc>
          <w:tcPr>
            <w:tcW w:w="3160" w:type="dxa"/>
            <w:tcMar>
              <w:top w:w="100" w:type="dxa"/>
              <w:left w:w="100" w:type="dxa"/>
              <w:bottom w:w="100" w:type="dxa"/>
              <w:right w:w="100" w:type="dxa"/>
            </w:tcMar>
          </w:tcPr>
          <w:p w14:paraId="2EBDB7A0" w14:textId="77777777" w:rsidR="00BE194B" w:rsidRDefault="00AE6698">
            <w:pPr>
              <w:widowControl w:val="0"/>
              <w:jc w:val="both"/>
              <w:rPr>
                <w:rFonts w:ascii="Times New Roman" w:eastAsia="Times New Roman" w:hAnsi="Times New Roman" w:cs="Times New Roman"/>
                <w:b/>
                <w:bCs/>
                <w:i/>
                <w:iCs/>
                <w:color w:val="FFFFFF"/>
                <w:sz w:val="20"/>
                <w:szCs w:val="20"/>
                <w:shd w:val="clear" w:color="auto" w:fill="595959"/>
              </w:rPr>
            </w:pPr>
            <w:r>
              <w:rPr>
                <w:rFonts w:ascii="Times New Roman" w:eastAsia="Times New Roman" w:hAnsi="Times New Roman" w:cs="Times New Roman"/>
                <w:highlight w:val="white"/>
              </w:rPr>
              <w:t>Supervisor</w:t>
            </w:r>
          </w:p>
        </w:tc>
        <w:tc>
          <w:tcPr>
            <w:tcW w:w="1720" w:type="dxa"/>
            <w:tcMar>
              <w:top w:w="100" w:type="dxa"/>
              <w:left w:w="100" w:type="dxa"/>
              <w:bottom w:w="100" w:type="dxa"/>
              <w:right w:w="100" w:type="dxa"/>
            </w:tcMar>
          </w:tcPr>
          <w:p w14:paraId="2EBDB7A1"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b/>
                <w:bCs/>
                <w:i/>
                <w:iCs/>
                <w:color w:val="FFFFFF"/>
                <w:sz w:val="20"/>
                <w:szCs w:val="20"/>
                <w:shd w:val="clear" w:color="auto" w:fill="595959"/>
              </w:rPr>
            </w:pPr>
          </w:p>
        </w:tc>
      </w:tr>
    </w:tbl>
    <w:p w14:paraId="2EBDB7A3"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color w:val="000000"/>
        </w:rPr>
      </w:pPr>
    </w:p>
    <w:p w14:paraId="2EBDB7A4" w14:textId="77777777" w:rsidR="00BE194B" w:rsidRDefault="00BE194B">
      <w:pPr>
        <w:widowControl w:val="0"/>
        <w:pBdr>
          <w:top w:val="nil"/>
          <w:left w:val="nil"/>
          <w:bottom w:val="nil"/>
          <w:right w:val="nil"/>
          <w:between w:val="nil"/>
        </w:pBdr>
        <w:jc w:val="both"/>
        <w:rPr>
          <w:rFonts w:ascii="Times New Roman" w:eastAsia="Times New Roman" w:hAnsi="Times New Roman" w:cs="Times New Roman"/>
          <w:color w:val="000000"/>
        </w:rPr>
      </w:pPr>
    </w:p>
    <w:p w14:paraId="2EBDB7A5"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16"/>
          <w:szCs w:val="16"/>
        </w:rPr>
      </w:pPr>
    </w:p>
    <w:p w14:paraId="2EBDB7A6"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16"/>
          <w:szCs w:val="16"/>
        </w:rPr>
      </w:pPr>
    </w:p>
    <w:p w14:paraId="2EBDB7A7"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16"/>
          <w:szCs w:val="16"/>
        </w:rPr>
      </w:pPr>
    </w:p>
    <w:p w14:paraId="2EBDB7A8"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16"/>
          <w:szCs w:val="16"/>
        </w:rPr>
      </w:pPr>
    </w:p>
    <w:p w14:paraId="2EBDB7A9"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16"/>
          <w:szCs w:val="16"/>
        </w:rPr>
      </w:pPr>
    </w:p>
    <w:p w14:paraId="2EBDB7AA"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16"/>
          <w:szCs w:val="16"/>
        </w:rPr>
      </w:pPr>
    </w:p>
    <w:p w14:paraId="2EBDB7AB"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16"/>
          <w:szCs w:val="16"/>
        </w:rPr>
      </w:pPr>
    </w:p>
    <w:p w14:paraId="2EBDB7AC"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16"/>
          <w:szCs w:val="16"/>
        </w:rPr>
      </w:pPr>
    </w:p>
    <w:p w14:paraId="2EBDB7AD"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16"/>
          <w:szCs w:val="16"/>
        </w:rPr>
      </w:pPr>
    </w:p>
    <w:p w14:paraId="2EBDB7AE"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16"/>
          <w:szCs w:val="16"/>
        </w:rPr>
      </w:pPr>
    </w:p>
    <w:p w14:paraId="2EBDB7AF"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16"/>
          <w:szCs w:val="16"/>
        </w:rPr>
      </w:pPr>
    </w:p>
    <w:p w14:paraId="2EBDB7B0"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16"/>
          <w:szCs w:val="16"/>
        </w:rPr>
      </w:pPr>
    </w:p>
    <w:p w14:paraId="2EBDB7B1"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16"/>
          <w:szCs w:val="16"/>
        </w:rPr>
      </w:pPr>
    </w:p>
    <w:p w14:paraId="2EBDB7B2"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16"/>
          <w:szCs w:val="16"/>
        </w:rPr>
      </w:pPr>
    </w:p>
    <w:p w14:paraId="2EBDB7B3"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16"/>
          <w:szCs w:val="16"/>
        </w:rPr>
      </w:pPr>
    </w:p>
    <w:p w14:paraId="2EBDB7B4"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16"/>
          <w:szCs w:val="16"/>
        </w:rPr>
      </w:pPr>
    </w:p>
    <w:p w14:paraId="2EBDB7B5"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16"/>
          <w:szCs w:val="16"/>
        </w:rPr>
      </w:pPr>
    </w:p>
    <w:p w14:paraId="2EBDB7B6"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16"/>
          <w:szCs w:val="16"/>
        </w:rPr>
      </w:pPr>
    </w:p>
    <w:p w14:paraId="2EBDB7B7"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16"/>
          <w:szCs w:val="16"/>
        </w:rPr>
      </w:pPr>
    </w:p>
    <w:p w14:paraId="2EBDB7B8"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16"/>
          <w:szCs w:val="16"/>
        </w:rPr>
      </w:pPr>
    </w:p>
    <w:p w14:paraId="2EBDB7B9"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16"/>
          <w:szCs w:val="16"/>
        </w:rPr>
      </w:pPr>
    </w:p>
    <w:p w14:paraId="2EBDB7BA"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16"/>
          <w:szCs w:val="16"/>
        </w:rPr>
      </w:pPr>
    </w:p>
    <w:p w14:paraId="2EBDB7BB"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16"/>
          <w:szCs w:val="16"/>
        </w:rPr>
      </w:pPr>
    </w:p>
    <w:p w14:paraId="2EBDB7BC"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16"/>
          <w:szCs w:val="16"/>
        </w:rPr>
      </w:pPr>
    </w:p>
    <w:p w14:paraId="2EBDB7BD"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16"/>
          <w:szCs w:val="16"/>
        </w:rPr>
      </w:pPr>
    </w:p>
    <w:p w14:paraId="2EBDB7BE"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16"/>
          <w:szCs w:val="16"/>
        </w:rPr>
      </w:pPr>
    </w:p>
    <w:p w14:paraId="2EBDB7BF"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16"/>
          <w:szCs w:val="16"/>
        </w:rPr>
      </w:pPr>
    </w:p>
    <w:p w14:paraId="2EBDB7C0"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16"/>
          <w:szCs w:val="16"/>
        </w:rPr>
      </w:pPr>
    </w:p>
    <w:p w14:paraId="2EBDB7C1" w14:textId="77777777" w:rsidR="00BE194B" w:rsidRDefault="00BE194B">
      <w:pPr>
        <w:widowControl w:val="0"/>
        <w:pBdr>
          <w:top w:val="nil"/>
          <w:left w:val="nil"/>
          <w:bottom w:val="nil"/>
          <w:right w:val="nil"/>
          <w:between w:val="nil"/>
        </w:pBdr>
        <w:spacing w:line="240" w:lineRule="auto"/>
        <w:jc w:val="both"/>
        <w:rPr>
          <w:rFonts w:ascii="Times New Roman" w:eastAsia="Times New Roman" w:hAnsi="Times New Roman" w:cs="Times New Roman"/>
          <w:sz w:val="16"/>
          <w:szCs w:val="16"/>
        </w:rPr>
      </w:pPr>
    </w:p>
    <w:p w14:paraId="2EBDB7C2" w14:textId="77777777" w:rsidR="00BE194B" w:rsidRDefault="00BE194B">
      <w:pPr>
        <w:widowControl w:val="0"/>
        <w:pBdr>
          <w:top w:val="nil"/>
          <w:left w:val="nil"/>
          <w:bottom w:val="nil"/>
          <w:right w:val="nil"/>
          <w:between w:val="nil"/>
        </w:pBdr>
        <w:spacing w:line="868" w:lineRule="auto"/>
        <w:ind w:left="161" w:right="32"/>
        <w:jc w:val="both"/>
        <w:rPr>
          <w:rFonts w:ascii="Times New Roman" w:eastAsia="Times New Roman" w:hAnsi="Times New Roman" w:cs="Times New Roman"/>
          <w:sz w:val="16"/>
          <w:szCs w:val="16"/>
        </w:rPr>
      </w:pPr>
    </w:p>
    <w:p w14:paraId="2EBDB7C3" w14:textId="77777777" w:rsidR="00BE194B" w:rsidRDefault="00BE194B">
      <w:pPr>
        <w:widowControl w:val="0"/>
        <w:pBdr>
          <w:top w:val="nil"/>
          <w:left w:val="nil"/>
          <w:bottom w:val="nil"/>
          <w:right w:val="nil"/>
          <w:between w:val="nil"/>
        </w:pBdr>
        <w:spacing w:line="868" w:lineRule="auto"/>
        <w:ind w:left="161" w:right="32"/>
        <w:jc w:val="both"/>
        <w:rPr>
          <w:rFonts w:ascii="Times New Roman" w:eastAsia="Times New Roman" w:hAnsi="Times New Roman" w:cs="Times New Roman"/>
          <w:sz w:val="16"/>
          <w:szCs w:val="16"/>
        </w:rPr>
      </w:pPr>
    </w:p>
    <w:p w14:paraId="2EBDB7C4" w14:textId="77777777" w:rsidR="00BE194B" w:rsidRDefault="00BE194B">
      <w:pPr>
        <w:widowControl w:val="0"/>
        <w:pBdr>
          <w:top w:val="nil"/>
          <w:left w:val="nil"/>
          <w:bottom w:val="nil"/>
          <w:right w:val="nil"/>
          <w:between w:val="nil"/>
        </w:pBdr>
        <w:spacing w:line="868" w:lineRule="auto"/>
        <w:ind w:left="161" w:right="32"/>
        <w:jc w:val="both"/>
        <w:rPr>
          <w:rFonts w:ascii="Times New Roman" w:eastAsia="Times New Roman" w:hAnsi="Times New Roman" w:cs="Times New Roman"/>
          <w:sz w:val="16"/>
          <w:szCs w:val="16"/>
        </w:rPr>
      </w:pPr>
    </w:p>
    <w:p w14:paraId="2EBDB7C5" w14:textId="77777777" w:rsidR="00BE194B" w:rsidRDefault="00BE194B">
      <w:pPr>
        <w:widowControl w:val="0"/>
        <w:pBdr>
          <w:top w:val="nil"/>
          <w:left w:val="nil"/>
          <w:bottom w:val="nil"/>
          <w:right w:val="nil"/>
          <w:between w:val="nil"/>
        </w:pBdr>
        <w:spacing w:line="868" w:lineRule="auto"/>
        <w:ind w:left="161" w:right="32"/>
        <w:jc w:val="both"/>
        <w:rPr>
          <w:rFonts w:ascii="Times New Roman" w:eastAsia="Times New Roman" w:hAnsi="Times New Roman" w:cs="Times New Roman"/>
          <w:sz w:val="16"/>
          <w:szCs w:val="16"/>
        </w:rPr>
      </w:pPr>
    </w:p>
    <w:p w14:paraId="2EBDB7C6" w14:textId="77777777" w:rsidR="00BE194B" w:rsidRDefault="00AE6698">
      <w:pPr>
        <w:widowControl w:val="0"/>
        <w:pBdr>
          <w:top w:val="nil"/>
          <w:left w:val="nil"/>
          <w:bottom w:val="nil"/>
          <w:right w:val="nil"/>
          <w:between w:val="nil"/>
        </w:pBdr>
        <w:spacing w:line="868" w:lineRule="auto"/>
        <w:ind w:left="161" w:right="32"/>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Table Of Contents</w:t>
      </w:r>
    </w:p>
    <w:sdt>
      <w:sdtPr>
        <w:id w:val="-1890363854"/>
        <w:docPartObj>
          <w:docPartGallery w:val="Table of Contents"/>
          <w:docPartUnique/>
        </w:docPartObj>
      </w:sdtPr>
      <w:sdtContent>
        <w:p w14:paraId="2EBDB7C7" w14:textId="77777777" w:rsidR="00BE194B" w:rsidRDefault="00AE6698">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heading=h.rpu4t1wuf7o4">
            <w:r>
              <w:rPr>
                <w:color w:val="000000"/>
              </w:rPr>
              <w:t>1. Abstract</w:t>
            </w:r>
            <w:r>
              <w:rPr>
                <w:color w:val="000000"/>
              </w:rPr>
              <w:tab/>
              <w:t>5</w:t>
            </w:r>
          </w:hyperlink>
        </w:p>
        <w:p w14:paraId="2EBDB7C8" w14:textId="77777777" w:rsidR="00BE194B" w:rsidRDefault="00AE6698">
          <w:pPr>
            <w:widowControl w:val="0"/>
            <w:tabs>
              <w:tab w:val="right" w:leader="dot" w:pos="12000"/>
            </w:tabs>
            <w:spacing w:before="60" w:line="240" w:lineRule="auto"/>
            <w:rPr>
              <w:b/>
              <w:bCs/>
              <w:color w:val="000000"/>
            </w:rPr>
          </w:pPr>
          <w:hyperlink w:anchor="_heading=h.8i96aravxspq">
            <w:r>
              <w:rPr>
                <w:color w:val="000000"/>
              </w:rPr>
              <w:t>2. Background and Justification</w:t>
            </w:r>
            <w:r>
              <w:rPr>
                <w:color w:val="000000"/>
              </w:rPr>
              <w:tab/>
              <w:t>5</w:t>
            </w:r>
          </w:hyperlink>
        </w:p>
        <w:p w14:paraId="2EBDB7C9" w14:textId="77777777" w:rsidR="00BE194B" w:rsidRDefault="00AE6698">
          <w:pPr>
            <w:widowControl w:val="0"/>
            <w:tabs>
              <w:tab w:val="right" w:leader="dot" w:pos="12000"/>
            </w:tabs>
            <w:spacing w:before="60" w:line="240" w:lineRule="auto"/>
            <w:ind w:left="360"/>
            <w:rPr>
              <w:color w:val="000000"/>
            </w:rPr>
          </w:pPr>
          <w:hyperlink w:anchor="_heading=h.9gm6zogf6bwf">
            <w:r>
              <w:rPr>
                <w:color w:val="000000"/>
              </w:rPr>
              <w:t>2.1 Introduction to Car Damage Detection</w:t>
            </w:r>
            <w:r>
              <w:rPr>
                <w:color w:val="000000"/>
              </w:rPr>
              <w:tab/>
              <w:t>5</w:t>
            </w:r>
          </w:hyperlink>
        </w:p>
        <w:p w14:paraId="2EBDB7CA" w14:textId="77777777" w:rsidR="00BE194B" w:rsidRDefault="00AE6698">
          <w:pPr>
            <w:widowControl w:val="0"/>
            <w:tabs>
              <w:tab w:val="right" w:leader="dot" w:pos="12000"/>
            </w:tabs>
            <w:spacing w:before="60" w:line="240" w:lineRule="auto"/>
            <w:ind w:left="360"/>
            <w:rPr>
              <w:color w:val="000000"/>
            </w:rPr>
          </w:pPr>
          <w:hyperlink w:anchor="_heading=h.w3vsasuz0elk">
            <w:r>
              <w:rPr>
                <w:color w:val="000000"/>
              </w:rPr>
              <w:t>2.2 Evolution of Deep Learning in Damage Detection</w:t>
            </w:r>
            <w:r>
              <w:rPr>
                <w:color w:val="000000"/>
              </w:rPr>
              <w:tab/>
              <w:t>5</w:t>
            </w:r>
          </w:hyperlink>
        </w:p>
        <w:p w14:paraId="2EBDB7CB" w14:textId="77777777" w:rsidR="00BE194B" w:rsidRDefault="00AE6698">
          <w:pPr>
            <w:widowControl w:val="0"/>
            <w:tabs>
              <w:tab w:val="right" w:leader="dot" w:pos="12000"/>
            </w:tabs>
            <w:spacing w:before="60" w:line="240" w:lineRule="auto"/>
            <w:ind w:left="360"/>
            <w:rPr>
              <w:color w:val="000000"/>
            </w:rPr>
          </w:pPr>
          <w:hyperlink w:anchor="_heading=h.q4wmhhatsao2">
            <w:r>
              <w:rPr>
                <w:color w:val="000000"/>
              </w:rPr>
              <w:t>2.3 Justification for This Research</w:t>
            </w:r>
            <w:r>
              <w:rPr>
                <w:color w:val="000000"/>
              </w:rPr>
              <w:tab/>
              <w:t>6</w:t>
            </w:r>
          </w:hyperlink>
        </w:p>
        <w:p w14:paraId="2EBDB7CC" w14:textId="77777777" w:rsidR="00BE194B" w:rsidRDefault="00AE6698">
          <w:pPr>
            <w:widowControl w:val="0"/>
            <w:tabs>
              <w:tab w:val="right" w:leader="dot" w:pos="12000"/>
            </w:tabs>
            <w:spacing w:before="60" w:line="240" w:lineRule="auto"/>
            <w:ind w:left="720"/>
            <w:rPr>
              <w:color w:val="000000"/>
            </w:rPr>
          </w:pPr>
          <w:hyperlink w:anchor="_heading=h.akjpujf9q776">
            <w:r>
              <w:rPr>
                <w:color w:val="000000"/>
              </w:rPr>
              <w:t>2.3.1 Industrial Demand</w:t>
            </w:r>
            <w:r>
              <w:rPr>
                <w:color w:val="000000"/>
              </w:rPr>
              <w:tab/>
              <w:t>6</w:t>
            </w:r>
          </w:hyperlink>
        </w:p>
        <w:p w14:paraId="2EBDB7CD" w14:textId="77777777" w:rsidR="00BE194B" w:rsidRDefault="00AE6698">
          <w:pPr>
            <w:widowControl w:val="0"/>
            <w:tabs>
              <w:tab w:val="right" w:leader="dot" w:pos="12000"/>
            </w:tabs>
            <w:spacing w:before="60" w:line="240" w:lineRule="auto"/>
            <w:ind w:left="720"/>
            <w:rPr>
              <w:color w:val="000000"/>
            </w:rPr>
          </w:pPr>
          <w:hyperlink w:anchor="_heading=h.d4x5z9nlbunk">
            <w:r>
              <w:rPr>
                <w:color w:val="000000"/>
              </w:rPr>
              <w:t>2.3.2 Technological Advancement</w:t>
            </w:r>
            <w:r>
              <w:rPr>
                <w:color w:val="000000"/>
              </w:rPr>
              <w:tab/>
              <w:t>6</w:t>
            </w:r>
          </w:hyperlink>
        </w:p>
        <w:p w14:paraId="2EBDB7CE" w14:textId="77777777" w:rsidR="00BE194B" w:rsidRDefault="00AE6698">
          <w:pPr>
            <w:widowControl w:val="0"/>
            <w:tabs>
              <w:tab w:val="right" w:leader="dot" w:pos="12000"/>
            </w:tabs>
            <w:spacing w:before="60" w:line="240" w:lineRule="auto"/>
            <w:ind w:left="720"/>
            <w:rPr>
              <w:color w:val="000000"/>
            </w:rPr>
          </w:pPr>
          <w:hyperlink w:anchor="_heading=h.4limx3i7tay">
            <w:r>
              <w:rPr>
                <w:color w:val="000000"/>
              </w:rPr>
              <w:t>2.3.3 Dataset Availability</w:t>
            </w:r>
            <w:r>
              <w:rPr>
                <w:color w:val="000000"/>
              </w:rPr>
              <w:tab/>
              <w:t>6</w:t>
            </w:r>
          </w:hyperlink>
        </w:p>
        <w:p w14:paraId="2EBDB7CF" w14:textId="77777777" w:rsidR="00BE194B" w:rsidRDefault="00AE6698">
          <w:pPr>
            <w:widowControl w:val="0"/>
            <w:tabs>
              <w:tab w:val="right" w:leader="dot" w:pos="12000"/>
            </w:tabs>
            <w:spacing w:before="60" w:line="240" w:lineRule="auto"/>
            <w:ind w:left="360"/>
            <w:rPr>
              <w:color w:val="000000"/>
            </w:rPr>
          </w:pPr>
          <w:hyperlink w:anchor="_heading=h.y3s2n1yrobge">
            <w:r>
              <w:rPr>
                <w:color w:val="000000"/>
              </w:rPr>
              <w:t>2.4 Scope of Application</w:t>
            </w:r>
            <w:r>
              <w:rPr>
                <w:color w:val="000000"/>
              </w:rPr>
              <w:tab/>
              <w:t>6</w:t>
            </w:r>
          </w:hyperlink>
        </w:p>
        <w:p w14:paraId="2EBDB7D0" w14:textId="77777777" w:rsidR="00BE194B" w:rsidRDefault="00AE6698">
          <w:pPr>
            <w:widowControl w:val="0"/>
            <w:tabs>
              <w:tab w:val="right" w:leader="dot" w:pos="12000"/>
            </w:tabs>
            <w:spacing w:before="60" w:line="240" w:lineRule="auto"/>
            <w:ind w:left="360"/>
            <w:rPr>
              <w:color w:val="000000"/>
            </w:rPr>
          </w:pPr>
          <w:hyperlink w:anchor="_heading=h.1796m1g35agl">
            <w:r>
              <w:rPr>
                <w:color w:val="000000"/>
              </w:rPr>
              <w:t>2.5 Choice of YOLOv8n</w:t>
            </w:r>
            <w:r>
              <w:rPr>
                <w:color w:val="000000"/>
              </w:rPr>
              <w:tab/>
              <w:t>6</w:t>
            </w:r>
          </w:hyperlink>
        </w:p>
        <w:p w14:paraId="2EBDB7D1" w14:textId="77777777" w:rsidR="00BE194B" w:rsidRDefault="00AE6698">
          <w:pPr>
            <w:widowControl w:val="0"/>
            <w:tabs>
              <w:tab w:val="right" w:leader="dot" w:pos="12000"/>
            </w:tabs>
            <w:spacing w:before="60" w:line="240" w:lineRule="auto"/>
            <w:ind w:left="360"/>
            <w:rPr>
              <w:color w:val="000000"/>
            </w:rPr>
          </w:pPr>
          <w:hyperlink w:anchor="_heading=h.yv6b86ie25qh">
            <w:r>
              <w:rPr>
                <w:color w:val="000000"/>
              </w:rPr>
              <w:t>2.6 Research Contribution</w:t>
            </w:r>
            <w:r>
              <w:rPr>
                <w:color w:val="000000"/>
              </w:rPr>
              <w:tab/>
              <w:t>7</w:t>
            </w:r>
          </w:hyperlink>
        </w:p>
        <w:p w14:paraId="2EBDB7D2" w14:textId="77777777" w:rsidR="00BE194B" w:rsidRDefault="00AE6698">
          <w:pPr>
            <w:widowControl w:val="0"/>
            <w:tabs>
              <w:tab w:val="right" w:leader="dot" w:pos="12000"/>
            </w:tabs>
            <w:spacing w:before="60" w:line="240" w:lineRule="auto"/>
            <w:rPr>
              <w:b/>
              <w:bCs/>
              <w:color w:val="000000"/>
            </w:rPr>
          </w:pPr>
          <w:hyperlink w:anchor="_heading=h.stuvpswb8ncn">
            <w:r>
              <w:rPr>
                <w:color w:val="000000"/>
              </w:rPr>
              <w:t>3. Problem Statement</w:t>
            </w:r>
            <w:r>
              <w:rPr>
                <w:color w:val="000000"/>
              </w:rPr>
              <w:tab/>
              <w:t>7</w:t>
            </w:r>
          </w:hyperlink>
        </w:p>
        <w:p w14:paraId="2EBDB7D3" w14:textId="77777777" w:rsidR="00BE194B" w:rsidRDefault="00AE6698">
          <w:pPr>
            <w:widowControl w:val="0"/>
            <w:tabs>
              <w:tab w:val="right" w:leader="dot" w:pos="12000"/>
            </w:tabs>
            <w:spacing w:before="60" w:line="240" w:lineRule="auto"/>
            <w:ind w:left="360"/>
            <w:rPr>
              <w:color w:val="000000"/>
            </w:rPr>
          </w:pPr>
          <w:hyperlink w:anchor="_heading=h.k52lyuufvtzh">
            <w:r>
              <w:rPr>
                <w:color w:val="000000"/>
              </w:rPr>
              <w:t>3.1 Core Problem Definition</w:t>
            </w:r>
            <w:r>
              <w:rPr>
                <w:color w:val="000000"/>
              </w:rPr>
              <w:tab/>
              <w:t>7</w:t>
            </w:r>
          </w:hyperlink>
        </w:p>
        <w:p w14:paraId="2EBDB7D4" w14:textId="77777777" w:rsidR="00BE194B" w:rsidRDefault="00AE6698">
          <w:pPr>
            <w:widowControl w:val="0"/>
            <w:tabs>
              <w:tab w:val="right" w:leader="dot" w:pos="12000"/>
            </w:tabs>
            <w:spacing w:before="60" w:line="240" w:lineRule="auto"/>
            <w:ind w:left="360"/>
            <w:rPr>
              <w:color w:val="000000"/>
            </w:rPr>
          </w:pPr>
          <w:hyperlink w:anchor="_heading=h.wqvamsbv33km">
            <w:r>
              <w:rPr>
                <w:color w:val="000000"/>
              </w:rPr>
              <w:t>3.2 Technical Challenges</w:t>
            </w:r>
            <w:r>
              <w:rPr>
                <w:color w:val="000000"/>
              </w:rPr>
              <w:tab/>
              <w:t>7</w:t>
            </w:r>
          </w:hyperlink>
        </w:p>
        <w:p w14:paraId="2EBDB7D5" w14:textId="77777777" w:rsidR="00BE194B" w:rsidRDefault="00AE6698">
          <w:pPr>
            <w:widowControl w:val="0"/>
            <w:tabs>
              <w:tab w:val="right" w:leader="dot" w:pos="12000"/>
            </w:tabs>
            <w:spacing w:before="60" w:line="240" w:lineRule="auto"/>
            <w:ind w:left="720"/>
            <w:rPr>
              <w:color w:val="000000"/>
            </w:rPr>
          </w:pPr>
          <w:hyperlink w:anchor="_heading=h.qwpdlgi7uuw6">
            <w:r>
              <w:rPr>
                <w:color w:val="000000"/>
              </w:rPr>
              <w:t>3.2.1 Scale Diversity</w:t>
            </w:r>
            <w:r>
              <w:rPr>
                <w:color w:val="000000"/>
              </w:rPr>
              <w:tab/>
              <w:t>7</w:t>
            </w:r>
          </w:hyperlink>
        </w:p>
        <w:p w14:paraId="2EBDB7D6" w14:textId="77777777" w:rsidR="00BE194B" w:rsidRDefault="00AE6698">
          <w:pPr>
            <w:widowControl w:val="0"/>
            <w:tabs>
              <w:tab w:val="right" w:leader="dot" w:pos="12000"/>
            </w:tabs>
            <w:spacing w:before="60" w:line="240" w:lineRule="auto"/>
            <w:ind w:left="720"/>
            <w:rPr>
              <w:color w:val="000000"/>
            </w:rPr>
          </w:pPr>
          <w:hyperlink w:anchor="_heading=h.ze8p1o52ef7v">
            <w:r>
              <w:rPr>
                <w:color w:val="000000"/>
              </w:rPr>
              <w:t>3.2.2 Fine-grained Classification</w:t>
            </w:r>
            <w:r>
              <w:rPr>
                <w:color w:val="000000"/>
              </w:rPr>
              <w:tab/>
              <w:t>7</w:t>
            </w:r>
          </w:hyperlink>
        </w:p>
        <w:p w14:paraId="2EBDB7D7" w14:textId="77777777" w:rsidR="00BE194B" w:rsidRDefault="00AE6698">
          <w:pPr>
            <w:widowControl w:val="0"/>
            <w:tabs>
              <w:tab w:val="right" w:leader="dot" w:pos="12000"/>
            </w:tabs>
            <w:spacing w:before="60" w:line="240" w:lineRule="auto"/>
            <w:ind w:left="720"/>
            <w:rPr>
              <w:color w:val="000000"/>
            </w:rPr>
          </w:pPr>
          <w:hyperlink w:anchor="_heading=h.4pelzmkhjyl2">
            <w:r>
              <w:rPr>
                <w:color w:val="000000"/>
              </w:rPr>
              <w:t>3.2.3 Irregular Shapes and Boundaries</w:t>
            </w:r>
            <w:r>
              <w:rPr>
                <w:color w:val="000000"/>
              </w:rPr>
              <w:tab/>
              <w:t>7</w:t>
            </w:r>
          </w:hyperlink>
        </w:p>
        <w:p w14:paraId="2EBDB7D8" w14:textId="77777777" w:rsidR="00BE194B" w:rsidRDefault="00AE6698">
          <w:pPr>
            <w:widowControl w:val="0"/>
            <w:tabs>
              <w:tab w:val="right" w:leader="dot" w:pos="12000"/>
            </w:tabs>
            <w:spacing w:before="60" w:line="240" w:lineRule="auto"/>
            <w:ind w:left="720"/>
            <w:rPr>
              <w:color w:val="000000"/>
            </w:rPr>
          </w:pPr>
          <w:hyperlink w:anchor="_heading=h.83xqkenfiveg">
            <w:r>
              <w:rPr>
                <w:color w:val="000000"/>
              </w:rPr>
              <w:t>3.2.4 Mixed Damage Scenarios</w:t>
            </w:r>
            <w:r>
              <w:rPr>
                <w:color w:val="000000"/>
              </w:rPr>
              <w:tab/>
              <w:t>7</w:t>
            </w:r>
          </w:hyperlink>
        </w:p>
        <w:p w14:paraId="2EBDB7D9" w14:textId="77777777" w:rsidR="00BE194B" w:rsidRDefault="00AE6698">
          <w:pPr>
            <w:widowControl w:val="0"/>
            <w:tabs>
              <w:tab w:val="right" w:leader="dot" w:pos="12000"/>
            </w:tabs>
            <w:spacing w:before="60" w:line="240" w:lineRule="auto"/>
            <w:ind w:left="720"/>
            <w:rPr>
              <w:color w:val="000000"/>
            </w:rPr>
          </w:pPr>
          <w:hyperlink w:anchor="_heading=h.b8tkjbk8gp62">
            <w:r>
              <w:rPr>
                <w:color w:val="000000"/>
              </w:rPr>
              <w:t>3.2.5 Image Quality Variations</w:t>
            </w:r>
            <w:r>
              <w:rPr>
                <w:color w:val="000000"/>
              </w:rPr>
              <w:tab/>
              <w:t>8</w:t>
            </w:r>
          </w:hyperlink>
        </w:p>
        <w:p w14:paraId="2EBDB7DA" w14:textId="77777777" w:rsidR="00BE194B" w:rsidRDefault="00AE6698">
          <w:pPr>
            <w:widowControl w:val="0"/>
            <w:tabs>
              <w:tab w:val="right" w:leader="dot" w:pos="12000"/>
            </w:tabs>
            <w:spacing w:before="60" w:line="240" w:lineRule="auto"/>
            <w:ind w:left="360"/>
            <w:rPr>
              <w:color w:val="000000"/>
            </w:rPr>
          </w:pPr>
          <w:hyperlink w:anchor="_heading=h.otafj3l0b4lf">
            <w:r>
              <w:rPr>
                <w:color w:val="000000"/>
              </w:rPr>
              <w:t>3.3 Specific Research Questions</w:t>
            </w:r>
            <w:r>
              <w:rPr>
                <w:color w:val="000000"/>
              </w:rPr>
              <w:tab/>
              <w:t>8</w:t>
            </w:r>
          </w:hyperlink>
        </w:p>
        <w:p w14:paraId="2EBDB7DB" w14:textId="77777777" w:rsidR="00BE194B" w:rsidRDefault="00AE6698">
          <w:pPr>
            <w:widowControl w:val="0"/>
            <w:tabs>
              <w:tab w:val="right" w:leader="dot" w:pos="12000"/>
            </w:tabs>
            <w:spacing w:before="60" w:line="240" w:lineRule="auto"/>
            <w:ind w:left="360"/>
            <w:rPr>
              <w:color w:val="000000"/>
            </w:rPr>
          </w:pPr>
          <w:hyperlink w:anchor="_heading=h.afqxxjd8rfi7">
            <w:r>
              <w:rPr>
                <w:color w:val="000000"/>
              </w:rPr>
              <w:t>3.4 Difficulties and Issues During Research</w:t>
            </w:r>
            <w:r>
              <w:rPr>
                <w:color w:val="000000"/>
              </w:rPr>
              <w:tab/>
              <w:t>8</w:t>
            </w:r>
          </w:hyperlink>
        </w:p>
        <w:p w14:paraId="2EBDB7DC" w14:textId="77777777" w:rsidR="00BE194B" w:rsidRDefault="00AE6698">
          <w:pPr>
            <w:widowControl w:val="0"/>
            <w:tabs>
              <w:tab w:val="right" w:leader="dot" w:pos="12000"/>
            </w:tabs>
            <w:spacing w:before="60" w:line="240" w:lineRule="auto"/>
            <w:ind w:left="720"/>
            <w:rPr>
              <w:color w:val="000000"/>
            </w:rPr>
          </w:pPr>
          <w:hyperlink w:anchor="_heading=h.3v6jhgy3t8">
            <w:r>
              <w:rPr>
                <w:color w:val="000000"/>
              </w:rPr>
              <w:t>3.4.1 Data-Related Challenges</w:t>
            </w:r>
            <w:r>
              <w:rPr>
                <w:color w:val="000000"/>
              </w:rPr>
              <w:tab/>
              <w:t>8</w:t>
            </w:r>
          </w:hyperlink>
        </w:p>
        <w:p w14:paraId="2EBDB7DD" w14:textId="77777777" w:rsidR="00BE194B" w:rsidRDefault="00AE6698">
          <w:pPr>
            <w:widowControl w:val="0"/>
            <w:tabs>
              <w:tab w:val="right" w:leader="dot" w:pos="12000"/>
            </w:tabs>
            <w:spacing w:before="60" w:line="240" w:lineRule="auto"/>
            <w:ind w:left="720"/>
            <w:rPr>
              <w:color w:val="000000"/>
            </w:rPr>
          </w:pPr>
          <w:hyperlink w:anchor="_heading=h.7s0bgqljiz4i">
            <w:r>
              <w:rPr>
                <w:color w:val="000000"/>
              </w:rPr>
              <w:t>3.4.2 Model Training Challenges</w:t>
            </w:r>
            <w:r>
              <w:rPr>
                <w:color w:val="000000"/>
              </w:rPr>
              <w:tab/>
              <w:t>8</w:t>
            </w:r>
          </w:hyperlink>
        </w:p>
        <w:p w14:paraId="2EBDB7DE" w14:textId="77777777" w:rsidR="00BE194B" w:rsidRDefault="00AE6698">
          <w:pPr>
            <w:widowControl w:val="0"/>
            <w:tabs>
              <w:tab w:val="right" w:leader="dot" w:pos="12000"/>
            </w:tabs>
            <w:spacing w:before="60" w:line="240" w:lineRule="auto"/>
            <w:ind w:left="720"/>
            <w:rPr>
              <w:color w:val="000000"/>
            </w:rPr>
          </w:pPr>
          <w:hyperlink w:anchor="_heading=h.xgis3qvvv6ly">
            <w:r>
              <w:rPr>
                <w:color w:val="000000"/>
              </w:rPr>
              <w:t>3.4.3 Evaluation Challenges</w:t>
            </w:r>
            <w:r>
              <w:rPr>
                <w:color w:val="000000"/>
              </w:rPr>
              <w:tab/>
              <w:t>9</w:t>
            </w:r>
          </w:hyperlink>
        </w:p>
        <w:p w14:paraId="2EBDB7DF" w14:textId="77777777" w:rsidR="00BE194B" w:rsidRDefault="00AE6698">
          <w:pPr>
            <w:widowControl w:val="0"/>
            <w:tabs>
              <w:tab w:val="right" w:leader="dot" w:pos="12000"/>
            </w:tabs>
            <w:spacing w:before="60" w:line="240" w:lineRule="auto"/>
            <w:ind w:left="720"/>
            <w:rPr>
              <w:color w:val="000000"/>
            </w:rPr>
          </w:pPr>
          <w:hyperlink w:anchor="_heading=h.4i69gncph2u7">
            <w:r>
              <w:rPr>
                <w:color w:val="000000"/>
              </w:rPr>
              <w:t>3.4.4 Deployment Considerations</w:t>
            </w:r>
            <w:r>
              <w:rPr>
                <w:color w:val="000000"/>
              </w:rPr>
              <w:tab/>
              <w:t>9</w:t>
            </w:r>
          </w:hyperlink>
        </w:p>
        <w:p w14:paraId="2EBDB7E0" w14:textId="77777777" w:rsidR="00BE194B" w:rsidRDefault="00AE6698">
          <w:pPr>
            <w:widowControl w:val="0"/>
            <w:tabs>
              <w:tab w:val="right" w:leader="dot" w:pos="12000"/>
            </w:tabs>
            <w:spacing w:before="60" w:line="240" w:lineRule="auto"/>
            <w:ind w:left="360"/>
            <w:rPr>
              <w:color w:val="000000"/>
            </w:rPr>
          </w:pPr>
          <w:hyperlink w:anchor="_heading=h.gcrb0s4dttqh">
            <w:r>
              <w:rPr>
                <w:color w:val="000000"/>
              </w:rPr>
              <w:t>3.5 Expected Outcomes</w:t>
            </w:r>
            <w:r>
              <w:rPr>
                <w:color w:val="000000"/>
              </w:rPr>
              <w:tab/>
              <w:t>9</w:t>
            </w:r>
          </w:hyperlink>
        </w:p>
        <w:p w14:paraId="2EBDB7E1" w14:textId="77777777" w:rsidR="00BE194B" w:rsidRDefault="00AE6698">
          <w:pPr>
            <w:widowControl w:val="0"/>
            <w:tabs>
              <w:tab w:val="right" w:leader="dot" w:pos="12000"/>
            </w:tabs>
            <w:spacing w:before="60" w:line="240" w:lineRule="auto"/>
            <w:ind w:left="360"/>
            <w:rPr>
              <w:color w:val="000000"/>
            </w:rPr>
          </w:pPr>
          <w:hyperlink w:anchor="_heading=h.f9p0rhh33bv">
            <w:r>
              <w:rPr>
                <w:color w:val="000000"/>
              </w:rPr>
              <w:t>3.6 Success Criteria</w:t>
            </w:r>
            <w:r>
              <w:rPr>
                <w:color w:val="000000"/>
              </w:rPr>
              <w:tab/>
              <w:t>9</w:t>
            </w:r>
          </w:hyperlink>
        </w:p>
        <w:p w14:paraId="2EBDB7E2" w14:textId="77777777" w:rsidR="00BE194B" w:rsidRDefault="00AE6698">
          <w:pPr>
            <w:widowControl w:val="0"/>
            <w:tabs>
              <w:tab w:val="right" w:leader="dot" w:pos="12000"/>
            </w:tabs>
            <w:spacing w:before="60" w:line="240" w:lineRule="auto"/>
            <w:rPr>
              <w:b/>
              <w:bCs/>
              <w:color w:val="000000"/>
            </w:rPr>
          </w:pPr>
          <w:hyperlink w:anchor="_heading=h.ex7zo4kvirp3">
            <w:r>
              <w:rPr>
                <w:color w:val="000000"/>
              </w:rPr>
              <w:t>4.Literature Review</w:t>
            </w:r>
            <w:r>
              <w:rPr>
                <w:color w:val="000000"/>
              </w:rPr>
              <w:tab/>
              <w:t>9</w:t>
            </w:r>
          </w:hyperlink>
        </w:p>
        <w:p w14:paraId="2EBDB7E3" w14:textId="77777777" w:rsidR="00BE194B" w:rsidRDefault="00AE6698">
          <w:pPr>
            <w:widowControl w:val="0"/>
            <w:tabs>
              <w:tab w:val="right" w:leader="dot" w:pos="12000"/>
            </w:tabs>
            <w:spacing w:before="60" w:line="240" w:lineRule="auto"/>
            <w:ind w:left="360"/>
            <w:rPr>
              <w:color w:val="000000"/>
            </w:rPr>
          </w:pPr>
          <w:hyperlink w:anchor="_heading=h.7yn0e1wujam2">
            <w:r>
              <w:rPr>
                <w:color w:val="000000"/>
              </w:rPr>
              <w:t>4.1. Car Damage Related Methods</w:t>
            </w:r>
            <w:r>
              <w:rPr>
                <w:color w:val="000000"/>
              </w:rPr>
              <w:tab/>
              <w:t>10</w:t>
            </w:r>
          </w:hyperlink>
        </w:p>
        <w:p w14:paraId="2EBDB7E4" w14:textId="77777777" w:rsidR="00BE194B" w:rsidRDefault="00AE6698">
          <w:pPr>
            <w:widowControl w:val="0"/>
            <w:tabs>
              <w:tab w:val="right" w:leader="dot" w:pos="12000"/>
            </w:tabs>
            <w:spacing w:before="60" w:line="240" w:lineRule="auto"/>
            <w:ind w:left="360"/>
            <w:rPr>
              <w:color w:val="000000"/>
            </w:rPr>
          </w:pPr>
          <w:hyperlink w:anchor="_heading=h.n2gq79fffdh3">
            <w:r>
              <w:rPr>
                <w:color w:val="000000"/>
              </w:rPr>
              <w:t>4.2. Car Damage Related Dataset</w:t>
            </w:r>
            <w:r>
              <w:rPr>
                <w:color w:val="000000"/>
              </w:rPr>
              <w:tab/>
              <w:t>10</w:t>
            </w:r>
          </w:hyperlink>
        </w:p>
        <w:p w14:paraId="2EBDB7E5" w14:textId="77777777" w:rsidR="00BE194B" w:rsidRDefault="00AE6698">
          <w:pPr>
            <w:widowControl w:val="0"/>
            <w:tabs>
              <w:tab w:val="right" w:leader="dot" w:pos="12000"/>
            </w:tabs>
            <w:spacing w:before="60" w:line="240" w:lineRule="auto"/>
            <w:rPr>
              <w:b/>
              <w:bCs/>
              <w:color w:val="000000"/>
            </w:rPr>
          </w:pPr>
          <w:hyperlink w:anchor="_heading=h.22o1m2ou4wy6">
            <w:r>
              <w:rPr>
                <w:color w:val="000000"/>
              </w:rPr>
              <w:t>5. Appendices</w:t>
            </w:r>
            <w:r>
              <w:rPr>
                <w:color w:val="000000"/>
              </w:rPr>
              <w:tab/>
              <w:t>11</w:t>
            </w:r>
          </w:hyperlink>
        </w:p>
        <w:p w14:paraId="2EBDB7E6" w14:textId="77777777" w:rsidR="00BE194B" w:rsidRDefault="00AE6698">
          <w:pPr>
            <w:widowControl w:val="0"/>
            <w:tabs>
              <w:tab w:val="right" w:leader="dot" w:pos="12000"/>
            </w:tabs>
            <w:spacing w:before="60" w:line="240" w:lineRule="auto"/>
            <w:ind w:left="360"/>
            <w:rPr>
              <w:color w:val="000000"/>
            </w:rPr>
          </w:pPr>
          <w:hyperlink w:anchor="_heading=h.2o7xpijoo11w">
            <w:r>
              <w:rPr>
                <w:color w:val="000000"/>
              </w:rPr>
              <w:t>Appendix A: Dataset Statistics</w:t>
            </w:r>
            <w:r>
              <w:rPr>
                <w:color w:val="000000"/>
              </w:rPr>
              <w:tab/>
              <w:t>11</w:t>
            </w:r>
          </w:hyperlink>
        </w:p>
        <w:p w14:paraId="2EBDB7E7" w14:textId="77777777" w:rsidR="00BE194B" w:rsidRDefault="00AE6698">
          <w:pPr>
            <w:widowControl w:val="0"/>
            <w:tabs>
              <w:tab w:val="right" w:leader="dot" w:pos="12000"/>
            </w:tabs>
            <w:spacing w:before="60" w:line="240" w:lineRule="auto"/>
            <w:ind w:left="360"/>
            <w:rPr>
              <w:color w:val="000000"/>
            </w:rPr>
          </w:pPr>
          <w:hyperlink w:anchor="_heading=h.ay6l8mktekj0">
            <w:r>
              <w:rPr>
                <w:color w:val="000000"/>
              </w:rPr>
              <w:t>Appendix B: YOLOv8n Architecture Specifications</w:t>
            </w:r>
            <w:r>
              <w:rPr>
                <w:color w:val="000000"/>
              </w:rPr>
              <w:tab/>
              <w:t>11</w:t>
            </w:r>
          </w:hyperlink>
        </w:p>
        <w:p w14:paraId="2EBDB7E8" w14:textId="77777777" w:rsidR="00BE194B" w:rsidRDefault="00AE6698">
          <w:pPr>
            <w:widowControl w:val="0"/>
            <w:tabs>
              <w:tab w:val="right" w:leader="dot" w:pos="12000"/>
            </w:tabs>
            <w:spacing w:before="60" w:line="240" w:lineRule="auto"/>
            <w:ind w:left="360"/>
            <w:rPr>
              <w:color w:val="000000"/>
            </w:rPr>
          </w:pPr>
          <w:hyperlink w:anchor="_heading=h.fx4yv7nd0h85">
            <w:r>
              <w:rPr>
                <w:color w:val="000000"/>
              </w:rPr>
              <w:t>Appendix C: Training Configuration</w:t>
            </w:r>
            <w:r>
              <w:rPr>
                <w:color w:val="000000"/>
              </w:rPr>
              <w:tab/>
              <w:t>11</w:t>
            </w:r>
          </w:hyperlink>
        </w:p>
        <w:p w14:paraId="2EBDB7E9" w14:textId="77777777" w:rsidR="00BE194B" w:rsidRDefault="00AE6698">
          <w:pPr>
            <w:widowControl w:val="0"/>
            <w:tabs>
              <w:tab w:val="right" w:leader="dot" w:pos="12000"/>
            </w:tabs>
            <w:spacing w:before="60" w:line="240" w:lineRule="auto"/>
            <w:ind w:left="360"/>
            <w:rPr>
              <w:color w:val="000000"/>
            </w:rPr>
          </w:pPr>
          <w:hyperlink w:anchor="_heading=h.gz7eqriawwkz">
            <w:r>
              <w:rPr>
                <w:color w:val="000000"/>
              </w:rPr>
              <w:t>Appendix D: Evaluation Metrics</w:t>
            </w:r>
            <w:r>
              <w:rPr>
                <w:color w:val="000000"/>
              </w:rPr>
              <w:tab/>
              <w:t>12</w:t>
            </w:r>
          </w:hyperlink>
        </w:p>
        <w:p w14:paraId="2EBDB7EA" w14:textId="77777777" w:rsidR="00BE194B" w:rsidRDefault="00AE6698">
          <w:pPr>
            <w:widowControl w:val="0"/>
            <w:tabs>
              <w:tab w:val="right" w:leader="dot" w:pos="12000"/>
            </w:tabs>
            <w:spacing w:before="60" w:line="240" w:lineRule="auto"/>
            <w:ind w:left="360"/>
            <w:rPr>
              <w:color w:val="000000"/>
            </w:rPr>
          </w:pPr>
          <w:hyperlink w:anchor="_heading=h.cd6ag5b72s48">
            <w:r>
              <w:rPr>
                <w:color w:val="000000"/>
              </w:rPr>
              <w:t>Appendix E: Hardware and Software Requirements</w:t>
            </w:r>
            <w:r>
              <w:rPr>
                <w:color w:val="000000"/>
              </w:rPr>
              <w:tab/>
              <w:t>12</w:t>
            </w:r>
          </w:hyperlink>
        </w:p>
        <w:p w14:paraId="2EBDB7EB" w14:textId="77777777" w:rsidR="00BE194B" w:rsidRDefault="00AE6698">
          <w:pPr>
            <w:widowControl w:val="0"/>
            <w:tabs>
              <w:tab w:val="right" w:leader="dot" w:pos="12000"/>
            </w:tabs>
            <w:spacing w:before="60" w:line="240" w:lineRule="auto"/>
            <w:rPr>
              <w:b/>
              <w:bCs/>
              <w:color w:val="000000"/>
            </w:rPr>
          </w:pPr>
          <w:hyperlink w:anchor="_heading=h.xy61zn4ehwwx">
            <w:r>
              <w:rPr>
                <w:color w:val="000000"/>
              </w:rPr>
              <w:t>6.References</w:t>
            </w:r>
            <w:r>
              <w:rPr>
                <w:color w:val="000000"/>
              </w:rPr>
              <w:tab/>
              <w:t>12</w:t>
            </w:r>
          </w:hyperlink>
        </w:p>
        <w:p w14:paraId="2EBDB7EC" w14:textId="77777777" w:rsidR="00BE194B" w:rsidRDefault="00AE6698">
          <w:pPr>
            <w:widowControl w:val="0"/>
            <w:tabs>
              <w:tab w:val="right" w:leader="dot" w:pos="12000"/>
            </w:tabs>
            <w:spacing w:before="60" w:line="240" w:lineRule="auto"/>
            <w:rPr>
              <w:b/>
              <w:bCs/>
              <w:color w:val="000000"/>
            </w:rPr>
          </w:pPr>
          <w:hyperlink w:anchor="_heading=h.9a7kqkxerue7">
            <w:r>
              <w:rPr>
                <w:color w:val="000000"/>
              </w:rPr>
              <w:t>7. Bibliography</w:t>
            </w:r>
            <w:r>
              <w:rPr>
                <w:color w:val="000000"/>
              </w:rPr>
              <w:tab/>
              <w:t>14</w:t>
            </w:r>
          </w:hyperlink>
          <w:r>
            <w:fldChar w:fldCharType="end"/>
          </w:r>
        </w:p>
      </w:sdtContent>
    </w:sdt>
    <w:p w14:paraId="2EBDB7ED" w14:textId="77777777" w:rsidR="00BE194B" w:rsidRDefault="00AE6698">
      <w:pPr>
        <w:pStyle w:val="Heading3"/>
        <w:tabs>
          <w:tab w:val="left" w:pos="90"/>
        </w:tabs>
        <w:spacing w:before="120" w:after="240" w:line="240" w:lineRule="auto"/>
        <w:jc w:val="both"/>
        <w:rPr>
          <w:rFonts w:ascii="Times New Roman" w:eastAsia="Times New Roman" w:hAnsi="Times New Roman" w:cs="Times New Roman"/>
          <w:sz w:val="32"/>
          <w:szCs w:val="32"/>
        </w:rPr>
      </w:pPr>
      <w:bookmarkStart w:id="0" w:name="_heading=h.rpu4t1wuf7o4" w:colFirst="0" w:colLast="0"/>
      <w:bookmarkEnd w:id="0"/>
      <w:r>
        <w:rPr>
          <w:rFonts w:ascii="Times New Roman" w:eastAsia="Times New Roman" w:hAnsi="Times New Roman" w:cs="Times New Roman"/>
          <w:sz w:val="32"/>
          <w:szCs w:val="32"/>
        </w:rPr>
        <w:lastRenderedPageBreak/>
        <w:t>1. Abstract</w:t>
      </w:r>
    </w:p>
    <w:p w14:paraId="2EBDB7EE" w14:textId="77777777" w:rsidR="00BE194B" w:rsidRDefault="00AE6698">
      <w:pPr>
        <w:spacing w:line="240" w:lineRule="auto"/>
        <w:jc w:val="both"/>
        <w:rPr>
          <w:rFonts w:ascii="Times New Roman" w:eastAsia="Times New Roman" w:hAnsi="Times New Roman" w:cs="Times New Roman"/>
          <w:b/>
          <w:bCs/>
          <w:sz w:val="32"/>
          <w:szCs w:val="32"/>
        </w:rPr>
      </w:pPr>
      <w:r>
        <w:rPr>
          <w:rFonts w:ascii="Times New Roman" w:eastAsia="Times New Roman" w:hAnsi="Times New Roman" w:cs="Times New Roman"/>
          <w:sz w:val="24"/>
          <w:szCs w:val="24"/>
        </w:rPr>
        <w:t xml:space="preserve">With the rapid advancement in artificial intelligence and computer vision, automated vehicle damage detection has emerged as a significant area of research and application. The automation can not only speed up the </w:t>
      </w:r>
      <w:proofErr w:type="gramStart"/>
      <w:r>
        <w:rPr>
          <w:rFonts w:ascii="Times New Roman" w:eastAsia="Times New Roman" w:hAnsi="Times New Roman" w:cs="Times New Roman"/>
          <w:sz w:val="24"/>
          <w:szCs w:val="24"/>
        </w:rPr>
        <w:t>time consuming</w:t>
      </w:r>
      <w:proofErr w:type="gramEnd"/>
      <w:r>
        <w:rPr>
          <w:rFonts w:ascii="Times New Roman" w:eastAsia="Times New Roman" w:hAnsi="Times New Roman" w:cs="Times New Roman"/>
          <w:sz w:val="24"/>
          <w:szCs w:val="24"/>
        </w:rPr>
        <w:t xml:space="preserve"> process of manual car damage assessment but also effectively reduce human efforts and human errors. This is especially useful in industries such as insurance, vehicle leasing, resale, and fleet </w:t>
      </w:r>
      <w:proofErr w:type="spellStart"/>
      <w:proofErr w:type="gramStart"/>
      <w:r>
        <w:rPr>
          <w:rFonts w:ascii="Times New Roman" w:eastAsia="Times New Roman" w:hAnsi="Times New Roman" w:cs="Times New Roman"/>
          <w:sz w:val="24"/>
          <w:szCs w:val="24"/>
        </w:rPr>
        <w:t>management.This</w:t>
      </w:r>
      <w:proofErr w:type="spellEnd"/>
      <w:proofErr w:type="gramEnd"/>
      <w:r>
        <w:rPr>
          <w:rFonts w:ascii="Times New Roman" w:eastAsia="Times New Roman" w:hAnsi="Times New Roman" w:cs="Times New Roman"/>
          <w:sz w:val="24"/>
          <w:szCs w:val="24"/>
        </w:rPr>
        <w:t xml:space="preserve"> project aims to develop an automatic car damage detection system that successfully detects the damaged areas and recommends the estimated repair cost and the respective part to be replaced using various computer vision and deep learning techniques.  </w:t>
      </w:r>
    </w:p>
    <w:p w14:paraId="2EBDB7EF" w14:textId="77777777" w:rsidR="00BE194B" w:rsidRDefault="00AE6698">
      <w:pPr>
        <w:pStyle w:val="Heading3"/>
        <w:widowControl w:val="0"/>
        <w:spacing w:before="467" w:line="240" w:lineRule="auto"/>
        <w:jc w:val="both"/>
        <w:rPr>
          <w:rFonts w:ascii="Times New Roman" w:eastAsia="Times New Roman" w:hAnsi="Times New Roman" w:cs="Times New Roman"/>
          <w:sz w:val="32"/>
          <w:szCs w:val="32"/>
        </w:rPr>
      </w:pPr>
      <w:bookmarkStart w:id="1" w:name="_heading=h.8i96aravxspq" w:colFirst="0" w:colLast="0"/>
      <w:bookmarkEnd w:id="1"/>
      <w:r>
        <w:rPr>
          <w:rFonts w:ascii="Times New Roman" w:eastAsia="Times New Roman" w:hAnsi="Times New Roman" w:cs="Times New Roman"/>
          <w:sz w:val="32"/>
          <w:szCs w:val="32"/>
        </w:rPr>
        <w:t xml:space="preserve">2. Background and Justification </w:t>
      </w:r>
    </w:p>
    <w:p w14:paraId="2EBDB7F0" w14:textId="77777777" w:rsidR="00BE194B" w:rsidRDefault="00AE6698">
      <w:pPr>
        <w:pStyle w:val="Heading4"/>
        <w:widowControl w:val="0"/>
        <w:spacing w:after="240" w:line="266" w:lineRule="auto"/>
        <w:jc w:val="both"/>
        <w:rPr>
          <w:rFonts w:ascii="Times New Roman" w:eastAsia="Times New Roman" w:hAnsi="Times New Roman" w:cs="Times New Roman"/>
          <w:sz w:val="28"/>
          <w:szCs w:val="28"/>
        </w:rPr>
      </w:pPr>
      <w:bookmarkStart w:id="2" w:name="_heading=h.9gm6zogf6bwf" w:colFirst="0" w:colLast="0"/>
      <w:bookmarkEnd w:id="2"/>
      <w:r>
        <w:rPr>
          <w:rFonts w:ascii="Times New Roman" w:eastAsia="Times New Roman" w:hAnsi="Times New Roman" w:cs="Times New Roman"/>
          <w:sz w:val="28"/>
          <w:szCs w:val="28"/>
        </w:rPr>
        <w:t>2.1 Introduction to Car Damage Detection</w:t>
      </w:r>
    </w:p>
    <w:p w14:paraId="2EBDB7F1" w14:textId="77777777" w:rsidR="00BE194B" w:rsidRDefault="00AE6698">
      <w:pPr>
        <w:widowControl w:val="0"/>
        <w:spacing w:before="240" w:after="240" w:line="26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the advancement of deep learning techniques particularly in computer vision, one of the applications that emerged is automatic car damage detection in the automotive industry which addresses the need for efficient and accurate damage assessment as the traditional manual inspection methods are time consuming </w:t>
      </w:r>
      <w:proofErr w:type="spellStart"/>
      <w:r>
        <w:rPr>
          <w:rFonts w:ascii="Times New Roman" w:eastAsia="Times New Roman" w:hAnsi="Times New Roman" w:cs="Times New Roman"/>
          <w:sz w:val="24"/>
          <w:szCs w:val="24"/>
        </w:rPr>
        <w:t>labor-intensive</w:t>
      </w:r>
      <w:proofErr w:type="spellEnd"/>
      <w:r>
        <w:rPr>
          <w:rFonts w:ascii="Times New Roman" w:eastAsia="Times New Roman" w:hAnsi="Times New Roman" w:cs="Times New Roman"/>
          <w:sz w:val="24"/>
          <w:szCs w:val="24"/>
        </w:rPr>
        <w:t xml:space="preserve"> and subject to human error and biasness. The automated systems using computer vision can now effectively identify, classify, and localize various types of car damage from digital images.</w:t>
      </w:r>
    </w:p>
    <w:p w14:paraId="2EBDB7F2" w14:textId="77777777" w:rsidR="00BE194B" w:rsidRDefault="00AE6698">
      <w:pPr>
        <w:pStyle w:val="Heading4"/>
        <w:widowControl w:val="0"/>
        <w:spacing w:after="240" w:line="266" w:lineRule="auto"/>
        <w:jc w:val="both"/>
        <w:rPr>
          <w:rFonts w:ascii="Times New Roman" w:eastAsia="Times New Roman" w:hAnsi="Times New Roman" w:cs="Times New Roman"/>
          <w:sz w:val="28"/>
          <w:szCs w:val="28"/>
        </w:rPr>
      </w:pPr>
      <w:bookmarkStart w:id="3" w:name="_heading=h.w3vsasuz0elk" w:colFirst="0" w:colLast="0"/>
      <w:bookmarkEnd w:id="3"/>
      <w:r>
        <w:rPr>
          <w:rFonts w:ascii="Times New Roman" w:eastAsia="Times New Roman" w:hAnsi="Times New Roman" w:cs="Times New Roman"/>
          <w:sz w:val="28"/>
          <w:szCs w:val="28"/>
        </w:rPr>
        <w:t>2.2 Evolution of Deep Learning in Damage Detection</w:t>
      </w:r>
    </w:p>
    <w:p w14:paraId="2EBDB7F3" w14:textId="77777777" w:rsidR="00BE194B" w:rsidRDefault="00AE6698">
      <w:pPr>
        <w:widowControl w:val="0"/>
        <w:spacing w:before="240" w:after="240" w:line="26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application of deep learning to automotive damage assessment began gaining pace around 2017, when researchers started to classify different damage kinds by </w:t>
      </w:r>
      <w:proofErr w:type="gramStart"/>
      <w:r>
        <w:rPr>
          <w:rFonts w:ascii="Times New Roman" w:eastAsia="Times New Roman" w:hAnsi="Times New Roman" w:cs="Times New Roman"/>
          <w:sz w:val="24"/>
          <w:szCs w:val="24"/>
        </w:rPr>
        <w:t>using  CNN</w:t>
      </w:r>
      <w:proofErr w:type="gramEnd"/>
      <w:r>
        <w:rPr>
          <w:rFonts w:ascii="Times New Roman" w:eastAsia="Times New Roman" w:hAnsi="Times New Roman" w:cs="Times New Roman"/>
          <w:sz w:val="24"/>
          <w:szCs w:val="24"/>
        </w:rPr>
        <w:t>-based models. Early techniques relied mostly on binary classification (damaged vs. non-damaged) or basic damage type categorization. However, these solutions were insufficient for actual applications since they could not offer information about harm location, severity, or handle many simultaneous damage kinds.</w:t>
      </w:r>
    </w:p>
    <w:p w14:paraId="2EBDB7F4" w14:textId="77777777" w:rsidR="00BE194B" w:rsidRDefault="00AE6698">
      <w:pPr>
        <w:widowControl w:val="0"/>
        <w:spacing w:before="240" w:after="240" w:line="26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 then, the discipline has progressed to object identification and instance segmentation techniques that can concurrently identify, categorize, and divide damaged areas. The viability of real-time damage detection systems has been demonstrated by referencing cutting-edge techniques like YOLO and Mask R-CNN for object identification and instance segmentation tasks, respectively.</w:t>
      </w:r>
    </w:p>
    <w:p w14:paraId="2EBDB7FA" w14:textId="77777777" w:rsidR="00BE194B" w:rsidRDefault="00AE6698">
      <w:pPr>
        <w:pStyle w:val="Heading4"/>
        <w:widowControl w:val="0"/>
        <w:spacing w:after="240" w:line="266" w:lineRule="auto"/>
        <w:jc w:val="both"/>
        <w:rPr>
          <w:rFonts w:ascii="Times New Roman" w:eastAsia="Times New Roman" w:hAnsi="Times New Roman" w:cs="Times New Roman"/>
          <w:sz w:val="28"/>
          <w:szCs w:val="28"/>
        </w:rPr>
      </w:pPr>
      <w:bookmarkStart w:id="4" w:name="_heading=h.q4wmhhatsao2" w:colFirst="0" w:colLast="0"/>
      <w:bookmarkEnd w:id="4"/>
      <w:r>
        <w:rPr>
          <w:rFonts w:ascii="Times New Roman" w:eastAsia="Times New Roman" w:hAnsi="Times New Roman" w:cs="Times New Roman"/>
          <w:sz w:val="28"/>
          <w:szCs w:val="28"/>
        </w:rPr>
        <w:t>2.3 Justification for This Research</w:t>
      </w:r>
    </w:p>
    <w:p w14:paraId="2EBDB7FB" w14:textId="77777777" w:rsidR="00BE194B" w:rsidRDefault="00AE6698">
      <w:pPr>
        <w:pStyle w:val="Heading5"/>
        <w:widowControl w:val="0"/>
        <w:spacing w:before="240" w:after="240" w:line="266" w:lineRule="auto"/>
        <w:jc w:val="both"/>
        <w:rPr>
          <w:rFonts w:ascii="Times New Roman" w:eastAsia="Times New Roman" w:hAnsi="Times New Roman" w:cs="Times New Roman"/>
          <w:sz w:val="24"/>
          <w:szCs w:val="24"/>
        </w:rPr>
      </w:pPr>
      <w:bookmarkStart w:id="5" w:name="_heading=h.akjpujf9q776" w:colFirst="0" w:colLast="0"/>
      <w:bookmarkEnd w:id="5"/>
      <w:r>
        <w:rPr>
          <w:rFonts w:ascii="Times New Roman" w:eastAsia="Times New Roman" w:hAnsi="Times New Roman" w:cs="Times New Roman"/>
          <w:sz w:val="24"/>
          <w:szCs w:val="24"/>
        </w:rPr>
        <w:t>2.3.1 Industrial Demand</w:t>
      </w:r>
    </w:p>
    <w:p w14:paraId="2EBDB7FC" w14:textId="77777777" w:rsidR="00BE194B" w:rsidRDefault="00AE6698">
      <w:pPr>
        <w:widowControl w:val="0"/>
        <w:spacing w:before="240" w:after="240" w:line="26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car insurance business has shown significant interest in automatic car damage detection to reduce human effort and increase inspection efficiency. Commercial applications have already begun implementing such systems, demonstrating urgent market demand. Insurance companies can significantly reduce claim processing time and operational costs while improving consistency in damage assessment.</w:t>
      </w:r>
    </w:p>
    <w:p w14:paraId="2EBDB7FD" w14:textId="77777777" w:rsidR="00BE194B" w:rsidRDefault="00AE6698">
      <w:pPr>
        <w:pStyle w:val="Heading5"/>
        <w:widowControl w:val="0"/>
        <w:spacing w:before="240" w:after="240" w:line="266" w:lineRule="auto"/>
        <w:jc w:val="both"/>
        <w:rPr>
          <w:rFonts w:ascii="Times New Roman" w:eastAsia="Times New Roman" w:hAnsi="Times New Roman" w:cs="Times New Roman"/>
          <w:sz w:val="24"/>
          <w:szCs w:val="24"/>
        </w:rPr>
      </w:pPr>
      <w:bookmarkStart w:id="6" w:name="_heading=h.d4x5z9nlbunk" w:colFirst="0" w:colLast="0"/>
      <w:bookmarkEnd w:id="6"/>
      <w:r>
        <w:rPr>
          <w:rFonts w:ascii="Times New Roman" w:eastAsia="Times New Roman" w:hAnsi="Times New Roman" w:cs="Times New Roman"/>
          <w:sz w:val="24"/>
          <w:szCs w:val="24"/>
        </w:rPr>
        <w:lastRenderedPageBreak/>
        <w:t>2.3.2 Technological Advancement</w:t>
      </w:r>
    </w:p>
    <w:p w14:paraId="2EBDB7FE" w14:textId="77777777" w:rsidR="00BE194B" w:rsidRDefault="00AE6698">
      <w:pPr>
        <w:widowControl w:val="0"/>
        <w:spacing w:before="240" w:after="240" w:line="26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object detection is revolutionized with</w:t>
      </w: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sz w:val="24"/>
          <w:szCs w:val="24"/>
        </w:rPr>
        <w:t>YOLO’s</w:t>
      </w:r>
      <w:proofErr w:type="spellEnd"/>
      <w:r>
        <w:rPr>
          <w:rFonts w:ascii="Times New Roman" w:eastAsia="Times New Roman" w:hAnsi="Times New Roman" w:cs="Times New Roman"/>
          <w:sz w:val="24"/>
          <w:szCs w:val="24"/>
        </w:rPr>
        <w:t xml:space="preserve"> (You Only Look Once) single–stage detection approach. YOLOv8n, the latest nano variant, offers an optimal balance between accuracy and computational efficiency which makes it suitable for deployment in resource-constrained environments. This makes it ideal for car damage detection where real-time performance is crucial.</w:t>
      </w:r>
    </w:p>
    <w:p w14:paraId="2EBDB7FF" w14:textId="77777777" w:rsidR="00BE194B" w:rsidRDefault="00AE6698">
      <w:pPr>
        <w:pStyle w:val="Heading5"/>
        <w:widowControl w:val="0"/>
        <w:spacing w:before="240" w:after="240" w:line="266" w:lineRule="auto"/>
        <w:jc w:val="both"/>
        <w:rPr>
          <w:rFonts w:ascii="Times New Roman" w:eastAsia="Times New Roman" w:hAnsi="Times New Roman" w:cs="Times New Roman"/>
          <w:sz w:val="24"/>
          <w:szCs w:val="24"/>
        </w:rPr>
      </w:pPr>
      <w:bookmarkStart w:id="7" w:name="_heading=h.4limx3i7tay" w:colFirst="0" w:colLast="0"/>
      <w:bookmarkEnd w:id="7"/>
      <w:r>
        <w:rPr>
          <w:rFonts w:ascii="Times New Roman" w:eastAsia="Times New Roman" w:hAnsi="Times New Roman" w:cs="Times New Roman"/>
          <w:sz w:val="24"/>
          <w:szCs w:val="24"/>
        </w:rPr>
        <w:t>2.3.3 Dataset Availability</w:t>
      </w:r>
    </w:p>
    <w:p w14:paraId="2EBDB800" w14:textId="77777777" w:rsidR="00BE194B" w:rsidRDefault="00AE6698">
      <w:pPr>
        <w:widowControl w:val="0"/>
        <w:spacing w:before="240" w:after="240" w:line="26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CarDD</w:t>
      </w:r>
      <w:proofErr w:type="spellEnd"/>
      <w:r>
        <w:rPr>
          <w:rFonts w:ascii="Times New Roman" w:eastAsia="Times New Roman" w:hAnsi="Times New Roman" w:cs="Times New Roman"/>
          <w:sz w:val="24"/>
          <w:szCs w:val="24"/>
        </w:rPr>
        <w:t xml:space="preserve"> dataset represents a significant advancement as the first public large-scale dataset designed specifically for vision-based car damage detection and segmentation, containing 4,000 high-resolution images with over 9,000 well-annotated instances. This addresses the previous lack of publicly available, high-quality datasets that hindered research progress in this domain.</w:t>
      </w:r>
    </w:p>
    <w:p w14:paraId="2EBDB801" w14:textId="77777777" w:rsidR="00BE194B" w:rsidRDefault="00AE6698">
      <w:pPr>
        <w:pStyle w:val="Heading4"/>
        <w:widowControl w:val="0"/>
        <w:spacing w:after="240" w:line="266" w:lineRule="auto"/>
        <w:jc w:val="both"/>
        <w:rPr>
          <w:rFonts w:ascii="Times New Roman" w:eastAsia="Times New Roman" w:hAnsi="Times New Roman" w:cs="Times New Roman"/>
          <w:sz w:val="28"/>
          <w:szCs w:val="28"/>
        </w:rPr>
      </w:pPr>
      <w:bookmarkStart w:id="8" w:name="_heading=h.y3s2n1yrobge" w:colFirst="0" w:colLast="0"/>
      <w:bookmarkEnd w:id="8"/>
      <w:r>
        <w:rPr>
          <w:rFonts w:ascii="Times New Roman" w:eastAsia="Times New Roman" w:hAnsi="Times New Roman" w:cs="Times New Roman"/>
          <w:sz w:val="28"/>
          <w:szCs w:val="28"/>
        </w:rPr>
        <w:t>2.4 Scope of Application</w:t>
      </w:r>
    </w:p>
    <w:p w14:paraId="2EBDB802" w14:textId="77777777" w:rsidR="00BE194B" w:rsidRDefault="00AE6698">
      <w:pPr>
        <w:widowControl w:val="0"/>
        <w:spacing w:before="240" w:after="240" w:line="26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developed system has multiple practical applications:</w:t>
      </w:r>
    </w:p>
    <w:p w14:paraId="2EBDB803" w14:textId="77777777" w:rsidR="00BE194B" w:rsidRDefault="00AE6698">
      <w:pPr>
        <w:widowControl w:val="0"/>
        <w:numPr>
          <w:ilvl w:val="0"/>
          <w:numId w:val="11"/>
        </w:numPr>
        <w:spacing w:line="26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Vehicle Inspection: Pre-purchase inspection and vehicle condition documentation</w:t>
      </w:r>
    </w:p>
    <w:p w14:paraId="2EBDB804" w14:textId="77777777" w:rsidR="00BE194B" w:rsidRDefault="00AE6698">
      <w:pPr>
        <w:widowControl w:val="0"/>
        <w:numPr>
          <w:ilvl w:val="0"/>
          <w:numId w:val="11"/>
        </w:numPr>
        <w:spacing w:line="26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Fleet Management: Regular monitoring of vehicle conditions in commercial fleets</w:t>
      </w:r>
    </w:p>
    <w:p w14:paraId="2EBDB805" w14:textId="77777777" w:rsidR="00BE194B" w:rsidRDefault="00AE6698">
      <w:pPr>
        <w:widowControl w:val="0"/>
        <w:numPr>
          <w:ilvl w:val="0"/>
          <w:numId w:val="11"/>
        </w:numPr>
        <w:spacing w:line="26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Rental Services: Automated damage detection during vehicle check-in/check-out</w:t>
      </w:r>
    </w:p>
    <w:p w14:paraId="2EBDB806" w14:textId="77777777" w:rsidR="00BE194B" w:rsidRDefault="00AE6698">
      <w:pPr>
        <w:widowControl w:val="0"/>
        <w:numPr>
          <w:ilvl w:val="0"/>
          <w:numId w:val="11"/>
        </w:numPr>
        <w:spacing w:line="26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Automotive Repair: Assisting repair shops in damage documentation and estimation</w:t>
      </w:r>
    </w:p>
    <w:p w14:paraId="2EBDB807" w14:textId="77777777" w:rsidR="00BE194B" w:rsidRDefault="00AE6698">
      <w:pPr>
        <w:widowControl w:val="0"/>
        <w:numPr>
          <w:ilvl w:val="0"/>
          <w:numId w:val="11"/>
        </w:numPr>
        <w:spacing w:after="240" w:line="26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Insurance Claim Processing: Automating initial damage assessment for faster claim processing</w:t>
      </w:r>
    </w:p>
    <w:p w14:paraId="2EBDB808" w14:textId="77777777" w:rsidR="00BE194B" w:rsidRDefault="00AE6698">
      <w:pPr>
        <w:pStyle w:val="Heading4"/>
        <w:widowControl w:val="0"/>
        <w:spacing w:after="240" w:line="266" w:lineRule="auto"/>
        <w:jc w:val="both"/>
        <w:rPr>
          <w:rFonts w:ascii="Times New Roman" w:eastAsia="Times New Roman" w:hAnsi="Times New Roman" w:cs="Times New Roman"/>
          <w:sz w:val="28"/>
          <w:szCs w:val="28"/>
        </w:rPr>
      </w:pPr>
      <w:bookmarkStart w:id="9" w:name="_heading=h.1796m1g35agl" w:colFirst="0" w:colLast="0"/>
      <w:bookmarkEnd w:id="9"/>
      <w:r>
        <w:rPr>
          <w:rFonts w:ascii="Times New Roman" w:eastAsia="Times New Roman" w:hAnsi="Times New Roman" w:cs="Times New Roman"/>
          <w:sz w:val="28"/>
          <w:szCs w:val="28"/>
        </w:rPr>
        <w:t>2.5 Choice of YOLOv8n</w:t>
      </w:r>
    </w:p>
    <w:p w14:paraId="2EBDB809" w14:textId="77777777" w:rsidR="00BE194B" w:rsidRDefault="00AE6698">
      <w:pPr>
        <w:widowControl w:val="0"/>
        <w:spacing w:before="240" w:after="240" w:line="26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YOLOv8n was selected for this project based on several key considerations:</w:t>
      </w:r>
    </w:p>
    <w:p w14:paraId="2EBDB80A" w14:textId="77777777" w:rsidR="00BE194B" w:rsidRDefault="00AE6698">
      <w:pPr>
        <w:widowControl w:val="0"/>
        <w:numPr>
          <w:ilvl w:val="0"/>
          <w:numId w:val="2"/>
        </w:numPr>
        <w:spacing w:line="26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Performance: Single-stage detection enables fast inference suitable for practical applications</w:t>
      </w:r>
    </w:p>
    <w:p w14:paraId="2EBDB80B" w14:textId="77777777" w:rsidR="00BE194B" w:rsidRDefault="00AE6698">
      <w:pPr>
        <w:widowControl w:val="0"/>
        <w:numPr>
          <w:ilvl w:val="0"/>
          <w:numId w:val="2"/>
        </w:numPr>
        <w:spacing w:line="26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Efficiency: The nano variant offers reduced model size and computational requirements</w:t>
      </w:r>
    </w:p>
    <w:p w14:paraId="2EBDB80C" w14:textId="77777777" w:rsidR="00BE194B" w:rsidRDefault="00AE6698">
      <w:pPr>
        <w:widowControl w:val="0"/>
        <w:numPr>
          <w:ilvl w:val="0"/>
          <w:numId w:val="2"/>
        </w:numPr>
        <w:spacing w:line="26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Accuracy: Despite its compact size, YOLOv8n maintains competitive detection accuracy</w:t>
      </w:r>
    </w:p>
    <w:p w14:paraId="2EBDB80D" w14:textId="77777777" w:rsidR="00BE194B" w:rsidRDefault="00AE6698">
      <w:pPr>
        <w:widowControl w:val="0"/>
        <w:numPr>
          <w:ilvl w:val="0"/>
          <w:numId w:val="2"/>
        </w:numPr>
        <w:spacing w:line="26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Ease of Deployment: Simplified architecture facilitates deployment across various platforms</w:t>
      </w:r>
    </w:p>
    <w:p w14:paraId="2EBDB80E" w14:textId="77777777" w:rsidR="00BE194B" w:rsidRDefault="00AE6698">
      <w:pPr>
        <w:widowControl w:val="0"/>
        <w:numPr>
          <w:ilvl w:val="0"/>
          <w:numId w:val="2"/>
        </w:numPr>
        <w:spacing w:after="240" w:line="26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Community Support: Extensive documentation and active development community</w:t>
      </w:r>
    </w:p>
    <w:p w14:paraId="2EBDB810" w14:textId="77777777" w:rsidR="00BE194B" w:rsidRDefault="00AE6698">
      <w:pPr>
        <w:pStyle w:val="Heading4"/>
        <w:widowControl w:val="0"/>
        <w:spacing w:after="240" w:line="266" w:lineRule="auto"/>
        <w:jc w:val="both"/>
        <w:rPr>
          <w:rFonts w:ascii="Times New Roman" w:eastAsia="Times New Roman" w:hAnsi="Times New Roman" w:cs="Times New Roman"/>
          <w:sz w:val="28"/>
          <w:szCs w:val="28"/>
        </w:rPr>
      </w:pPr>
      <w:bookmarkStart w:id="10" w:name="_heading=h.yv6b86ie25qh" w:colFirst="0" w:colLast="0"/>
      <w:bookmarkEnd w:id="10"/>
      <w:r>
        <w:rPr>
          <w:rFonts w:ascii="Times New Roman" w:eastAsia="Times New Roman" w:hAnsi="Times New Roman" w:cs="Times New Roman"/>
          <w:sz w:val="28"/>
          <w:szCs w:val="28"/>
        </w:rPr>
        <w:t>2.6 Research Contribution</w:t>
      </w:r>
    </w:p>
    <w:p w14:paraId="2EBDB811" w14:textId="77777777" w:rsidR="00BE194B" w:rsidRDefault="00AE6698">
      <w:pPr>
        <w:widowControl w:val="0"/>
        <w:spacing w:before="240" w:after="240" w:line="26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contributes to the field by:</w:t>
      </w:r>
    </w:p>
    <w:p w14:paraId="2EBDB812" w14:textId="77777777" w:rsidR="00BE194B" w:rsidRDefault="00AE6698">
      <w:pPr>
        <w:widowControl w:val="0"/>
        <w:numPr>
          <w:ilvl w:val="0"/>
          <w:numId w:val="10"/>
        </w:numPr>
        <w:spacing w:line="26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Implementing and evaluating YOLOv8n specifically for car damage detection</w:t>
      </w:r>
    </w:p>
    <w:p w14:paraId="2EBDB813" w14:textId="77777777" w:rsidR="00BE194B" w:rsidRDefault="00AE6698">
      <w:pPr>
        <w:widowControl w:val="0"/>
        <w:numPr>
          <w:ilvl w:val="0"/>
          <w:numId w:val="10"/>
        </w:numPr>
        <w:spacing w:line="26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Providing performance benchmarks on the </w:t>
      </w:r>
      <w:proofErr w:type="spellStart"/>
      <w:r>
        <w:rPr>
          <w:rFonts w:ascii="Times New Roman" w:eastAsia="Times New Roman" w:hAnsi="Times New Roman" w:cs="Times New Roman"/>
          <w:sz w:val="24"/>
          <w:szCs w:val="24"/>
        </w:rPr>
        <w:t>CarDD</w:t>
      </w:r>
      <w:proofErr w:type="spellEnd"/>
      <w:r>
        <w:rPr>
          <w:rFonts w:ascii="Times New Roman" w:eastAsia="Times New Roman" w:hAnsi="Times New Roman" w:cs="Times New Roman"/>
          <w:sz w:val="24"/>
          <w:szCs w:val="24"/>
        </w:rPr>
        <w:t xml:space="preserve"> dataset</w:t>
      </w:r>
    </w:p>
    <w:p w14:paraId="2EBDB814" w14:textId="77777777" w:rsidR="00BE194B" w:rsidRDefault="00AE6698">
      <w:pPr>
        <w:widowControl w:val="0"/>
        <w:numPr>
          <w:ilvl w:val="0"/>
          <w:numId w:val="10"/>
        </w:numPr>
        <w:spacing w:line="26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Developing a practical system that can be deployed in real-world scenarios</w:t>
      </w:r>
    </w:p>
    <w:p w14:paraId="2EBDB815" w14:textId="77777777" w:rsidR="00BE194B" w:rsidRDefault="00AE6698">
      <w:pPr>
        <w:widowControl w:val="0"/>
        <w:numPr>
          <w:ilvl w:val="0"/>
          <w:numId w:val="10"/>
        </w:numPr>
        <w:spacing w:line="26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Identifying challenges and limitations specific to car damage detection</w:t>
      </w:r>
    </w:p>
    <w:p w14:paraId="2EBDB816" w14:textId="77777777" w:rsidR="00BE194B" w:rsidRDefault="00AE6698">
      <w:pPr>
        <w:widowControl w:val="0"/>
        <w:numPr>
          <w:ilvl w:val="0"/>
          <w:numId w:val="10"/>
        </w:numPr>
        <w:spacing w:after="240" w:line="26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Proposing potential improvements for future work</w:t>
      </w:r>
    </w:p>
    <w:p w14:paraId="2EBDB817" w14:textId="77777777" w:rsidR="00BE194B" w:rsidRDefault="00AE6698">
      <w:pPr>
        <w:pStyle w:val="Heading3"/>
        <w:widowControl w:val="0"/>
        <w:spacing w:before="500"/>
        <w:jc w:val="both"/>
        <w:rPr>
          <w:rFonts w:ascii="Times New Roman" w:eastAsia="Times New Roman" w:hAnsi="Times New Roman" w:cs="Times New Roman"/>
          <w:sz w:val="32"/>
          <w:szCs w:val="32"/>
        </w:rPr>
      </w:pPr>
      <w:bookmarkStart w:id="11" w:name="_heading=h.stuvpswb8ncn" w:colFirst="0" w:colLast="0"/>
      <w:bookmarkEnd w:id="11"/>
      <w:r>
        <w:rPr>
          <w:rFonts w:ascii="Times New Roman" w:eastAsia="Times New Roman" w:hAnsi="Times New Roman" w:cs="Times New Roman"/>
          <w:sz w:val="32"/>
          <w:szCs w:val="32"/>
        </w:rPr>
        <w:lastRenderedPageBreak/>
        <w:t>3. Problem Statement</w:t>
      </w:r>
    </w:p>
    <w:p w14:paraId="2EBDB818" w14:textId="77777777" w:rsidR="00BE194B" w:rsidRDefault="00AE6698">
      <w:pPr>
        <w:pStyle w:val="Heading4"/>
        <w:widowControl w:val="0"/>
        <w:spacing w:after="240" w:line="228" w:lineRule="auto"/>
        <w:jc w:val="both"/>
        <w:rPr>
          <w:rFonts w:ascii="Times New Roman" w:eastAsia="Times New Roman" w:hAnsi="Times New Roman" w:cs="Times New Roman"/>
          <w:sz w:val="28"/>
          <w:szCs w:val="28"/>
        </w:rPr>
      </w:pPr>
      <w:bookmarkStart w:id="12" w:name="_heading=h.k52lyuufvtzh" w:colFirst="0" w:colLast="0"/>
      <w:bookmarkEnd w:id="12"/>
      <w:r>
        <w:rPr>
          <w:rFonts w:ascii="Times New Roman" w:eastAsia="Times New Roman" w:hAnsi="Times New Roman" w:cs="Times New Roman"/>
          <w:sz w:val="28"/>
          <w:szCs w:val="28"/>
        </w:rPr>
        <w:t>3.1 Core Problem Definition</w:t>
      </w:r>
    </w:p>
    <w:p w14:paraId="2EBDB819" w14:textId="77777777" w:rsidR="00BE194B" w:rsidRDefault="00AE6698">
      <w:pPr>
        <w:widowControl w:val="0"/>
        <w:spacing w:before="240" w:after="240"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objective of this research is to develop an automated car damage detection system using YOLOv8n that can accurately identify and localize six categories of external car damage: dent, scratch, crack, glass shatter, lamp broken, and tire flat. The system must process car images and generate bounding box predictions indicating the location and type of damage present.</w:t>
      </w:r>
    </w:p>
    <w:p w14:paraId="2EBDB81A" w14:textId="77777777" w:rsidR="00BE194B" w:rsidRDefault="00AE6698">
      <w:pPr>
        <w:pStyle w:val="Heading4"/>
        <w:widowControl w:val="0"/>
        <w:spacing w:after="240" w:line="228" w:lineRule="auto"/>
        <w:jc w:val="both"/>
        <w:rPr>
          <w:rFonts w:ascii="Times New Roman" w:eastAsia="Times New Roman" w:hAnsi="Times New Roman" w:cs="Times New Roman"/>
          <w:sz w:val="28"/>
          <w:szCs w:val="28"/>
        </w:rPr>
      </w:pPr>
      <w:bookmarkStart w:id="13" w:name="_heading=h.wqvamsbv33km" w:colFirst="0" w:colLast="0"/>
      <w:bookmarkEnd w:id="13"/>
      <w:r>
        <w:rPr>
          <w:rFonts w:ascii="Times New Roman" w:eastAsia="Times New Roman" w:hAnsi="Times New Roman" w:cs="Times New Roman"/>
          <w:sz w:val="28"/>
          <w:szCs w:val="28"/>
        </w:rPr>
        <w:t>3.2 Technical Challenges</w:t>
      </w:r>
    </w:p>
    <w:p w14:paraId="2EBDB81B" w14:textId="77777777" w:rsidR="00BE194B" w:rsidRDefault="00AE6698">
      <w:pPr>
        <w:pStyle w:val="Heading5"/>
        <w:widowControl w:val="0"/>
        <w:spacing w:before="240" w:after="240" w:line="228" w:lineRule="auto"/>
        <w:jc w:val="both"/>
        <w:rPr>
          <w:rFonts w:ascii="Times New Roman" w:eastAsia="Times New Roman" w:hAnsi="Times New Roman" w:cs="Times New Roman"/>
          <w:sz w:val="24"/>
          <w:szCs w:val="24"/>
        </w:rPr>
      </w:pPr>
      <w:bookmarkStart w:id="14" w:name="_heading=h.qwpdlgi7uuw6" w:colFirst="0" w:colLast="0"/>
      <w:bookmarkEnd w:id="14"/>
      <w:r>
        <w:rPr>
          <w:rFonts w:ascii="Times New Roman" w:eastAsia="Times New Roman" w:hAnsi="Times New Roman" w:cs="Times New Roman"/>
          <w:sz w:val="24"/>
          <w:szCs w:val="24"/>
        </w:rPr>
        <w:t>3.2.1 Scale Diversity</w:t>
      </w:r>
    </w:p>
    <w:p w14:paraId="2EBDB81C" w14:textId="77777777" w:rsidR="00BE194B" w:rsidRDefault="00AE6698">
      <w:pPr>
        <w:widowControl w:val="0"/>
        <w:spacing w:before="240" w:after="240"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 damages exhibit significant scale diversity, with objects classified into small (area &lt; 128²), medium (128² &lt; area &lt; 256²), and large (area &gt; 256²) categories. This variation poses challenges for detection algorithms, particularly for classes like dent, scratch, and crack where small objects account for large proportions (35%, 45%, and 90% respectively).</w:t>
      </w:r>
    </w:p>
    <w:p w14:paraId="2EBDB81D" w14:textId="77777777" w:rsidR="00BE194B" w:rsidRDefault="00AE6698">
      <w:pPr>
        <w:pStyle w:val="Heading5"/>
        <w:widowControl w:val="0"/>
        <w:spacing w:before="240" w:after="240" w:line="228" w:lineRule="auto"/>
        <w:jc w:val="both"/>
        <w:rPr>
          <w:rFonts w:ascii="Times New Roman" w:eastAsia="Times New Roman" w:hAnsi="Times New Roman" w:cs="Times New Roman"/>
          <w:sz w:val="24"/>
          <w:szCs w:val="24"/>
        </w:rPr>
      </w:pPr>
      <w:bookmarkStart w:id="15" w:name="_heading=h.ze8p1o52ef7v" w:colFirst="0" w:colLast="0"/>
      <w:bookmarkEnd w:id="15"/>
      <w:r>
        <w:rPr>
          <w:rFonts w:ascii="Times New Roman" w:eastAsia="Times New Roman" w:hAnsi="Times New Roman" w:cs="Times New Roman"/>
          <w:sz w:val="24"/>
          <w:szCs w:val="24"/>
        </w:rPr>
        <w:t>3.2.2 Fine-grained Classification</w:t>
      </w:r>
    </w:p>
    <w:p w14:paraId="2EBDB81E" w14:textId="77777777" w:rsidR="00BE194B" w:rsidRDefault="00AE6698">
      <w:pPr>
        <w:widowControl w:val="0"/>
        <w:spacing w:before="240" w:after="240"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difference between certain car damage types like dent and scratch is subtle, making this a fine-grained detection task. Damages often appear intertwined on smooth car surfaces with similar </w:t>
      </w:r>
      <w:proofErr w:type="spellStart"/>
      <w:r>
        <w:rPr>
          <w:rFonts w:ascii="Times New Roman" w:eastAsia="Times New Roman" w:hAnsi="Times New Roman" w:cs="Times New Roman"/>
          <w:sz w:val="24"/>
          <w:szCs w:val="24"/>
        </w:rPr>
        <w:t>colors</w:t>
      </w:r>
      <w:proofErr w:type="spellEnd"/>
      <w:r>
        <w:rPr>
          <w:rFonts w:ascii="Times New Roman" w:eastAsia="Times New Roman" w:hAnsi="Times New Roman" w:cs="Times New Roman"/>
          <w:sz w:val="24"/>
          <w:szCs w:val="24"/>
        </w:rPr>
        <w:t xml:space="preserve"> and textures, increasing the difficulty of accurate classification. The distinction requires the model to learn subtle visual features that differentiate damage types.</w:t>
      </w:r>
    </w:p>
    <w:p w14:paraId="2EBDB81F" w14:textId="77777777" w:rsidR="00BE194B" w:rsidRDefault="00AE6698">
      <w:pPr>
        <w:pStyle w:val="Heading5"/>
        <w:widowControl w:val="0"/>
        <w:spacing w:before="240" w:after="240" w:line="228" w:lineRule="auto"/>
        <w:jc w:val="both"/>
        <w:rPr>
          <w:rFonts w:ascii="Times New Roman" w:eastAsia="Times New Roman" w:hAnsi="Times New Roman" w:cs="Times New Roman"/>
          <w:sz w:val="24"/>
          <w:szCs w:val="24"/>
        </w:rPr>
      </w:pPr>
      <w:bookmarkStart w:id="16" w:name="_heading=h.4pelzmkhjyl2" w:colFirst="0" w:colLast="0"/>
      <w:bookmarkEnd w:id="16"/>
      <w:r>
        <w:rPr>
          <w:rFonts w:ascii="Times New Roman" w:eastAsia="Times New Roman" w:hAnsi="Times New Roman" w:cs="Times New Roman"/>
          <w:sz w:val="24"/>
          <w:szCs w:val="24"/>
        </w:rPr>
        <w:t>3.2.3 Irregular Shapes and Boundaries</w:t>
      </w:r>
    </w:p>
    <w:p w14:paraId="2EBDB820" w14:textId="77777777" w:rsidR="00BE194B" w:rsidRDefault="00AE6698">
      <w:pPr>
        <w:widowControl w:val="0"/>
        <w:spacing w:before="240" w:after="240"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 damages are characterized by diversity in object scales and shapes due to their inherent nature. Unlike regular objects in general-purpose detection tasks, damages have flexible boundaries and irregular shapes. Scratches and cracks can be extremely slender and serpentine, while dents may have complex three-dimensional surface deformations that are difficult to capture in 2D images.</w:t>
      </w:r>
    </w:p>
    <w:p w14:paraId="2EBDB821" w14:textId="77777777" w:rsidR="00BE194B" w:rsidRDefault="00AE6698">
      <w:pPr>
        <w:pStyle w:val="Heading5"/>
        <w:widowControl w:val="0"/>
        <w:spacing w:before="240" w:after="240" w:line="228" w:lineRule="auto"/>
        <w:jc w:val="both"/>
        <w:rPr>
          <w:rFonts w:ascii="Times New Roman" w:eastAsia="Times New Roman" w:hAnsi="Times New Roman" w:cs="Times New Roman"/>
          <w:sz w:val="24"/>
          <w:szCs w:val="24"/>
        </w:rPr>
      </w:pPr>
      <w:bookmarkStart w:id="17" w:name="_heading=h.83xqkenfiveg" w:colFirst="0" w:colLast="0"/>
      <w:bookmarkEnd w:id="17"/>
      <w:r>
        <w:rPr>
          <w:rFonts w:ascii="Times New Roman" w:eastAsia="Times New Roman" w:hAnsi="Times New Roman" w:cs="Times New Roman"/>
          <w:sz w:val="24"/>
          <w:szCs w:val="24"/>
        </w:rPr>
        <w:t>3.2.4 Mixed Damage Scenarios</w:t>
      </w:r>
    </w:p>
    <w:p w14:paraId="2EBDB822" w14:textId="77777777" w:rsidR="00BE194B" w:rsidRDefault="00AE6698">
      <w:pPr>
        <w:widowControl w:val="0"/>
        <w:spacing w:before="240" w:after="240"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Real-world car damage scenarios frequently involve multiple overlapping or adjacent damage types. A single impact area might simultaneously exhibit dents, scratches, and cracks. The system must handle these complex cases while maintaining accurate individual damage detection and classification.</w:t>
      </w:r>
    </w:p>
    <w:p w14:paraId="2EBDB823" w14:textId="77777777" w:rsidR="00BE194B" w:rsidRDefault="00AE6698">
      <w:pPr>
        <w:pStyle w:val="Heading5"/>
        <w:widowControl w:val="0"/>
        <w:spacing w:before="240" w:after="240" w:line="228" w:lineRule="auto"/>
        <w:jc w:val="both"/>
        <w:rPr>
          <w:rFonts w:ascii="Times New Roman" w:eastAsia="Times New Roman" w:hAnsi="Times New Roman" w:cs="Times New Roman"/>
          <w:sz w:val="24"/>
          <w:szCs w:val="24"/>
        </w:rPr>
      </w:pPr>
      <w:bookmarkStart w:id="18" w:name="_heading=h.b8tkjbk8gp62" w:colFirst="0" w:colLast="0"/>
      <w:bookmarkEnd w:id="18"/>
      <w:r>
        <w:rPr>
          <w:rFonts w:ascii="Times New Roman" w:eastAsia="Times New Roman" w:hAnsi="Times New Roman" w:cs="Times New Roman"/>
          <w:sz w:val="24"/>
          <w:szCs w:val="24"/>
        </w:rPr>
        <w:t>3.2.5 Image Quality Variations</w:t>
      </w:r>
    </w:p>
    <w:p w14:paraId="2EBDB824" w14:textId="77777777" w:rsidR="00BE194B" w:rsidRDefault="00AE6698">
      <w:pPr>
        <w:widowControl w:val="0"/>
        <w:spacing w:before="240" w:after="240"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 images may vary significantly in terms of:</w:t>
      </w:r>
    </w:p>
    <w:p w14:paraId="2EBDB825" w14:textId="77777777" w:rsidR="00BE194B" w:rsidRDefault="00AE6698">
      <w:pPr>
        <w:widowControl w:val="0"/>
        <w:numPr>
          <w:ilvl w:val="0"/>
          <w:numId w:val="4"/>
        </w:numPr>
        <w:spacing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Resolution and clarity: Ranging from high-quality professional photos to lower-quality smartphone images</w:t>
      </w:r>
    </w:p>
    <w:p w14:paraId="2EBDB826" w14:textId="77777777" w:rsidR="00BE194B" w:rsidRDefault="00AE6698">
      <w:pPr>
        <w:widowControl w:val="0"/>
        <w:numPr>
          <w:ilvl w:val="0"/>
          <w:numId w:val="4"/>
        </w:numPr>
        <w:spacing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Lighting conditions: From direct sunlight to indoor lighting, affecting damage visibility</w:t>
      </w:r>
    </w:p>
    <w:p w14:paraId="2EBDB827" w14:textId="77777777" w:rsidR="00BE194B" w:rsidRDefault="00AE6698">
      <w:pPr>
        <w:widowControl w:val="0"/>
        <w:numPr>
          <w:ilvl w:val="0"/>
          <w:numId w:val="4"/>
        </w:numPr>
        <w:spacing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Shooting angles: Different perspectives can dramatically alter damage appearance</w:t>
      </w:r>
    </w:p>
    <w:p w14:paraId="2EBDB828" w14:textId="77777777" w:rsidR="00BE194B" w:rsidRDefault="00AE6698">
      <w:pPr>
        <w:widowControl w:val="0"/>
        <w:numPr>
          <w:ilvl w:val="0"/>
          <w:numId w:val="4"/>
        </w:numPr>
        <w:spacing w:after="240"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Distance: Close-up shots vs. full vehicle images require different detection strategies</w:t>
      </w:r>
    </w:p>
    <w:p w14:paraId="4F02ABFD" w14:textId="77777777" w:rsidR="00CB0403" w:rsidRDefault="00CB0403">
      <w:pPr>
        <w:pStyle w:val="Heading4"/>
        <w:widowControl w:val="0"/>
        <w:spacing w:after="240" w:line="228" w:lineRule="auto"/>
        <w:jc w:val="both"/>
        <w:rPr>
          <w:rFonts w:ascii="Times New Roman" w:eastAsia="Times New Roman" w:hAnsi="Times New Roman" w:cs="Times New Roman"/>
          <w:sz w:val="28"/>
          <w:szCs w:val="28"/>
        </w:rPr>
      </w:pPr>
      <w:bookmarkStart w:id="19" w:name="_heading=h.otafj3l0b4lf" w:colFirst="0" w:colLast="0"/>
      <w:bookmarkEnd w:id="19"/>
    </w:p>
    <w:p w14:paraId="2EBDB829" w14:textId="05595446" w:rsidR="00BE194B" w:rsidRDefault="00AE6698">
      <w:pPr>
        <w:pStyle w:val="Heading4"/>
        <w:widowControl w:val="0"/>
        <w:spacing w:after="240" w:line="22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3.3 Specific Research Questions</w:t>
      </w:r>
    </w:p>
    <w:p w14:paraId="2EBDB82A" w14:textId="77777777" w:rsidR="00BE194B" w:rsidRDefault="00AE6698">
      <w:pPr>
        <w:widowControl w:val="0"/>
        <w:spacing w:before="240" w:after="240"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addresses the following key questions:</w:t>
      </w:r>
    </w:p>
    <w:p w14:paraId="2EBDB82B" w14:textId="77777777" w:rsidR="00BE194B" w:rsidRDefault="00AE6698">
      <w:pPr>
        <w:widowControl w:val="0"/>
        <w:numPr>
          <w:ilvl w:val="0"/>
          <w:numId w:val="7"/>
        </w:numPr>
        <w:spacing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Performance: How effectively can YOLOv8n detect and classify the six damage categories on the </w:t>
      </w:r>
      <w:proofErr w:type="spellStart"/>
      <w:r>
        <w:rPr>
          <w:rFonts w:ascii="Times New Roman" w:eastAsia="Times New Roman" w:hAnsi="Times New Roman" w:cs="Times New Roman"/>
          <w:sz w:val="24"/>
          <w:szCs w:val="24"/>
        </w:rPr>
        <w:t>CarDD</w:t>
      </w:r>
      <w:proofErr w:type="spellEnd"/>
      <w:r>
        <w:rPr>
          <w:rFonts w:ascii="Times New Roman" w:eastAsia="Times New Roman" w:hAnsi="Times New Roman" w:cs="Times New Roman"/>
          <w:sz w:val="24"/>
          <w:szCs w:val="24"/>
        </w:rPr>
        <w:t xml:space="preserve"> dataset?</w:t>
      </w:r>
    </w:p>
    <w:p w14:paraId="2EBDB82C" w14:textId="77777777" w:rsidR="00BE194B" w:rsidRDefault="00AE6698">
      <w:pPr>
        <w:widowControl w:val="0"/>
        <w:numPr>
          <w:ilvl w:val="0"/>
          <w:numId w:val="7"/>
        </w:numPr>
        <w:spacing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Hard Classes Challenge: What is the model's performance on challenging classes (dent, scratch, crack) compared to easier classes (glass shatter, lamp broken, tire flat)?</w:t>
      </w:r>
    </w:p>
    <w:p w14:paraId="2EBDB82D" w14:textId="77777777" w:rsidR="00BE194B" w:rsidRDefault="00AE6698">
      <w:pPr>
        <w:widowControl w:val="0"/>
        <w:numPr>
          <w:ilvl w:val="0"/>
          <w:numId w:val="7"/>
        </w:numPr>
        <w:spacing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Scale Handling: How well does YOLOv8n handle small-scale damage detection compared to medium and large-scale damages?</w:t>
      </w:r>
    </w:p>
    <w:p w14:paraId="2EBDB82E" w14:textId="77777777" w:rsidR="00BE194B" w:rsidRDefault="00AE6698">
      <w:pPr>
        <w:widowControl w:val="0"/>
        <w:numPr>
          <w:ilvl w:val="0"/>
          <w:numId w:val="7"/>
        </w:numPr>
        <w:spacing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Capability: Can the model achieve real-time inference speeds suitable for practical deployment?</w:t>
      </w:r>
    </w:p>
    <w:p w14:paraId="2EBDB82F" w14:textId="77777777" w:rsidR="00BE194B" w:rsidRDefault="00AE6698">
      <w:pPr>
        <w:widowControl w:val="0"/>
        <w:numPr>
          <w:ilvl w:val="0"/>
          <w:numId w:val="7"/>
        </w:numPr>
        <w:spacing w:after="240"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Generalization: How well does the trained model generalize to unseen images with different lighting conditions, angles, and damage presentations?</w:t>
      </w:r>
    </w:p>
    <w:p w14:paraId="2EBDB830" w14:textId="77777777" w:rsidR="00BE194B" w:rsidRDefault="00AE6698">
      <w:pPr>
        <w:pStyle w:val="Heading4"/>
        <w:widowControl w:val="0"/>
        <w:spacing w:after="240" w:line="228" w:lineRule="auto"/>
        <w:jc w:val="both"/>
        <w:rPr>
          <w:rFonts w:ascii="Times New Roman" w:eastAsia="Times New Roman" w:hAnsi="Times New Roman" w:cs="Times New Roman"/>
          <w:sz w:val="28"/>
          <w:szCs w:val="28"/>
        </w:rPr>
      </w:pPr>
      <w:bookmarkStart w:id="20" w:name="_heading=h.afqxxjd8rfi7" w:colFirst="0" w:colLast="0"/>
      <w:bookmarkEnd w:id="20"/>
      <w:r>
        <w:rPr>
          <w:rFonts w:ascii="Times New Roman" w:eastAsia="Times New Roman" w:hAnsi="Times New Roman" w:cs="Times New Roman"/>
          <w:sz w:val="28"/>
          <w:szCs w:val="28"/>
        </w:rPr>
        <w:t>3.4 Difficulties and Issues During Research</w:t>
      </w:r>
    </w:p>
    <w:p w14:paraId="2EBDB831" w14:textId="77777777" w:rsidR="00BE194B" w:rsidRDefault="00AE6698">
      <w:pPr>
        <w:pStyle w:val="Heading5"/>
        <w:widowControl w:val="0"/>
        <w:spacing w:before="240" w:after="240" w:line="228" w:lineRule="auto"/>
        <w:jc w:val="both"/>
        <w:rPr>
          <w:rFonts w:ascii="Times New Roman" w:eastAsia="Times New Roman" w:hAnsi="Times New Roman" w:cs="Times New Roman"/>
          <w:sz w:val="24"/>
          <w:szCs w:val="24"/>
        </w:rPr>
      </w:pPr>
      <w:bookmarkStart w:id="21" w:name="_heading=h.3v6jhgy3t8" w:colFirst="0" w:colLast="0"/>
      <w:bookmarkEnd w:id="21"/>
      <w:r>
        <w:rPr>
          <w:rFonts w:ascii="Times New Roman" w:eastAsia="Times New Roman" w:hAnsi="Times New Roman" w:cs="Times New Roman"/>
          <w:sz w:val="24"/>
          <w:szCs w:val="24"/>
        </w:rPr>
        <w:t>3.4.1 Data-Related Challenges</w:t>
      </w:r>
    </w:p>
    <w:p w14:paraId="2EBDB832" w14:textId="77777777" w:rsidR="00BE194B" w:rsidRDefault="00AE6698">
      <w:pPr>
        <w:widowControl w:val="0"/>
        <w:spacing w:before="240" w:after="240"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Imbalanced Dataset: The </w:t>
      </w:r>
      <w:proofErr w:type="spellStart"/>
      <w:r>
        <w:rPr>
          <w:rFonts w:ascii="Times New Roman" w:eastAsia="Times New Roman" w:hAnsi="Times New Roman" w:cs="Times New Roman"/>
          <w:sz w:val="24"/>
          <w:szCs w:val="24"/>
        </w:rPr>
        <w:t>CarDD</w:t>
      </w:r>
      <w:proofErr w:type="spellEnd"/>
      <w:r>
        <w:rPr>
          <w:rFonts w:ascii="Times New Roman" w:eastAsia="Times New Roman" w:hAnsi="Times New Roman" w:cs="Times New Roman"/>
          <w:sz w:val="24"/>
          <w:szCs w:val="24"/>
        </w:rPr>
        <w:t xml:space="preserve"> dataset exhibits class imbalance, with some damage types having significantly more instances than others. This can lead to biased model predictions </w:t>
      </w:r>
      <w:proofErr w:type="spellStart"/>
      <w:r>
        <w:rPr>
          <w:rFonts w:ascii="Times New Roman" w:eastAsia="Times New Roman" w:hAnsi="Times New Roman" w:cs="Times New Roman"/>
          <w:sz w:val="24"/>
          <w:szCs w:val="24"/>
        </w:rPr>
        <w:t>favoring</w:t>
      </w:r>
      <w:proofErr w:type="spellEnd"/>
      <w:r>
        <w:rPr>
          <w:rFonts w:ascii="Times New Roman" w:eastAsia="Times New Roman" w:hAnsi="Times New Roman" w:cs="Times New Roman"/>
          <w:sz w:val="24"/>
          <w:szCs w:val="24"/>
        </w:rPr>
        <w:t xml:space="preserve"> majority classes.</w:t>
      </w:r>
    </w:p>
    <w:p w14:paraId="2EBDB833" w14:textId="77777777" w:rsidR="00BE194B" w:rsidRDefault="00AE6698">
      <w:pPr>
        <w:widowControl w:val="0"/>
        <w:spacing w:before="240" w:after="240"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Annotation Ambiguity: The problems of multiplicity and ambiguity are main challenges in annotating car damage images. Mixed damages require priority rules for annotation, which may not always align with model predictions.</w:t>
      </w:r>
    </w:p>
    <w:p w14:paraId="2EBDB834" w14:textId="77777777" w:rsidR="00BE194B" w:rsidRDefault="00AE6698">
      <w:pPr>
        <w:widowControl w:val="0"/>
        <w:spacing w:before="240" w:after="240"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Small Object Detection: A significant proportion of damages are small-scale objects that are notoriously difficult for detection algorithms to identify accurately.</w:t>
      </w:r>
    </w:p>
    <w:p w14:paraId="2EBDB835" w14:textId="77777777" w:rsidR="00BE194B" w:rsidRDefault="00AE6698">
      <w:pPr>
        <w:pStyle w:val="Heading5"/>
        <w:widowControl w:val="0"/>
        <w:spacing w:before="240" w:after="240" w:line="228" w:lineRule="auto"/>
        <w:jc w:val="both"/>
        <w:rPr>
          <w:rFonts w:ascii="Times New Roman" w:eastAsia="Times New Roman" w:hAnsi="Times New Roman" w:cs="Times New Roman"/>
          <w:sz w:val="24"/>
          <w:szCs w:val="24"/>
        </w:rPr>
      </w:pPr>
      <w:bookmarkStart w:id="22" w:name="_heading=h.7s0bgqljiz4i" w:colFirst="0" w:colLast="0"/>
      <w:bookmarkEnd w:id="22"/>
      <w:r>
        <w:rPr>
          <w:rFonts w:ascii="Times New Roman" w:eastAsia="Times New Roman" w:hAnsi="Times New Roman" w:cs="Times New Roman"/>
          <w:sz w:val="24"/>
          <w:szCs w:val="24"/>
        </w:rPr>
        <w:t>3.4.2 Model Training Challenges</w:t>
      </w:r>
    </w:p>
    <w:p w14:paraId="2EBDB836" w14:textId="77777777" w:rsidR="00BE194B" w:rsidRDefault="00AE6698">
      <w:pPr>
        <w:widowControl w:val="0"/>
        <w:spacing w:before="240" w:after="240"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Hyperparameter tuning: It takes a lot of testing and processing power to determine the ideal hyperparameters (such as learning rate, batch size, and augmentation techniques).</w:t>
      </w:r>
    </w:p>
    <w:p w14:paraId="2EBDB837" w14:textId="77777777" w:rsidR="00BE194B" w:rsidRDefault="00AE6698">
      <w:pPr>
        <w:widowControl w:val="0"/>
        <w:spacing w:before="240" w:after="240"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Overfitting Risk: The model may overfit to training data due to the finite size of the dataset which can reduce generalization capability.</w:t>
      </w:r>
    </w:p>
    <w:p w14:paraId="2EBDB838" w14:textId="77777777" w:rsidR="00BE194B" w:rsidRDefault="00AE6698">
      <w:pPr>
        <w:widowControl w:val="0"/>
        <w:spacing w:before="240" w:after="240"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Training Time: Deep learning models require large computational resources and training time, particularly when experimenting with alternative configurations for training and fine-tuning. </w:t>
      </w:r>
    </w:p>
    <w:p w14:paraId="2EBDB83B" w14:textId="77777777" w:rsidR="00BE194B" w:rsidRDefault="00AE6698">
      <w:pPr>
        <w:pStyle w:val="Heading5"/>
        <w:widowControl w:val="0"/>
        <w:spacing w:before="240" w:after="240" w:line="228" w:lineRule="auto"/>
        <w:jc w:val="both"/>
        <w:rPr>
          <w:rFonts w:ascii="Times New Roman" w:eastAsia="Times New Roman" w:hAnsi="Times New Roman" w:cs="Times New Roman"/>
          <w:sz w:val="24"/>
          <w:szCs w:val="24"/>
        </w:rPr>
      </w:pPr>
      <w:bookmarkStart w:id="23" w:name="_heading=h.xgis3qvvv6ly" w:colFirst="0" w:colLast="0"/>
      <w:bookmarkEnd w:id="23"/>
      <w:r>
        <w:rPr>
          <w:rFonts w:ascii="Times New Roman" w:eastAsia="Times New Roman" w:hAnsi="Times New Roman" w:cs="Times New Roman"/>
          <w:sz w:val="24"/>
          <w:szCs w:val="24"/>
        </w:rPr>
        <w:t>3.4.3 Evaluation Challenges</w:t>
      </w:r>
    </w:p>
    <w:p w14:paraId="2EBDB83C" w14:textId="77777777" w:rsidR="00BE194B" w:rsidRDefault="00AE6698">
      <w:pPr>
        <w:widowControl w:val="0"/>
        <w:spacing w:before="240" w:after="240"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Metric Selection: Standard detection metrics (</w:t>
      </w:r>
      <w:proofErr w:type="spellStart"/>
      <w:r>
        <w:rPr>
          <w:rFonts w:ascii="Times New Roman" w:eastAsia="Times New Roman" w:hAnsi="Times New Roman" w:cs="Times New Roman"/>
          <w:sz w:val="24"/>
          <w:szCs w:val="24"/>
        </w:rPr>
        <w:t>mAP</w:t>
      </w:r>
      <w:proofErr w:type="spellEnd"/>
      <w:r>
        <w:rPr>
          <w:rFonts w:ascii="Times New Roman" w:eastAsia="Times New Roman" w:hAnsi="Times New Roman" w:cs="Times New Roman"/>
          <w:sz w:val="24"/>
          <w:szCs w:val="24"/>
        </w:rPr>
        <w:t>, accuracy, recall) may not adequately represent model performance for irregular and fine-grained damage types.</w:t>
      </w:r>
    </w:p>
    <w:p w14:paraId="2EBDB83D" w14:textId="77777777" w:rsidR="00BE194B" w:rsidRDefault="00AE6698">
      <w:pPr>
        <w:widowControl w:val="0"/>
        <w:spacing w:before="240" w:after="240"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Threshold Sensitivity: For real-world applications, detection confidence thresholds must be carefully adjusted since they have a substantial impact on the precision-recall trade-off.</w:t>
      </w:r>
    </w:p>
    <w:p w14:paraId="2EBDB83E" w14:textId="77777777" w:rsidR="00BE194B" w:rsidRDefault="00AE6698">
      <w:pPr>
        <w:widowControl w:val="0"/>
        <w:spacing w:before="240" w:after="240"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Hard Case Analysis: Manual examination and domain knowledge are necessary for locating and evaluating failure situations. </w:t>
      </w:r>
    </w:p>
    <w:p w14:paraId="2EBDB83F" w14:textId="77777777" w:rsidR="00BE194B" w:rsidRDefault="00AE6698">
      <w:pPr>
        <w:pStyle w:val="Heading5"/>
        <w:widowControl w:val="0"/>
        <w:spacing w:before="240" w:after="240" w:line="228" w:lineRule="auto"/>
        <w:jc w:val="both"/>
        <w:rPr>
          <w:rFonts w:ascii="Times New Roman" w:eastAsia="Times New Roman" w:hAnsi="Times New Roman" w:cs="Times New Roman"/>
          <w:sz w:val="24"/>
          <w:szCs w:val="24"/>
        </w:rPr>
      </w:pPr>
      <w:bookmarkStart w:id="24" w:name="_heading=h.4i69gncph2u7" w:colFirst="0" w:colLast="0"/>
      <w:bookmarkEnd w:id="24"/>
      <w:r>
        <w:rPr>
          <w:rFonts w:ascii="Times New Roman" w:eastAsia="Times New Roman" w:hAnsi="Times New Roman" w:cs="Times New Roman"/>
          <w:sz w:val="24"/>
          <w:szCs w:val="24"/>
        </w:rPr>
        <w:lastRenderedPageBreak/>
        <w:t>3.4.4 Deployment Considerations</w:t>
      </w:r>
    </w:p>
    <w:p w14:paraId="2EBDB840" w14:textId="77777777" w:rsidR="00BE194B" w:rsidRDefault="00AE6698">
      <w:pPr>
        <w:widowControl w:val="0"/>
        <w:spacing w:before="240" w:after="240"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Optimization: Finding the right balance between model accuracy and inference speed for real-world deployment.</w:t>
      </w:r>
    </w:p>
    <w:p w14:paraId="2EBDB841" w14:textId="77777777" w:rsidR="00BE194B" w:rsidRDefault="00AE6698">
      <w:pPr>
        <w:pStyle w:val="Heading4"/>
        <w:widowControl w:val="0"/>
        <w:spacing w:after="240" w:line="228" w:lineRule="auto"/>
        <w:jc w:val="both"/>
        <w:rPr>
          <w:rFonts w:ascii="Times New Roman" w:eastAsia="Times New Roman" w:hAnsi="Times New Roman" w:cs="Times New Roman"/>
          <w:sz w:val="28"/>
          <w:szCs w:val="28"/>
        </w:rPr>
      </w:pPr>
      <w:bookmarkStart w:id="25" w:name="_heading=h.gcrb0s4dttqh" w:colFirst="0" w:colLast="0"/>
      <w:bookmarkEnd w:id="25"/>
      <w:r>
        <w:rPr>
          <w:rFonts w:ascii="Times New Roman" w:eastAsia="Times New Roman" w:hAnsi="Times New Roman" w:cs="Times New Roman"/>
          <w:sz w:val="28"/>
          <w:szCs w:val="28"/>
        </w:rPr>
        <w:t>3.5 Expected Outcomes</w:t>
      </w:r>
    </w:p>
    <w:p w14:paraId="2EBDB842" w14:textId="77777777" w:rsidR="00BE194B" w:rsidRDefault="00AE6698">
      <w:pPr>
        <w:widowControl w:val="0"/>
        <w:spacing w:before="240" w:after="240"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 challenges outlined above, this research aims to achieve:</w:t>
      </w:r>
    </w:p>
    <w:p w14:paraId="2EBDB843" w14:textId="77777777" w:rsidR="00BE194B" w:rsidRDefault="00AE6698">
      <w:pPr>
        <w:widowControl w:val="0"/>
        <w:numPr>
          <w:ilvl w:val="0"/>
          <w:numId w:val="3"/>
        </w:numPr>
        <w:spacing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trained YOLOv8n model capable of detecting six damage categories with reasonable accuracy</w:t>
      </w:r>
    </w:p>
    <w:p w14:paraId="2EBDB844" w14:textId="77777777" w:rsidR="00BE194B" w:rsidRDefault="00AE6698">
      <w:pPr>
        <w:widowControl w:val="0"/>
        <w:numPr>
          <w:ilvl w:val="0"/>
          <w:numId w:val="3"/>
        </w:numPr>
        <w:spacing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Performance benchmarks and analysis on the </w:t>
      </w:r>
      <w:proofErr w:type="spellStart"/>
      <w:r>
        <w:rPr>
          <w:rFonts w:ascii="Times New Roman" w:eastAsia="Times New Roman" w:hAnsi="Times New Roman" w:cs="Times New Roman"/>
          <w:sz w:val="24"/>
          <w:szCs w:val="24"/>
        </w:rPr>
        <w:t>CarDD</w:t>
      </w:r>
      <w:proofErr w:type="spellEnd"/>
      <w:r>
        <w:rPr>
          <w:rFonts w:ascii="Times New Roman" w:eastAsia="Times New Roman" w:hAnsi="Times New Roman" w:cs="Times New Roman"/>
          <w:sz w:val="24"/>
          <w:szCs w:val="24"/>
        </w:rPr>
        <w:t xml:space="preserve"> dataset</w:t>
      </w:r>
    </w:p>
    <w:p w14:paraId="2EBDB845" w14:textId="77777777" w:rsidR="00BE194B" w:rsidRDefault="00AE6698">
      <w:pPr>
        <w:widowControl w:val="0"/>
        <w:numPr>
          <w:ilvl w:val="0"/>
          <w:numId w:val="3"/>
        </w:numPr>
        <w:spacing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Identification of specific strengths and limitations of YOLOv8n for this application</w:t>
      </w:r>
    </w:p>
    <w:p w14:paraId="2EBDB846" w14:textId="77777777" w:rsidR="00BE194B" w:rsidRDefault="00AE6698">
      <w:pPr>
        <w:widowControl w:val="0"/>
        <w:numPr>
          <w:ilvl w:val="0"/>
          <w:numId w:val="3"/>
        </w:numPr>
        <w:spacing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insights for deploying car damage detection systems</w:t>
      </w:r>
    </w:p>
    <w:p w14:paraId="2EBDB847" w14:textId="77777777" w:rsidR="00BE194B" w:rsidRDefault="00AE6698">
      <w:pPr>
        <w:widowControl w:val="0"/>
        <w:numPr>
          <w:ilvl w:val="0"/>
          <w:numId w:val="3"/>
        </w:numPr>
        <w:spacing w:after="240"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Recommendations for future improvements and research directions</w:t>
      </w:r>
    </w:p>
    <w:p w14:paraId="2EBDB848" w14:textId="77777777" w:rsidR="00BE194B" w:rsidRDefault="00AE6698">
      <w:pPr>
        <w:pStyle w:val="Heading4"/>
        <w:widowControl w:val="0"/>
        <w:spacing w:after="240" w:line="228" w:lineRule="auto"/>
        <w:jc w:val="both"/>
        <w:rPr>
          <w:rFonts w:ascii="Times New Roman" w:eastAsia="Times New Roman" w:hAnsi="Times New Roman" w:cs="Times New Roman"/>
          <w:sz w:val="28"/>
          <w:szCs w:val="28"/>
        </w:rPr>
      </w:pPr>
      <w:bookmarkStart w:id="26" w:name="_heading=h.f9p0rhh33bv" w:colFirst="0" w:colLast="0"/>
      <w:bookmarkEnd w:id="26"/>
      <w:r>
        <w:rPr>
          <w:rFonts w:ascii="Times New Roman" w:eastAsia="Times New Roman" w:hAnsi="Times New Roman" w:cs="Times New Roman"/>
          <w:sz w:val="28"/>
          <w:szCs w:val="28"/>
        </w:rPr>
        <w:t>3.6 Success Criteria</w:t>
      </w:r>
    </w:p>
    <w:p w14:paraId="2EBDB849" w14:textId="77777777" w:rsidR="00BE194B" w:rsidRDefault="00AE6698">
      <w:pPr>
        <w:widowControl w:val="0"/>
        <w:spacing w:before="240" w:after="240"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will be considered successful if:</w:t>
      </w:r>
    </w:p>
    <w:p w14:paraId="2EBDB84A" w14:textId="77777777" w:rsidR="00BE194B" w:rsidRDefault="00AE6698">
      <w:pPr>
        <w:widowControl w:val="0"/>
        <w:numPr>
          <w:ilvl w:val="0"/>
          <w:numId w:val="5"/>
        </w:numPr>
        <w:spacing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achieves mean Average Precision (mAP50) above 50% on the test set</w:t>
      </w:r>
    </w:p>
    <w:p w14:paraId="2EBDB84B" w14:textId="77777777" w:rsidR="00BE194B" w:rsidRDefault="00AE6698">
      <w:pPr>
        <w:widowControl w:val="0"/>
        <w:numPr>
          <w:ilvl w:val="0"/>
          <w:numId w:val="5"/>
        </w:numPr>
        <w:spacing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Inference time enables real-time processing.</w:t>
      </w:r>
    </w:p>
    <w:p w14:paraId="2EBDB84C" w14:textId="77777777" w:rsidR="00BE194B" w:rsidRDefault="00AE6698">
      <w:pPr>
        <w:widowControl w:val="0"/>
        <w:numPr>
          <w:ilvl w:val="0"/>
          <w:numId w:val="5"/>
        </w:numPr>
        <w:spacing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demonstrates practical utility through qualitative visual analysis</w:t>
      </w:r>
    </w:p>
    <w:p w14:paraId="2EBDB84D" w14:textId="77777777" w:rsidR="00BE194B" w:rsidRDefault="00AE6698">
      <w:pPr>
        <w:widowControl w:val="0"/>
        <w:numPr>
          <w:ilvl w:val="0"/>
          <w:numId w:val="5"/>
        </w:numPr>
        <w:spacing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Clear documentation of model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on different damage types is provided</w:t>
      </w:r>
    </w:p>
    <w:p w14:paraId="2EBDB84E" w14:textId="77777777" w:rsidR="00BE194B" w:rsidRDefault="00AE6698">
      <w:pPr>
        <w:widowControl w:val="0"/>
        <w:numPr>
          <w:ilvl w:val="0"/>
          <w:numId w:val="5"/>
        </w:numPr>
        <w:spacing w:after="240" w:line="22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Limitations and failure cases are thoroughly </w:t>
      </w:r>
      <w:proofErr w:type="spellStart"/>
      <w:r>
        <w:rPr>
          <w:rFonts w:ascii="Times New Roman" w:eastAsia="Times New Roman" w:hAnsi="Times New Roman" w:cs="Times New Roman"/>
          <w:sz w:val="24"/>
          <w:szCs w:val="24"/>
        </w:rPr>
        <w:t>analyzed</w:t>
      </w:r>
      <w:proofErr w:type="spellEnd"/>
      <w:r>
        <w:rPr>
          <w:rFonts w:ascii="Times New Roman" w:eastAsia="Times New Roman" w:hAnsi="Times New Roman" w:cs="Times New Roman"/>
          <w:sz w:val="24"/>
          <w:szCs w:val="24"/>
        </w:rPr>
        <w:t xml:space="preserve"> and documented</w:t>
      </w:r>
    </w:p>
    <w:p w14:paraId="2EBDB84F" w14:textId="77777777" w:rsidR="00BE194B" w:rsidRDefault="00AE6698">
      <w:pPr>
        <w:pStyle w:val="Heading3"/>
        <w:widowControl w:val="0"/>
        <w:spacing w:before="520"/>
        <w:jc w:val="both"/>
        <w:rPr>
          <w:rFonts w:ascii="Times New Roman" w:eastAsia="Times New Roman" w:hAnsi="Times New Roman" w:cs="Times New Roman"/>
          <w:sz w:val="32"/>
          <w:szCs w:val="32"/>
        </w:rPr>
      </w:pPr>
      <w:bookmarkStart w:id="27" w:name="_heading=h.ex7zo4kvirp3" w:colFirst="0" w:colLast="0"/>
      <w:bookmarkEnd w:id="27"/>
      <w:r>
        <w:rPr>
          <w:rFonts w:ascii="Times New Roman" w:eastAsia="Times New Roman" w:hAnsi="Times New Roman" w:cs="Times New Roman"/>
          <w:sz w:val="32"/>
          <w:szCs w:val="32"/>
        </w:rPr>
        <w:t>4.Literature Review</w:t>
      </w:r>
    </w:p>
    <w:p w14:paraId="2EBDB850" w14:textId="77777777" w:rsidR="00BE194B" w:rsidRDefault="00AE6698">
      <w:pPr>
        <w:spacing w:before="12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Deep learning has significantly advanced research on intact (undamaged) vehicles, including fine-grained vehicle recognition and retrieval [1], [2], vehicle type and component classification [3], [4], and license plate recognition [5], [6]. However, detecting damaged components presents additional challenges. First, a damaged vehicle often appears very different from its original form, making models trained only on undamaged vehicles ineffective. Second, damages differ substantially from common objects typically used in object detection, introducing further difficulties for existing algorithms.</w:t>
      </w:r>
    </w:p>
    <w:p w14:paraId="2EBDB852" w14:textId="77777777" w:rsidR="00BE194B" w:rsidRDefault="00AE6698">
      <w:pPr>
        <w:pStyle w:val="Heading4"/>
        <w:jc w:val="both"/>
        <w:rPr>
          <w:rFonts w:ascii="Times New Roman" w:eastAsia="Times New Roman" w:hAnsi="Times New Roman" w:cs="Times New Roman"/>
          <w:sz w:val="28"/>
          <w:szCs w:val="28"/>
        </w:rPr>
      </w:pPr>
      <w:bookmarkStart w:id="28" w:name="_heading=h.2b5qmfmnjouo" w:colFirst="0" w:colLast="0"/>
      <w:bookmarkStart w:id="29" w:name="_heading=h.7yn0e1wujam2" w:colFirst="0" w:colLast="0"/>
      <w:bookmarkEnd w:id="28"/>
      <w:bookmarkEnd w:id="29"/>
      <w:r>
        <w:rPr>
          <w:rFonts w:ascii="Times New Roman" w:eastAsia="Times New Roman" w:hAnsi="Times New Roman" w:cs="Times New Roman"/>
          <w:sz w:val="28"/>
          <w:szCs w:val="28"/>
        </w:rPr>
        <w:t>4.1. Car Damage Related Methods</w:t>
      </w:r>
    </w:p>
    <w:p w14:paraId="2EBDB853" w14:textId="77777777" w:rsidR="00BE194B" w:rsidRDefault="00AE6698">
      <w:pPr>
        <w:spacing w:before="12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Early works were heuristic. For example, Jayawardena [7] compared undamaged 3D CAD models with photographs of damaged cars to detect mild deformations. This approach, however, performed poorly in real-world conditions where vehicle appearances constantly change. Similarly, </w:t>
      </w:r>
      <w:proofErr w:type="spellStart"/>
      <w:r>
        <w:rPr>
          <w:rFonts w:ascii="Times New Roman" w:eastAsia="Times New Roman" w:hAnsi="Times New Roman" w:cs="Times New Roman"/>
          <w:sz w:val="24"/>
          <w:szCs w:val="24"/>
        </w:rPr>
        <w:t>Gontscharov</w:t>
      </w:r>
      <w:proofErr w:type="spellEnd"/>
      <w:r>
        <w:rPr>
          <w:rFonts w:ascii="Times New Roman" w:eastAsia="Times New Roman" w:hAnsi="Times New Roman" w:cs="Times New Roman"/>
          <w:sz w:val="24"/>
          <w:szCs w:val="24"/>
        </w:rPr>
        <w:t xml:space="preserve"> et al. [8] installed structure-borne sound sensors to detect structural damage. While technically effective, this method is impractical due to expensive hardware and complex installation.</w:t>
      </w:r>
    </w:p>
    <w:p w14:paraId="2EBDB854" w14:textId="77777777" w:rsidR="00BE194B" w:rsidRDefault="00AE6698">
      <w:pPr>
        <w:spacing w:before="12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Deep learning entered the car damage field in 2017, when Patil et al. [9] applied a CNN to classify damage types (e.g., bumper dent, door dent). Later works by </w:t>
      </w:r>
      <w:proofErr w:type="spellStart"/>
      <w:r>
        <w:rPr>
          <w:rFonts w:ascii="Times New Roman" w:eastAsia="Times New Roman" w:hAnsi="Times New Roman" w:cs="Times New Roman"/>
          <w:sz w:val="24"/>
          <w:szCs w:val="24"/>
        </w:rPr>
        <w:t>DeDeijn</w:t>
      </w:r>
      <w:proofErr w:type="spellEnd"/>
      <w:r>
        <w:rPr>
          <w:rFonts w:ascii="Times New Roman" w:eastAsia="Times New Roman" w:hAnsi="Times New Roman" w:cs="Times New Roman"/>
          <w:sz w:val="24"/>
          <w:szCs w:val="24"/>
        </w:rPr>
        <w:t xml:space="preserve"> [10] and Balci et al. [11] also used </w:t>
      </w:r>
      <w:proofErr w:type="spellStart"/>
      <w:r>
        <w:rPr>
          <w:rFonts w:ascii="Times New Roman" w:eastAsia="Times New Roman" w:hAnsi="Times New Roman" w:cs="Times New Roman"/>
          <w:sz w:val="24"/>
          <w:szCs w:val="24"/>
        </w:rPr>
        <w:t>CNNs</w:t>
      </w:r>
      <w:proofErr w:type="spellEnd"/>
      <w:r>
        <w:rPr>
          <w:rFonts w:ascii="Times New Roman" w:eastAsia="Times New Roman" w:hAnsi="Times New Roman" w:cs="Times New Roman"/>
          <w:sz w:val="24"/>
          <w:szCs w:val="24"/>
        </w:rPr>
        <w:t xml:space="preserve"> for limited-type damage classification. However, simple classification suffers two main limitations: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vehicles often exhibit multiple simultaneous damages, and (ii) classification cannot localize damage or estimate severity.</w:t>
      </w:r>
    </w:p>
    <w:p w14:paraId="2EBDB855" w14:textId="77777777" w:rsidR="00BE194B" w:rsidRDefault="00AE6698">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To overcome these issues, detection and segmentation approaches emerged. Dwivedi et al. [12] applied YOLOv3 to detect damaged regions, while Singh et al. [13] used Mask R-CNN, PANet, and a transferred VGG16 network to localize car components and damage types. Despite progress, their mean Average Precision (</w:t>
      </w:r>
      <w:proofErr w:type="spellStart"/>
      <w:r>
        <w:rPr>
          <w:rFonts w:ascii="Times New Roman" w:eastAsia="Times New Roman" w:hAnsi="Times New Roman" w:cs="Times New Roman"/>
        </w:rPr>
        <w:t>mAP</w:t>
      </w:r>
      <w:proofErr w:type="spellEnd"/>
      <w:r>
        <w:rPr>
          <w:rFonts w:ascii="Times New Roman" w:eastAsia="Times New Roman" w:hAnsi="Times New Roman" w:cs="Times New Roman"/>
        </w:rPr>
        <w:t>) scores remained relatively low, reflecting the task’s inherent difficulty. More recently, Wang et al. [14] introduced DCN+, which significantly outperformed prior models and provided the foundation for our work.</w:t>
      </w:r>
    </w:p>
    <w:p w14:paraId="2EBDB856" w14:textId="77777777" w:rsidR="00BE194B" w:rsidRDefault="00AE6698">
      <w:pPr>
        <w:jc w:val="both"/>
        <w:rPr>
          <w:rFonts w:ascii="Times New Roman" w:eastAsia="Times New Roman" w:hAnsi="Times New Roman" w:cs="Times New Roman"/>
        </w:rPr>
      </w:pPr>
      <w:r>
        <w:rPr>
          <w:rFonts w:ascii="Times New Roman" w:eastAsia="Times New Roman" w:hAnsi="Times New Roman" w:cs="Times New Roman"/>
        </w:rPr>
        <w:t>Beyond academia, commercial applications have also targeted car damage detection. Ant Financial Services Group [15] proposed an automated assessment system combining object detection, instance segmentation, and frame selection algorithms to detect damaged components and generate precise masks. Foundational deep learning object detection frameworks such as YOLO [16] and Mask R-CNN [17] also play crucial roles in enabling these commercial systems. Collectively, these efforts demonstrate both the technical challenge and the urgent industrial demand for reliable vehicle damage detection systems.</w:t>
      </w:r>
    </w:p>
    <w:p w14:paraId="2EBDB857" w14:textId="77777777" w:rsidR="00BE194B" w:rsidRDefault="00AE6698">
      <w:pPr>
        <w:pStyle w:val="Heading4"/>
        <w:jc w:val="both"/>
        <w:rPr>
          <w:rFonts w:ascii="Times New Roman" w:eastAsia="Times New Roman" w:hAnsi="Times New Roman" w:cs="Times New Roman"/>
          <w:sz w:val="28"/>
          <w:szCs w:val="28"/>
        </w:rPr>
      </w:pPr>
      <w:bookmarkStart w:id="30" w:name="_heading=h.n2gq79fffdh3" w:colFirst="0" w:colLast="0"/>
      <w:bookmarkEnd w:id="30"/>
      <w:r>
        <w:rPr>
          <w:rFonts w:ascii="Times New Roman" w:eastAsia="Times New Roman" w:hAnsi="Times New Roman" w:cs="Times New Roman"/>
          <w:sz w:val="28"/>
          <w:szCs w:val="28"/>
        </w:rPr>
        <w:t>4.2. Car Damage Related Dataset</w:t>
      </w:r>
    </w:p>
    <w:p w14:paraId="2EBDB858" w14:textId="77777777" w:rsidR="00BE194B" w:rsidRDefault="00AE6698">
      <w:pPr>
        <w:spacing w:before="120" w:after="240" w:line="240" w:lineRule="auto"/>
        <w:jc w:val="both"/>
        <w:rPr>
          <w:rFonts w:ascii="Times New Roman" w:eastAsia="Times New Roman" w:hAnsi="Times New Roman" w:cs="Times New Roman"/>
          <w:i/>
          <w:iCs/>
          <w:sz w:val="20"/>
          <w:szCs w:val="20"/>
        </w:rPr>
      </w:pPr>
      <w:r>
        <w:rPr>
          <w:rFonts w:ascii="Times New Roman" w:eastAsia="Times New Roman" w:hAnsi="Times New Roman" w:cs="Times New Roman"/>
          <w:sz w:val="24"/>
          <w:szCs w:val="24"/>
        </w:rPr>
        <w:t xml:space="preserve">The proposed project will use a publicly available dataset named </w:t>
      </w:r>
      <w:proofErr w:type="spellStart"/>
      <w:r>
        <w:rPr>
          <w:rFonts w:ascii="Times New Roman" w:eastAsia="Times New Roman" w:hAnsi="Times New Roman" w:cs="Times New Roman"/>
          <w:sz w:val="24"/>
          <w:szCs w:val="24"/>
        </w:rPr>
        <w:t>CarDD</w:t>
      </w:r>
      <w:proofErr w:type="spellEnd"/>
      <w:r>
        <w:rPr>
          <w:rFonts w:ascii="Times New Roman" w:eastAsia="Times New Roman" w:hAnsi="Times New Roman" w:cs="Times New Roman"/>
          <w:sz w:val="24"/>
          <w:szCs w:val="24"/>
        </w:rPr>
        <w:t xml:space="preserve"> [14]. </w:t>
      </w:r>
      <w:proofErr w:type="spellStart"/>
      <w:r>
        <w:rPr>
          <w:rFonts w:ascii="Times New Roman" w:eastAsia="Times New Roman" w:hAnsi="Times New Roman" w:cs="Times New Roman"/>
          <w:sz w:val="24"/>
          <w:szCs w:val="24"/>
        </w:rPr>
        <w:t>CarDD</w:t>
      </w:r>
      <w:proofErr w:type="spellEnd"/>
      <w:r>
        <w:rPr>
          <w:rFonts w:ascii="Times New Roman" w:eastAsia="Times New Roman" w:hAnsi="Times New Roman" w:cs="Times New Roman"/>
          <w:sz w:val="24"/>
          <w:szCs w:val="24"/>
        </w:rPr>
        <w:t xml:space="preserve"> offers a variety of potential challenges in car damage detection and segmentation and is the first publicly available dataset [14]. The </w:t>
      </w:r>
      <w:proofErr w:type="spellStart"/>
      <w:r>
        <w:rPr>
          <w:rFonts w:ascii="Times New Roman" w:eastAsia="Times New Roman" w:hAnsi="Times New Roman" w:cs="Times New Roman"/>
          <w:sz w:val="24"/>
          <w:szCs w:val="24"/>
        </w:rPr>
        <w:t>CarDD</w:t>
      </w:r>
      <w:proofErr w:type="spellEnd"/>
      <w:r>
        <w:rPr>
          <w:rFonts w:ascii="Times New Roman" w:eastAsia="Times New Roman" w:hAnsi="Times New Roman" w:cs="Times New Roman"/>
          <w:sz w:val="24"/>
          <w:szCs w:val="24"/>
        </w:rPr>
        <w:t xml:space="preserve"> dataset is a comprehensive collection designed specifically for car damage analysis, covering six major damage types: dent, scratch, crack, glass shatter, tire flat, and lamp broken. It contains 4,000 high-quality images with over 9,000 </w:t>
      </w:r>
      <w:proofErr w:type="spellStart"/>
      <w:r>
        <w:rPr>
          <w:rFonts w:ascii="Times New Roman" w:eastAsia="Times New Roman" w:hAnsi="Times New Roman" w:cs="Times New Roman"/>
          <w:sz w:val="24"/>
          <w:szCs w:val="24"/>
        </w:rPr>
        <w:t>labeled</w:t>
      </w:r>
      <w:proofErr w:type="spellEnd"/>
      <w:r>
        <w:rPr>
          <w:rFonts w:ascii="Times New Roman" w:eastAsia="Times New Roman" w:hAnsi="Times New Roman" w:cs="Times New Roman"/>
          <w:sz w:val="24"/>
          <w:szCs w:val="24"/>
        </w:rPr>
        <w:t xml:space="preserve"> instances, making it, to the best of our knowledge, the largest publicly available dataset of its kind. One of its key strengths lies in image quality, with an average resolution of 684,231 pixels [14]. The </w:t>
      </w:r>
      <w:proofErr w:type="spellStart"/>
      <w:r>
        <w:rPr>
          <w:rFonts w:ascii="Times New Roman" w:eastAsia="Times New Roman" w:hAnsi="Times New Roman" w:cs="Times New Roman"/>
          <w:sz w:val="24"/>
          <w:szCs w:val="24"/>
        </w:rPr>
        <w:t>CarDD</w:t>
      </w:r>
      <w:proofErr w:type="spellEnd"/>
      <w:r>
        <w:rPr>
          <w:rFonts w:ascii="Times New Roman" w:eastAsia="Times New Roman" w:hAnsi="Times New Roman" w:cs="Times New Roman"/>
          <w:sz w:val="24"/>
          <w:szCs w:val="24"/>
        </w:rPr>
        <w:t xml:space="preserve"> comprises four different </w:t>
      </w:r>
      <w:proofErr w:type="spellStart"/>
      <w:proofErr w:type="gramStart"/>
      <w:r>
        <w:rPr>
          <w:rFonts w:ascii="Times New Roman" w:eastAsia="Times New Roman" w:hAnsi="Times New Roman" w:cs="Times New Roman"/>
          <w:sz w:val="24"/>
          <w:szCs w:val="24"/>
        </w:rPr>
        <w:t>tasks,classification</w:t>
      </w:r>
      <w:proofErr w:type="spellEnd"/>
      <w:proofErr w:type="gramEnd"/>
      <w:r>
        <w:rPr>
          <w:rFonts w:ascii="Times New Roman" w:eastAsia="Times New Roman" w:hAnsi="Times New Roman" w:cs="Times New Roman"/>
          <w:sz w:val="24"/>
          <w:szCs w:val="24"/>
        </w:rPr>
        <w:t xml:space="preserve">, object detection, instance segmentation, and salient object detection (SOD). The dataset is fine-grained which means that the dataset is designed to help models </w:t>
      </w:r>
      <w:r>
        <w:rPr>
          <w:rFonts w:ascii="Times New Roman" w:eastAsia="Times New Roman" w:hAnsi="Times New Roman" w:cs="Times New Roman"/>
          <w:b/>
          <w:bCs/>
          <w:sz w:val="24"/>
          <w:szCs w:val="24"/>
        </w:rPr>
        <w:t>l</w:t>
      </w:r>
      <w:r>
        <w:rPr>
          <w:rFonts w:ascii="Times New Roman" w:eastAsia="Times New Roman" w:hAnsi="Times New Roman" w:cs="Times New Roman"/>
          <w:sz w:val="24"/>
          <w:szCs w:val="24"/>
        </w:rPr>
        <w:t>earn to distinguish between subtle types of car damage, such as dents vs. scratches. Additionally, the dataset offers a diverse range of images in terms of object scale and shape, reflecting the natural variability of car damage in real-world conditions.</w:t>
      </w:r>
    </w:p>
    <w:p w14:paraId="2EBDB85A" w14:textId="2B44EEF0" w:rsidR="00BE194B" w:rsidRDefault="00AE6698">
      <w:pPr>
        <w:pStyle w:val="Heading3"/>
        <w:widowControl w:val="0"/>
        <w:spacing w:before="520"/>
        <w:jc w:val="both"/>
        <w:rPr>
          <w:rFonts w:ascii="Times New Roman" w:eastAsia="Times New Roman" w:hAnsi="Times New Roman" w:cs="Times New Roman"/>
          <w:sz w:val="32"/>
          <w:szCs w:val="32"/>
        </w:rPr>
      </w:pPr>
      <w:bookmarkStart w:id="31" w:name="_heading=h.24jf8zce4vc9" w:colFirst="0" w:colLast="0"/>
      <w:bookmarkStart w:id="32" w:name="_heading=h.22o1m2ou4wy6" w:colFirst="0" w:colLast="0"/>
      <w:bookmarkEnd w:id="31"/>
      <w:bookmarkEnd w:id="32"/>
      <w:r>
        <w:rPr>
          <w:rFonts w:ascii="Times New Roman" w:eastAsia="Times New Roman" w:hAnsi="Times New Roman" w:cs="Times New Roman"/>
          <w:sz w:val="32"/>
          <w:szCs w:val="32"/>
        </w:rPr>
        <w:t>5. Appendices</w:t>
      </w:r>
    </w:p>
    <w:p w14:paraId="2EBDB85B" w14:textId="77777777" w:rsidR="00BE194B" w:rsidRDefault="00AE6698">
      <w:pPr>
        <w:pStyle w:val="Heading4"/>
        <w:keepNext w:val="0"/>
        <w:keepLines w:val="0"/>
        <w:widowControl w:val="0"/>
        <w:jc w:val="both"/>
        <w:rPr>
          <w:rFonts w:ascii="Times New Roman" w:eastAsia="Times New Roman" w:hAnsi="Times New Roman" w:cs="Times New Roman"/>
          <w:sz w:val="28"/>
          <w:szCs w:val="28"/>
        </w:rPr>
      </w:pPr>
      <w:bookmarkStart w:id="33" w:name="_heading=h.2o7xpijoo11w" w:colFirst="0" w:colLast="0"/>
      <w:bookmarkEnd w:id="33"/>
      <w:r>
        <w:rPr>
          <w:rFonts w:ascii="Times New Roman" w:eastAsia="Times New Roman" w:hAnsi="Times New Roman" w:cs="Times New Roman"/>
          <w:sz w:val="28"/>
          <w:szCs w:val="28"/>
        </w:rPr>
        <w:t>Appendix A: Dataset Statistics</w:t>
      </w:r>
    </w:p>
    <w:p w14:paraId="2EBDB85C" w14:textId="77777777" w:rsidR="00BE194B" w:rsidRDefault="00AE6698">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CarDD</w:t>
      </w:r>
      <w:proofErr w:type="spellEnd"/>
      <w:r>
        <w:rPr>
          <w:rFonts w:ascii="Times New Roman" w:eastAsia="Times New Roman" w:hAnsi="Times New Roman" w:cs="Times New Roman"/>
          <w:sz w:val="24"/>
          <w:szCs w:val="24"/>
        </w:rPr>
        <w:t xml:space="preserve"> dataset used in this research contains:</w:t>
      </w:r>
    </w:p>
    <w:p w14:paraId="2EBDB85D" w14:textId="77777777" w:rsidR="00BE194B" w:rsidRDefault="00AE6698">
      <w:pPr>
        <w:widowControl w:val="0"/>
        <w:numPr>
          <w:ilvl w:val="0"/>
          <w:numId w:val="6"/>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Total images: 4,000</w:t>
      </w:r>
    </w:p>
    <w:p w14:paraId="2EBDB85E" w14:textId="77777777" w:rsidR="00BE194B" w:rsidRDefault="00AE6698">
      <w:pPr>
        <w:widowControl w:val="0"/>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Total annotated instances: 9,000+</w:t>
      </w:r>
    </w:p>
    <w:p w14:paraId="2EBDB85F" w14:textId="77777777" w:rsidR="00BE194B" w:rsidRDefault="00AE6698">
      <w:pPr>
        <w:widowControl w:val="0"/>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Damage categories: 6 (dent, scratch, crack, glass shatter, lamp broken, tire flat)</w:t>
      </w:r>
    </w:p>
    <w:p w14:paraId="2EBDB860" w14:textId="77777777" w:rsidR="00BE194B" w:rsidRDefault="00AE6698">
      <w:pPr>
        <w:widowControl w:val="0"/>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Average image resolution: 684,231 pixels</w:t>
      </w:r>
    </w:p>
    <w:p w14:paraId="2EBDB861" w14:textId="77777777" w:rsidR="00BE194B" w:rsidRDefault="00AE6698">
      <w:pPr>
        <w:widowControl w:val="0"/>
        <w:numPr>
          <w:ilvl w:val="0"/>
          <w:numId w:val="6"/>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Dataset split: 70.4% training, 20.25% validation, 9.35% testing</w:t>
      </w:r>
    </w:p>
    <w:p w14:paraId="2EBDB862" w14:textId="77777777" w:rsidR="00BE194B" w:rsidRDefault="00AE6698">
      <w:pPr>
        <w:pStyle w:val="Heading4"/>
        <w:keepNext w:val="0"/>
        <w:keepLines w:val="0"/>
        <w:widowControl w:val="0"/>
        <w:jc w:val="both"/>
        <w:rPr>
          <w:rFonts w:ascii="Times New Roman" w:eastAsia="Times New Roman" w:hAnsi="Times New Roman" w:cs="Times New Roman"/>
          <w:sz w:val="28"/>
          <w:szCs w:val="28"/>
        </w:rPr>
      </w:pPr>
      <w:bookmarkStart w:id="34" w:name="_heading=h.ay6l8mktekj0" w:colFirst="0" w:colLast="0"/>
      <w:bookmarkEnd w:id="34"/>
      <w:r>
        <w:rPr>
          <w:rFonts w:ascii="Times New Roman" w:eastAsia="Times New Roman" w:hAnsi="Times New Roman" w:cs="Times New Roman"/>
          <w:sz w:val="28"/>
          <w:szCs w:val="28"/>
        </w:rPr>
        <w:t>Appendix B: YOLOv8n Architecture Specifications</w:t>
      </w:r>
    </w:p>
    <w:p w14:paraId="2EBDB863" w14:textId="77777777" w:rsidR="00BE194B" w:rsidRDefault="00AE6698">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specifications of the YOLOv8n model:</w:t>
      </w:r>
    </w:p>
    <w:p w14:paraId="2EBDB864" w14:textId="77777777" w:rsidR="00BE194B" w:rsidRDefault="00AE6698">
      <w:pPr>
        <w:widowControl w:val="0"/>
        <w:numPr>
          <w:ilvl w:val="0"/>
          <w:numId w:val="9"/>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size: Nano variant (smallest in YOLOv8 family)</w:t>
      </w:r>
    </w:p>
    <w:p w14:paraId="2EBDB865" w14:textId="77777777" w:rsidR="00BE194B" w:rsidRDefault="00AE6698">
      <w:pPr>
        <w:widowControl w:val="0"/>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Backbone: </w:t>
      </w:r>
      <w:proofErr w:type="spellStart"/>
      <w:r>
        <w:rPr>
          <w:rFonts w:ascii="Times New Roman" w:eastAsia="Times New Roman" w:hAnsi="Times New Roman" w:cs="Times New Roman"/>
          <w:sz w:val="24"/>
          <w:szCs w:val="24"/>
        </w:rPr>
        <w:t>CSPDarknet</w:t>
      </w:r>
      <w:proofErr w:type="spellEnd"/>
      <w:r>
        <w:rPr>
          <w:rFonts w:ascii="Times New Roman" w:eastAsia="Times New Roman" w:hAnsi="Times New Roman" w:cs="Times New Roman"/>
          <w:sz w:val="24"/>
          <w:szCs w:val="24"/>
        </w:rPr>
        <w:t xml:space="preserve"> with C2f modules</w:t>
      </w:r>
    </w:p>
    <w:p w14:paraId="2EBDB866" w14:textId="77777777" w:rsidR="00BE194B" w:rsidRDefault="00AE6698">
      <w:pPr>
        <w:widowControl w:val="0"/>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Neck: PANet-style feature pyramid network</w:t>
      </w:r>
    </w:p>
    <w:p w14:paraId="2EBDB867" w14:textId="77777777" w:rsidR="00BE194B" w:rsidRDefault="00AE6698">
      <w:pPr>
        <w:widowControl w:val="0"/>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Head: Decoupled detection head</w:t>
      </w:r>
    </w:p>
    <w:p w14:paraId="2EBDB868" w14:textId="77777777" w:rsidR="00BE194B" w:rsidRDefault="00AE6698">
      <w:pPr>
        <w:widowControl w:val="0"/>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 size: 1024×1024 pixels</w:t>
      </w:r>
    </w:p>
    <w:p w14:paraId="2EBDB869" w14:textId="77777777" w:rsidR="00BE194B" w:rsidRDefault="00AE6698">
      <w:pPr>
        <w:widowControl w:val="0"/>
        <w:numPr>
          <w:ilvl w:val="0"/>
          <w:numId w:val="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 Approximately 3 million</w:t>
      </w:r>
    </w:p>
    <w:p w14:paraId="2EBDB86A" w14:textId="77777777" w:rsidR="00BE194B" w:rsidRDefault="00AE6698">
      <w:pPr>
        <w:pStyle w:val="Heading4"/>
        <w:keepNext w:val="0"/>
        <w:keepLines w:val="0"/>
        <w:widowControl w:val="0"/>
        <w:jc w:val="both"/>
        <w:rPr>
          <w:rFonts w:ascii="Times New Roman" w:eastAsia="Times New Roman" w:hAnsi="Times New Roman" w:cs="Times New Roman"/>
          <w:sz w:val="28"/>
          <w:szCs w:val="28"/>
        </w:rPr>
      </w:pPr>
      <w:bookmarkStart w:id="35" w:name="_heading=h.fx4yv7nd0h85" w:colFirst="0" w:colLast="0"/>
      <w:bookmarkEnd w:id="35"/>
      <w:r>
        <w:rPr>
          <w:rFonts w:ascii="Times New Roman" w:eastAsia="Times New Roman" w:hAnsi="Times New Roman" w:cs="Times New Roman"/>
          <w:sz w:val="28"/>
          <w:szCs w:val="28"/>
        </w:rPr>
        <w:t>Appendix C: Training Configuration</w:t>
      </w:r>
    </w:p>
    <w:p w14:paraId="2EBDB86B" w14:textId="77777777" w:rsidR="00BE194B" w:rsidRDefault="00AE6698">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parameters used:</w:t>
      </w:r>
    </w:p>
    <w:p w14:paraId="2EBDB86C" w14:textId="77777777" w:rsidR="00BE194B" w:rsidRDefault="00AE6698">
      <w:pPr>
        <w:widowControl w:val="0"/>
        <w:numPr>
          <w:ilvl w:val="0"/>
          <w:numId w:val="1"/>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variant: YOLOv8-n (Nano – smallest in YOLOv8 family)</w:t>
      </w:r>
    </w:p>
    <w:p w14:paraId="2EBDB86D" w14:textId="77777777" w:rsidR="00BE194B" w:rsidRDefault="00AE6698">
      <w:pPr>
        <w:widowControl w:val="0"/>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Backbone: </w:t>
      </w:r>
      <w:proofErr w:type="spellStart"/>
      <w:r>
        <w:rPr>
          <w:rFonts w:ascii="Times New Roman" w:eastAsia="Times New Roman" w:hAnsi="Times New Roman" w:cs="Times New Roman"/>
          <w:sz w:val="24"/>
          <w:szCs w:val="24"/>
        </w:rPr>
        <w:t>CSPDarknet</w:t>
      </w:r>
      <w:proofErr w:type="spellEnd"/>
      <w:r>
        <w:rPr>
          <w:rFonts w:ascii="Times New Roman" w:eastAsia="Times New Roman" w:hAnsi="Times New Roman" w:cs="Times New Roman"/>
          <w:sz w:val="24"/>
          <w:szCs w:val="24"/>
        </w:rPr>
        <w:t xml:space="preserve"> with C2f modules</w:t>
      </w:r>
    </w:p>
    <w:p w14:paraId="2EBDB86E" w14:textId="77777777" w:rsidR="00BE194B" w:rsidRDefault="00AE6698">
      <w:pPr>
        <w:widowControl w:val="0"/>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Neck: PANet-style feature pyramid network</w:t>
      </w:r>
    </w:p>
    <w:p w14:paraId="2EBDB86F" w14:textId="77777777" w:rsidR="00BE194B" w:rsidRDefault="00AE6698">
      <w:pPr>
        <w:widowControl w:val="0"/>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Head: Decoupled detection head</w:t>
      </w:r>
    </w:p>
    <w:p w14:paraId="2EBDB870" w14:textId="77777777" w:rsidR="00BE194B" w:rsidRDefault="00AE6698">
      <w:pPr>
        <w:widowControl w:val="0"/>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 size: 1024×1024 pixels</w:t>
      </w:r>
    </w:p>
    <w:p w14:paraId="2EBDB871" w14:textId="77777777" w:rsidR="00BE194B" w:rsidRDefault="00AE6698">
      <w:pPr>
        <w:widowControl w:val="0"/>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 ~3 million</w:t>
      </w:r>
    </w:p>
    <w:p w14:paraId="2EBDB872" w14:textId="77777777" w:rsidR="00BE194B" w:rsidRDefault="00AE6698">
      <w:pPr>
        <w:widowControl w:val="0"/>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Optimizer: Auto (default Adam)</w:t>
      </w:r>
    </w:p>
    <w:p w14:paraId="2EBDB873" w14:textId="77777777" w:rsidR="00BE194B" w:rsidRDefault="00AE6698">
      <w:pPr>
        <w:widowControl w:val="0"/>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Learning rate: Default for initial training and manually adjusted during fine-tuning</w:t>
      </w:r>
    </w:p>
    <w:p w14:paraId="2EBDB874" w14:textId="77777777" w:rsidR="00BE194B" w:rsidRDefault="00AE6698">
      <w:pPr>
        <w:widowControl w:val="0"/>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Batch size: 4</w:t>
      </w:r>
    </w:p>
    <w:p w14:paraId="2EBDB875" w14:textId="77777777" w:rsidR="00BE194B" w:rsidRDefault="00AE6698">
      <w:pPr>
        <w:widowControl w:val="0"/>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Epochs: 100–120</w:t>
      </w:r>
    </w:p>
    <w:p w14:paraId="2EBDB876" w14:textId="77777777" w:rsidR="00BE194B" w:rsidRDefault="00AE6698">
      <w:pPr>
        <w:widowControl w:val="0"/>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augmentation: Mosaic, rotation, scaling, </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 xml:space="preserve"> jittering</w:t>
      </w:r>
    </w:p>
    <w:p w14:paraId="2EBDB877" w14:textId="77777777" w:rsidR="00BE194B" w:rsidRDefault="00AE6698">
      <w:pPr>
        <w:widowControl w:val="0"/>
        <w:numPr>
          <w:ilvl w:val="0"/>
          <w:numId w:val="1"/>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Loss functions: Classification loss, box regression loss, </w:t>
      </w:r>
      <w:proofErr w:type="spellStart"/>
      <w:r>
        <w:rPr>
          <w:rFonts w:ascii="Times New Roman" w:eastAsia="Times New Roman" w:hAnsi="Times New Roman" w:cs="Times New Roman"/>
          <w:sz w:val="24"/>
          <w:szCs w:val="24"/>
        </w:rPr>
        <w:t>objectness</w:t>
      </w:r>
      <w:proofErr w:type="spellEnd"/>
      <w:r>
        <w:rPr>
          <w:rFonts w:ascii="Times New Roman" w:eastAsia="Times New Roman" w:hAnsi="Times New Roman" w:cs="Times New Roman"/>
          <w:sz w:val="24"/>
          <w:szCs w:val="24"/>
        </w:rPr>
        <w:t xml:space="preserve"> loss</w:t>
      </w:r>
    </w:p>
    <w:p w14:paraId="2EBDB87A" w14:textId="77777777" w:rsidR="00BE194B" w:rsidRDefault="00AE6698">
      <w:pPr>
        <w:pStyle w:val="Heading4"/>
        <w:keepNext w:val="0"/>
        <w:keepLines w:val="0"/>
        <w:widowControl w:val="0"/>
        <w:jc w:val="both"/>
        <w:rPr>
          <w:rFonts w:ascii="Times New Roman" w:eastAsia="Times New Roman" w:hAnsi="Times New Roman" w:cs="Times New Roman"/>
          <w:sz w:val="28"/>
          <w:szCs w:val="28"/>
        </w:rPr>
      </w:pPr>
      <w:bookmarkStart w:id="36" w:name="_heading=h.fp5kipb62s8h" w:colFirst="0" w:colLast="0"/>
      <w:bookmarkStart w:id="37" w:name="_heading=h.9vx18dfivixw" w:colFirst="0" w:colLast="0"/>
      <w:bookmarkStart w:id="38" w:name="_heading=h.gz7eqriawwkz" w:colFirst="0" w:colLast="0"/>
      <w:bookmarkEnd w:id="36"/>
      <w:bookmarkEnd w:id="37"/>
      <w:bookmarkEnd w:id="38"/>
      <w:r>
        <w:rPr>
          <w:rFonts w:ascii="Times New Roman" w:eastAsia="Times New Roman" w:hAnsi="Times New Roman" w:cs="Times New Roman"/>
          <w:sz w:val="28"/>
          <w:szCs w:val="28"/>
        </w:rPr>
        <w:t>Appendix D: Evaluation Metrics</w:t>
      </w:r>
    </w:p>
    <w:p w14:paraId="2EBDB87B" w14:textId="77777777" w:rsidR="00BE194B" w:rsidRDefault="00AE6698">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Metrics used for model evaluation:</w:t>
      </w:r>
    </w:p>
    <w:p w14:paraId="2EBDB87C" w14:textId="77777777" w:rsidR="00BE194B" w:rsidRDefault="00AE6698">
      <w:pPr>
        <w:widowControl w:val="0"/>
        <w:numPr>
          <w:ilvl w:val="0"/>
          <w:numId w:val="12"/>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mAP@0.5</w:t>
      </w:r>
      <w:r>
        <w:rPr>
          <w:rFonts w:ascii="Times New Roman" w:eastAsia="Times New Roman" w:hAnsi="Times New Roman" w:cs="Times New Roman"/>
          <w:sz w:val="24"/>
          <w:szCs w:val="24"/>
        </w:rPr>
        <w:t xml:space="preserve">: Mean Average Precision at </w:t>
      </w:r>
      <w:proofErr w:type="spellStart"/>
      <w:r>
        <w:rPr>
          <w:rFonts w:ascii="Times New Roman" w:eastAsia="Times New Roman" w:hAnsi="Times New Roman" w:cs="Times New Roman"/>
          <w:sz w:val="24"/>
          <w:szCs w:val="24"/>
        </w:rPr>
        <w:t>IoU</w:t>
      </w:r>
      <w:proofErr w:type="spellEnd"/>
      <w:r>
        <w:rPr>
          <w:rFonts w:ascii="Times New Roman" w:eastAsia="Times New Roman" w:hAnsi="Times New Roman" w:cs="Times New Roman"/>
          <w:sz w:val="24"/>
          <w:szCs w:val="24"/>
        </w:rPr>
        <w:t xml:space="preserve"> threshold 0.5</w:t>
      </w:r>
    </w:p>
    <w:p w14:paraId="2EBDB87D" w14:textId="77777777" w:rsidR="00BE194B" w:rsidRDefault="00AE6698">
      <w:pPr>
        <w:widowControl w:val="0"/>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mAP@0.5:0.95</w:t>
      </w:r>
      <w:r>
        <w:rPr>
          <w:rFonts w:ascii="Times New Roman" w:eastAsia="Times New Roman" w:hAnsi="Times New Roman" w:cs="Times New Roman"/>
          <w:sz w:val="24"/>
          <w:szCs w:val="24"/>
        </w:rPr>
        <w:t xml:space="preserve">: Mean Average Precision averaged over </w:t>
      </w:r>
      <w:proofErr w:type="spellStart"/>
      <w:r>
        <w:rPr>
          <w:rFonts w:ascii="Times New Roman" w:eastAsia="Times New Roman" w:hAnsi="Times New Roman" w:cs="Times New Roman"/>
          <w:sz w:val="24"/>
          <w:szCs w:val="24"/>
        </w:rPr>
        <w:t>IoU</w:t>
      </w:r>
      <w:proofErr w:type="spellEnd"/>
      <w:r>
        <w:rPr>
          <w:rFonts w:ascii="Times New Roman" w:eastAsia="Times New Roman" w:hAnsi="Times New Roman" w:cs="Times New Roman"/>
          <w:sz w:val="24"/>
          <w:szCs w:val="24"/>
        </w:rPr>
        <w:t xml:space="preserve"> thresholds from 0.5 to 0.95</w:t>
      </w:r>
    </w:p>
    <w:p w14:paraId="2EBDB87E" w14:textId="77777777" w:rsidR="00BE194B" w:rsidRDefault="00AE6698">
      <w:pPr>
        <w:widowControl w:val="0"/>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Precision</w:t>
      </w:r>
      <w:r>
        <w:rPr>
          <w:rFonts w:ascii="Times New Roman" w:eastAsia="Times New Roman" w:hAnsi="Times New Roman" w:cs="Times New Roman"/>
          <w:sz w:val="24"/>
          <w:szCs w:val="24"/>
        </w:rPr>
        <w:t>: Proportion of correct positive predictions</w:t>
      </w:r>
    </w:p>
    <w:p w14:paraId="2EBDB87F" w14:textId="77777777" w:rsidR="00BE194B" w:rsidRDefault="00AE6698">
      <w:pPr>
        <w:widowControl w:val="0"/>
        <w:numPr>
          <w:ilvl w:val="0"/>
          <w:numId w:val="12"/>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Recall</w:t>
      </w:r>
      <w:r>
        <w:rPr>
          <w:rFonts w:ascii="Times New Roman" w:eastAsia="Times New Roman" w:hAnsi="Times New Roman" w:cs="Times New Roman"/>
          <w:sz w:val="24"/>
          <w:szCs w:val="24"/>
        </w:rPr>
        <w:t>: Proportion of actual positives correctly identified</w:t>
      </w:r>
    </w:p>
    <w:p w14:paraId="2EBDB880" w14:textId="77777777" w:rsidR="00BE194B" w:rsidRDefault="00AE6698">
      <w:pPr>
        <w:pStyle w:val="Heading4"/>
        <w:keepNext w:val="0"/>
        <w:keepLines w:val="0"/>
        <w:widowControl w:val="0"/>
        <w:jc w:val="both"/>
        <w:rPr>
          <w:rFonts w:ascii="Times New Roman" w:eastAsia="Times New Roman" w:hAnsi="Times New Roman" w:cs="Times New Roman"/>
          <w:sz w:val="28"/>
          <w:szCs w:val="28"/>
        </w:rPr>
      </w:pPr>
      <w:bookmarkStart w:id="39" w:name="_heading=h.cd6ag5b72s48" w:colFirst="0" w:colLast="0"/>
      <w:bookmarkEnd w:id="39"/>
      <w:r>
        <w:rPr>
          <w:rFonts w:ascii="Times New Roman" w:eastAsia="Times New Roman" w:hAnsi="Times New Roman" w:cs="Times New Roman"/>
          <w:sz w:val="28"/>
          <w:szCs w:val="28"/>
        </w:rPr>
        <w:t>Appendix E: Hardware and Software Requirements</w:t>
      </w:r>
    </w:p>
    <w:p w14:paraId="2EBDB881" w14:textId="77777777" w:rsidR="00BE194B" w:rsidRDefault="00AE6698">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p w14:paraId="2EBDB882" w14:textId="77777777" w:rsidR="00BE194B" w:rsidRDefault="00AE6698">
      <w:pPr>
        <w:widowControl w:val="0"/>
        <w:numPr>
          <w:ilvl w:val="0"/>
          <w:numId w:val="8"/>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GPU</w:t>
      </w:r>
      <w:r>
        <w:rPr>
          <w:rFonts w:ascii="Times New Roman" w:eastAsia="Times New Roman" w:hAnsi="Times New Roman" w:cs="Times New Roman"/>
          <w:sz w:val="24"/>
          <w:szCs w:val="24"/>
        </w:rPr>
        <w:t>: NVIDIA Tesla T4 (16GB VRAM, available on Kaggle GPU)</w:t>
      </w:r>
    </w:p>
    <w:p w14:paraId="2EBDB883" w14:textId="77777777" w:rsidR="00BE194B" w:rsidRDefault="00AE6698">
      <w:pPr>
        <w:widowControl w:val="0"/>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CPU</w:t>
      </w:r>
      <w:r>
        <w:rPr>
          <w:rFonts w:ascii="Times New Roman" w:eastAsia="Times New Roman" w:hAnsi="Times New Roman" w:cs="Times New Roman"/>
          <w:sz w:val="24"/>
          <w:szCs w:val="24"/>
        </w:rPr>
        <w:t>: Shared virtual CPU on Kaggle</w:t>
      </w:r>
    </w:p>
    <w:p w14:paraId="2EBDB884" w14:textId="77777777" w:rsidR="00BE194B" w:rsidRDefault="00AE6698">
      <w:pPr>
        <w:widowControl w:val="0"/>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RAM</w:t>
      </w:r>
      <w:r>
        <w:rPr>
          <w:rFonts w:ascii="Times New Roman" w:eastAsia="Times New Roman" w:hAnsi="Times New Roman" w:cs="Times New Roman"/>
          <w:sz w:val="24"/>
          <w:szCs w:val="24"/>
        </w:rPr>
        <w:t>: 16GB (Kaggle default)</w:t>
      </w:r>
    </w:p>
    <w:p w14:paraId="2EBDB885" w14:textId="77777777" w:rsidR="00BE194B" w:rsidRDefault="00AE6698">
      <w:pPr>
        <w:widowControl w:val="0"/>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Storage</w:t>
      </w:r>
      <w:r>
        <w:rPr>
          <w:rFonts w:ascii="Times New Roman" w:eastAsia="Times New Roman" w:hAnsi="Times New Roman" w:cs="Times New Roman"/>
          <w:sz w:val="24"/>
          <w:szCs w:val="24"/>
        </w:rPr>
        <w:t>: Up to 100GB per Kaggle notebook</w:t>
      </w:r>
    </w:p>
    <w:p w14:paraId="2EBDB886" w14:textId="77777777" w:rsidR="00BE194B" w:rsidRDefault="00AE6698">
      <w:pPr>
        <w:widowControl w:val="0"/>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Framework</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PyTorch</w:t>
      </w:r>
      <w:proofErr w:type="spellEnd"/>
      <w:r>
        <w:rPr>
          <w:rFonts w:ascii="Times New Roman" w:eastAsia="Times New Roman" w:hAnsi="Times New Roman" w:cs="Times New Roman"/>
          <w:sz w:val="24"/>
          <w:szCs w:val="24"/>
        </w:rPr>
        <w:t xml:space="preserve"> 2.x (Kaggle supports </w:t>
      </w:r>
      <w:proofErr w:type="spellStart"/>
      <w:r>
        <w:rPr>
          <w:rFonts w:ascii="Times New Roman" w:eastAsia="Times New Roman" w:hAnsi="Times New Roman" w:cs="Times New Roman"/>
          <w:sz w:val="24"/>
          <w:szCs w:val="24"/>
        </w:rPr>
        <w:t>PyTorch</w:t>
      </w:r>
      <w:proofErr w:type="spellEnd"/>
      <w:r>
        <w:rPr>
          <w:rFonts w:ascii="Times New Roman" w:eastAsia="Times New Roman" w:hAnsi="Times New Roman" w:cs="Times New Roman"/>
          <w:sz w:val="24"/>
          <w:szCs w:val="24"/>
        </w:rPr>
        <w:t xml:space="preserve"> 2.0+)</w:t>
      </w:r>
    </w:p>
    <w:p w14:paraId="2EBDB887" w14:textId="77777777" w:rsidR="00BE194B" w:rsidRDefault="00AE6698">
      <w:pPr>
        <w:widowControl w:val="0"/>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Libraries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Ultralytics</w:t>
      </w:r>
      <w:proofErr w:type="spellEnd"/>
      <w:r>
        <w:rPr>
          <w:rFonts w:ascii="Times New Roman" w:eastAsia="Times New Roman" w:hAnsi="Times New Roman" w:cs="Times New Roman"/>
          <w:sz w:val="24"/>
          <w:szCs w:val="24"/>
        </w:rPr>
        <w:t xml:space="preserve"> YOLOv8, OpenCV, NumPy, Matplotlib</w:t>
      </w:r>
    </w:p>
    <w:p w14:paraId="2EBDB889" w14:textId="36669655" w:rsidR="00BE194B" w:rsidRPr="00AE6698" w:rsidRDefault="00AE6698" w:rsidP="00AE6698">
      <w:pPr>
        <w:widowControl w:val="0"/>
        <w:numPr>
          <w:ilvl w:val="0"/>
          <w:numId w:val="8"/>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Platform</w:t>
      </w:r>
      <w:r>
        <w:rPr>
          <w:rFonts w:ascii="Times New Roman" w:eastAsia="Times New Roman" w:hAnsi="Times New Roman" w:cs="Times New Roman"/>
          <w:sz w:val="24"/>
          <w:szCs w:val="24"/>
        </w:rPr>
        <w:t>: Kaggle Notebooks</w:t>
      </w:r>
      <w:bookmarkStart w:id="40" w:name="_heading=h.5ev2h6fjxwc" w:colFirst="0" w:colLast="0"/>
      <w:bookmarkEnd w:id="40"/>
    </w:p>
    <w:p w14:paraId="2EBDB88A" w14:textId="77777777" w:rsidR="00BE194B" w:rsidRDefault="00AE6698">
      <w:pPr>
        <w:pStyle w:val="Heading3"/>
        <w:widowControl w:val="0"/>
        <w:spacing w:before="60"/>
        <w:jc w:val="both"/>
        <w:rPr>
          <w:rFonts w:ascii="Times New Roman" w:eastAsia="Times New Roman" w:hAnsi="Times New Roman" w:cs="Times New Roman"/>
          <w:sz w:val="32"/>
          <w:szCs w:val="32"/>
        </w:rPr>
      </w:pPr>
      <w:bookmarkStart w:id="41" w:name="_heading=h.xy61zn4ehwwx" w:colFirst="0" w:colLast="0"/>
      <w:bookmarkEnd w:id="41"/>
      <w:r>
        <w:rPr>
          <w:rFonts w:ascii="Times New Roman" w:eastAsia="Times New Roman" w:hAnsi="Times New Roman" w:cs="Times New Roman"/>
          <w:sz w:val="32"/>
          <w:szCs w:val="32"/>
        </w:rPr>
        <w:lastRenderedPageBreak/>
        <w:t xml:space="preserve">6.References </w:t>
      </w:r>
    </w:p>
    <w:p w14:paraId="2EBDB88B" w14:textId="77777777" w:rsidR="00BE194B" w:rsidRDefault="00AE6698">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Y. Xiang, Y. Fu, and H. Huang, “Global topology constraint network for fine-grained vehicle recognition,” IEEE Transactions on Intelligent Transportation Systems, vol. 21, no. 7, pp. 2918–2929, 2019. </w:t>
      </w:r>
    </w:p>
    <w:p w14:paraId="2EBDB88C" w14:textId="77777777" w:rsidR="00BE194B" w:rsidRDefault="00AE6698">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X. Zhang, R. Zhang, J. Cao, D. Gong, M. You, and C. Shen, “Part-guided attention learning for vehicle instance retrieval,” IEEE Transactions on Intelligent Transportation Systems, pp. 1–12, 2020.</w:t>
      </w:r>
    </w:p>
    <w:p w14:paraId="2EBDB88D" w14:textId="77777777" w:rsidR="00BE194B" w:rsidRDefault="00AE6698">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Y. Huang, Z. Liu, M. Jiang, X. Yu, and X. Ding, “Cost-effective vehicle type recognition in surveillance images with deep active learning and web data,” IEEE Transactions on Intelligent Transportation Systems, vol. 21, no. 1, pp. 79–86, 2019. </w:t>
      </w:r>
    </w:p>
    <w:p w14:paraId="2EBDB88E" w14:textId="77777777" w:rsidR="00BE194B" w:rsidRDefault="00AE6698">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H.-J. Jeon, V. D. Nguyen, T. T. Duong, and J. W. Jeon, “A deep learning framework for robust and real-time taillight detection under various road conditions,” IEEE Transactions on Intelligent Transportation Systems, pp. 20061–20072, 2022. </w:t>
      </w:r>
    </w:p>
    <w:p w14:paraId="2EBDB88F" w14:textId="77777777" w:rsidR="00BE194B" w:rsidRDefault="00AE6698">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L. Zhang, P. Wang, H. Li, Z. Li, C. Shen, and Y. Zhang, “A robust attentional framework for license plate recognition in the wild,” IEEE Transactions on Intelligent Transportation Systems, vol. 22, no. 11, pp. 6967–6976, 2020.</w:t>
      </w:r>
    </w:p>
    <w:p w14:paraId="2EBDB890" w14:textId="77777777" w:rsidR="00BE194B" w:rsidRDefault="00AE6698">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M. S. Al-</w:t>
      </w:r>
      <w:proofErr w:type="spellStart"/>
      <w:r>
        <w:rPr>
          <w:rFonts w:ascii="Times New Roman" w:eastAsia="Times New Roman" w:hAnsi="Times New Roman" w:cs="Times New Roman"/>
          <w:sz w:val="24"/>
          <w:szCs w:val="24"/>
        </w:rPr>
        <w:t>Shemarry</w:t>
      </w:r>
      <w:proofErr w:type="spellEnd"/>
      <w:r>
        <w:rPr>
          <w:rFonts w:ascii="Times New Roman" w:eastAsia="Times New Roman" w:hAnsi="Times New Roman" w:cs="Times New Roman"/>
          <w:sz w:val="24"/>
          <w:szCs w:val="24"/>
        </w:rPr>
        <w:t>, Y. Li, and S. Abdulla, “An efficient texture descriptor for the detection of license plates from vehicle images in difficult conditions,” IEEE Transactions on Intelligent Transportation Systems, vol. 21, no. 2, pp. 553–564, 2019.</w:t>
      </w:r>
    </w:p>
    <w:p w14:paraId="2EBDB891" w14:textId="77777777" w:rsidR="00BE194B" w:rsidRDefault="00AE6698">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S. Jayawardena et al., “Image based automatic vehicle damage detection,” 2013.</w:t>
      </w:r>
    </w:p>
    <w:p w14:paraId="2EBDB892" w14:textId="77777777" w:rsidR="00BE194B" w:rsidRDefault="00AE6698">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S. </w:t>
      </w:r>
      <w:proofErr w:type="spellStart"/>
      <w:r>
        <w:rPr>
          <w:rFonts w:ascii="Times New Roman" w:eastAsia="Times New Roman" w:hAnsi="Times New Roman" w:cs="Times New Roman"/>
          <w:sz w:val="24"/>
          <w:szCs w:val="24"/>
        </w:rPr>
        <w:t>Gontscharov</w:t>
      </w:r>
      <w:proofErr w:type="spellEnd"/>
      <w:r>
        <w:rPr>
          <w:rFonts w:ascii="Times New Roman" w:eastAsia="Times New Roman" w:hAnsi="Times New Roman" w:cs="Times New Roman"/>
          <w:sz w:val="24"/>
          <w:szCs w:val="24"/>
        </w:rPr>
        <w:t xml:space="preserve"> et al., “Algorithm development for minor damage identification in vehicle bodies using adaptive sensor data processing,” Procedia Technology, 2014.</w:t>
      </w:r>
    </w:p>
    <w:p w14:paraId="2EBDB893" w14:textId="77777777" w:rsidR="00BE194B" w:rsidRDefault="00AE6698">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K. Patil et al., “Deep </w:t>
      </w:r>
      <w:proofErr w:type="gramStart"/>
      <w:r>
        <w:rPr>
          <w:rFonts w:ascii="Times New Roman" w:eastAsia="Times New Roman" w:hAnsi="Times New Roman" w:cs="Times New Roman"/>
          <w:sz w:val="24"/>
          <w:szCs w:val="24"/>
        </w:rPr>
        <w:t>learning based</w:t>
      </w:r>
      <w:proofErr w:type="gramEnd"/>
      <w:r>
        <w:rPr>
          <w:rFonts w:ascii="Times New Roman" w:eastAsia="Times New Roman" w:hAnsi="Times New Roman" w:cs="Times New Roman"/>
          <w:sz w:val="24"/>
          <w:szCs w:val="24"/>
        </w:rPr>
        <w:t xml:space="preserve"> car damage classification,” ICMLA, 2017.</w:t>
      </w:r>
    </w:p>
    <w:p w14:paraId="2EBDB894" w14:textId="77777777" w:rsidR="00BE194B" w:rsidRDefault="00AE6698">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J. </w:t>
      </w:r>
      <w:proofErr w:type="spellStart"/>
      <w:r>
        <w:rPr>
          <w:rFonts w:ascii="Times New Roman" w:eastAsia="Times New Roman" w:hAnsi="Times New Roman" w:cs="Times New Roman"/>
          <w:sz w:val="24"/>
          <w:szCs w:val="24"/>
        </w:rPr>
        <w:t>DeDeijn</w:t>
      </w:r>
      <w:proofErr w:type="spellEnd"/>
      <w:r>
        <w:rPr>
          <w:rFonts w:ascii="Times New Roman" w:eastAsia="Times New Roman" w:hAnsi="Times New Roman" w:cs="Times New Roman"/>
          <w:sz w:val="24"/>
          <w:szCs w:val="24"/>
        </w:rPr>
        <w:t>, “Automatic car damage recognition using convolutional neural networks,” MSc Report, 2018.</w:t>
      </w:r>
    </w:p>
    <w:p w14:paraId="2EBDB895" w14:textId="77777777" w:rsidR="00BE194B" w:rsidRDefault="00AE6698">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B. Balci et al., “Front-view vehicle damage detection using roadway surveillance camera images,” VEHITS, 2019.</w:t>
      </w:r>
    </w:p>
    <w:p w14:paraId="2EBDB896" w14:textId="77777777" w:rsidR="00BE194B" w:rsidRDefault="00AE6698">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M. Dwivedi et al., “Deep learning-based car damage classification and detection,” Advances in Artificial Intelligence and Data Engineering, Springer, 2021.</w:t>
      </w:r>
    </w:p>
    <w:p w14:paraId="2EBDB897" w14:textId="77777777" w:rsidR="00BE194B" w:rsidRDefault="00AE6698">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R. Singh et al., “Automating car insurance claims using deep learning techniques,” </w:t>
      </w:r>
      <w:proofErr w:type="spellStart"/>
      <w:r>
        <w:rPr>
          <w:rFonts w:ascii="Times New Roman" w:eastAsia="Times New Roman" w:hAnsi="Times New Roman" w:cs="Times New Roman"/>
          <w:sz w:val="24"/>
          <w:szCs w:val="24"/>
        </w:rPr>
        <w:t>BigMM</w:t>
      </w:r>
      <w:proofErr w:type="spellEnd"/>
      <w:r>
        <w:rPr>
          <w:rFonts w:ascii="Times New Roman" w:eastAsia="Times New Roman" w:hAnsi="Times New Roman" w:cs="Times New Roman"/>
          <w:sz w:val="24"/>
          <w:szCs w:val="24"/>
        </w:rPr>
        <w:t>, 2019.</w:t>
      </w:r>
    </w:p>
    <w:p w14:paraId="2EBDB898" w14:textId="77777777" w:rsidR="00BE194B" w:rsidRDefault="00AE6698">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X. Wang, W. Li, and Z. Wu, “</w:t>
      </w:r>
      <w:proofErr w:type="spellStart"/>
      <w:r>
        <w:rPr>
          <w:rFonts w:ascii="Times New Roman" w:eastAsia="Times New Roman" w:hAnsi="Times New Roman" w:cs="Times New Roman"/>
          <w:sz w:val="24"/>
          <w:szCs w:val="24"/>
        </w:rPr>
        <w:t>CarDD</w:t>
      </w:r>
      <w:proofErr w:type="spellEnd"/>
      <w:r>
        <w:rPr>
          <w:rFonts w:ascii="Times New Roman" w:eastAsia="Times New Roman" w:hAnsi="Times New Roman" w:cs="Times New Roman"/>
          <w:sz w:val="24"/>
          <w:szCs w:val="24"/>
        </w:rPr>
        <w:t xml:space="preserve">: A new dataset for vision-based car damage detection,” </w:t>
      </w:r>
      <w:r>
        <w:rPr>
          <w:rFonts w:ascii="Times New Roman" w:eastAsia="Times New Roman" w:hAnsi="Times New Roman" w:cs="Times New Roman"/>
          <w:i/>
          <w:iCs/>
          <w:sz w:val="24"/>
          <w:szCs w:val="24"/>
        </w:rPr>
        <w:t>IEEE Transactions on Intelligent Transportation Systems</w:t>
      </w:r>
      <w:r>
        <w:rPr>
          <w:rFonts w:ascii="Times New Roman" w:eastAsia="Times New Roman" w:hAnsi="Times New Roman" w:cs="Times New Roman"/>
          <w:sz w:val="24"/>
          <w:szCs w:val="24"/>
        </w:rPr>
        <w:t>, vol. 24, no. 7, pp. 7202–7214, 2022.</w:t>
      </w:r>
    </w:p>
    <w:p w14:paraId="2EBDB899" w14:textId="77777777" w:rsidR="00BE194B" w:rsidRDefault="00AE6698">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 W. Zhang et al., “Automatic car damage assessment system: Reading and understanding videos as professional insurance inspectors,” AAAI, 2020.</w:t>
      </w:r>
    </w:p>
    <w:p w14:paraId="2EBDB89A" w14:textId="77777777" w:rsidR="00BE194B" w:rsidRDefault="00AE6698">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[16] J. Redmon, S. </w:t>
      </w:r>
      <w:proofErr w:type="spellStart"/>
      <w:r>
        <w:rPr>
          <w:rFonts w:ascii="Times New Roman" w:eastAsia="Times New Roman" w:hAnsi="Times New Roman" w:cs="Times New Roman"/>
          <w:sz w:val="24"/>
          <w:szCs w:val="24"/>
        </w:rPr>
        <w:t>Divvala</w:t>
      </w:r>
      <w:proofErr w:type="spellEnd"/>
      <w:r>
        <w:rPr>
          <w:rFonts w:ascii="Times New Roman" w:eastAsia="Times New Roman" w:hAnsi="Times New Roman" w:cs="Times New Roman"/>
          <w:sz w:val="24"/>
          <w:szCs w:val="24"/>
        </w:rPr>
        <w:t xml:space="preserve">, R. </w:t>
      </w:r>
      <w:proofErr w:type="spellStart"/>
      <w:r>
        <w:rPr>
          <w:rFonts w:ascii="Times New Roman" w:eastAsia="Times New Roman" w:hAnsi="Times New Roman" w:cs="Times New Roman"/>
          <w:sz w:val="24"/>
          <w:szCs w:val="24"/>
        </w:rPr>
        <w:t>Girshick</w:t>
      </w:r>
      <w:proofErr w:type="spellEnd"/>
      <w:r>
        <w:rPr>
          <w:rFonts w:ascii="Times New Roman" w:eastAsia="Times New Roman" w:hAnsi="Times New Roman" w:cs="Times New Roman"/>
          <w:sz w:val="24"/>
          <w:szCs w:val="24"/>
        </w:rPr>
        <w:t xml:space="preserve">, and A. Farhadi, “You only look once: Unified, real-time object detection,” in </w:t>
      </w:r>
      <w:r>
        <w:rPr>
          <w:rFonts w:ascii="Times New Roman" w:eastAsia="Times New Roman" w:hAnsi="Times New Roman" w:cs="Times New Roman"/>
          <w:i/>
          <w:iCs/>
          <w:sz w:val="24"/>
          <w:szCs w:val="24"/>
        </w:rPr>
        <w:t>Proceedings of the IEEE Conference on Computer Vision and Pattern Recognition (CVPR)</w:t>
      </w:r>
      <w:r>
        <w:rPr>
          <w:rFonts w:ascii="Times New Roman" w:eastAsia="Times New Roman" w:hAnsi="Times New Roman" w:cs="Times New Roman"/>
          <w:sz w:val="24"/>
          <w:szCs w:val="24"/>
        </w:rPr>
        <w:t>, 2016, pp. 779–788.</w:t>
      </w:r>
    </w:p>
    <w:p w14:paraId="2EBDB89B" w14:textId="77777777" w:rsidR="00BE194B" w:rsidRDefault="00AE6698">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 K. He, G. </w:t>
      </w:r>
      <w:proofErr w:type="spellStart"/>
      <w:r>
        <w:rPr>
          <w:rFonts w:ascii="Times New Roman" w:eastAsia="Times New Roman" w:hAnsi="Times New Roman" w:cs="Times New Roman"/>
          <w:sz w:val="24"/>
          <w:szCs w:val="24"/>
        </w:rPr>
        <w:t>Gkioxari</w:t>
      </w:r>
      <w:proofErr w:type="spellEnd"/>
      <w:r>
        <w:rPr>
          <w:rFonts w:ascii="Times New Roman" w:eastAsia="Times New Roman" w:hAnsi="Times New Roman" w:cs="Times New Roman"/>
          <w:sz w:val="24"/>
          <w:szCs w:val="24"/>
        </w:rPr>
        <w:t xml:space="preserve">, P. </w:t>
      </w:r>
      <w:proofErr w:type="spellStart"/>
      <w:r>
        <w:rPr>
          <w:rFonts w:ascii="Times New Roman" w:eastAsia="Times New Roman" w:hAnsi="Times New Roman" w:cs="Times New Roman"/>
          <w:sz w:val="24"/>
          <w:szCs w:val="24"/>
        </w:rPr>
        <w:t>Dollár</w:t>
      </w:r>
      <w:proofErr w:type="spellEnd"/>
      <w:r>
        <w:rPr>
          <w:rFonts w:ascii="Times New Roman" w:eastAsia="Times New Roman" w:hAnsi="Times New Roman" w:cs="Times New Roman"/>
          <w:sz w:val="24"/>
          <w:szCs w:val="24"/>
        </w:rPr>
        <w:t xml:space="preserve">, and R. </w:t>
      </w:r>
      <w:proofErr w:type="spellStart"/>
      <w:r>
        <w:rPr>
          <w:rFonts w:ascii="Times New Roman" w:eastAsia="Times New Roman" w:hAnsi="Times New Roman" w:cs="Times New Roman"/>
          <w:sz w:val="24"/>
          <w:szCs w:val="24"/>
        </w:rPr>
        <w:t>Girshick</w:t>
      </w:r>
      <w:proofErr w:type="spellEnd"/>
      <w:r>
        <w:rPr>
          <w:rFonts w:ascii="Times New Roman" w:eastAsia="Times New Roman" w:hAnsi="Times New Roman" w:cs="Times New Roman"/>
          <w:sz w:val="24"/>
          <w:szCs w:val="24"/>
        </w:rPr>
        <w:t xml:space="preserve">, “Mask R-CNN,” in </w:t>
      </w:r>
      <w:r>
        <w:rPr>
          <w:rFonts w:ascii="Times New Roman" w:eastAsia="Times New Roman" w:hAnsi="Times New Roman" w:cs="Times New Roman"/>
          <w:i/>
          <w:iCs/>
          <w:sz w:val="24"/>
          <w:szCs w:val="24"/>
        </w:rPr>
        <w:t>Proceedings of the IEEE International Conference on Computer Vision (ICCV)</w:t>
      </w:r>
      <w:r>
        <w:rPr>
          <w:rFonts w:ascii="Times New Roman" w:eastAsia="Times New Roman" w:hAnsi="Times New Roman" w:cs="Times New Roman"/>
          <w:sz w:val="24"/>
          <w:szCs w:val="24"/>
        </w:rPr>
        <w:t>, 2017, pp. 2961–2969.</w:t>
      </w:r>
    </w:p>
    <w:p w14:paraId="2EBDB89C" w14:textId="77777777" w:rsidR="00BE194B" w:rsidRDefault="00AE6698">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U. Waqas et al., “Vehicle damage classification and fraudulent image detection including moiré effect using deep learning,” CCECE, 2020.</w:t>
      </w:r>
    </w:p>
    <w:p w14:paraId="2EBDB89D" w14:textId="77777777" w:rsidR="00BE194B" w:rsidRDefault="00AE6698">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 N. Patel et al., “Automated damage detection in operational vehicles using mask r-</w:t>
      </w:r>
      <w:proofErr w:type="spellStart"/>
      <w:r>
        <w:rPr>
          <w:rFonts w:ascii="Times New Roman" w:eastAsia="Times New Roman" w:hAnsi="Times New Roman" w:cs="Times New Roman"/>
          <w:sz w:val="24"/>
          <w:szCs w:val="24"/>
        </w:rPr>
        <w:t>cnn</w:t>
      </w:r>
      <w:proofErr w:type="spellEnd"/>
      <w:r>
        <w:rPr>
          <w:rFonts w:ascii="Times New Roman" w:eastAsia="Times New Roman" w:hAnsi="Times New Roman" w:cs="Times New Roman"/>
          <w:sz w:val="24"/>
          <w:szCs w:val="24"/>
        </w:rPr>
        <w:t>,” Advanced Computing Technologies and Applications, 2020.</w:t>
      </w:r>
    </w:p>
    <w:p w14:paraId="2EBDB89E" w14:textId="77777777" w:rsidR="00BE194B" w:rsidRDefault="00AE6698">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P. Li et al., “An anti-fraud system for car insurance claim based on visual evidence,” arXiv:1804.11207, 2018.</w:t>
      </w:r>
    </w:p>
    <w:p w14:paraId="2EBDB89F" w14:textId="77777777" w:rsidR="00BE194B" w:rsidRDefault="00AE6698">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 N. </w:t>
      </w:r>
      <w:proofErr w:type="spellStart"/>
      <w:r>
        <w:rPr>
          <w:rFonts w:ascii="Times New Roman" w:eastAsia="Times New Roman" w:hAnsi="Times New Roman" w:cs="Times New Roman"/>
          <w:sz w:val="24"/>
          <w:szCs w:val="24"/>
        </w:rPr>
        <w:t>Dhieb</w:t>
      </w:r>
      <w:proofErr w:type="spellEnd"/>
      <w:r>
        <w:rPr>
          <w:rFonts w:ascii="Times New Roman" w:eastAsia="Times New Roman" w:hAnsi="Times New Roman" w:cs="Times New Roman"/>
          <w:sz w:val="24"/>
          <w:szCs w:val="24"/>
        </w:rPr>
        <w:t xml:space="preserve"> et al., “A very deep transfer learning model for vehicle damage detection and localization,” ICM, 2019.</w:t>
      </w:r>
    </w:p>
    <w:p w14:paraId="2EBDB8A0" w14:textId="77777777" w:rsidR="00BE194B" w:rsidRDefault="00AE6698">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 “Car damage detective,” GitHub repo, 2019.</w:t>
      </w:r>
    </w:p>
    <w:p w14:paraId="2EBDB8A1" w14:textId="77777777" w:rsidR="00BE194B" w:rsidRDefault="00AE6698">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 M.-M. Cheng et al., “Global contrast based salient region detection,” IEEE TPAMI, 2014.</w:t>
      </w:r>
    </w:p>
    <w:p w14:paraId="2EBDB8A2" w14:textId="77777777" w:rsidR="00BE194B" w:rsidRDefault="00AE6698">
      <w:pPr>
        <w:pStyle w:val="Heading3"/>
        <w:widowControl w:val="0"/>
        <w:spacing w:before="520"/>
        <w:jc w:val="both"/>
        <w:rPr>
          <w:rFonts w:ascii="Times New Roman" w:eastAsia="Times New Roman" w:hAnsi="Times New Roman" w:cs="Times New Roman"/>
          <w:sz w:val="32"/>
          <w:szCs w:val="32"/>
        </w:rPr>
      </w:pPr>
      <w:bookmarkStart w:id="42" w:name="_heading=h.9a7kqkxerue7" w:colFirst="0" w:colLast="0"/>
      <w:bookmarkEnd w:id="42"/>
      <w:r>
        <w:rPr>
          <w:rFonts w:ascii="Times New Roman" w:eastAsia="Times New Roman" w:hAnsi="Times New Roman" w:cs="Times New Roman"/>
          <w:sz w:val="32"/>
          <w:szCs w:val="32"/>
        </w:rPr>
        <w:t>7. Bibliography</w:t>
      </w:r>
    </w:p>
    <w:p w14:paraId="2EBDB8A3" w14:textId="77777777" w:rsidR="00BE194B" w:rsidRDefault="00AE6698">
      <w:pPr>
        <w:widowControl w:val="0"/>
        <w:spacing w:before="240" w:after="240" w:line="22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Not Applicable</w:t>
      </w:r>
    </w:p>
    <w:p w14:paraId="2EBDB8A4" w14:textId="77777777" w:rsidR="00BE194B" w:rsidRDefault="00AE6698">
      <w:pPr>
        <w:widowControl w:val="0"/>
        <w:spacing w:before="240" w:after="240" w:line="228" w:lineRule="auto"/>
        <w:jc w:val="both"/>
        <w:rPr>
          <w:rFonts w:ascii="Times New Roman" w:eastAsia="Times New Roman" w:hAnsi="Times New Roman" w:cs="Times New Roman"/>
          <w:i/>
          <w:iCs/>
          <w:sz w:val="20"/>
          <w:szCs w:val="20"/>
        </w:rPr>
      </w:pPr>
      <w:r>
        <w:rPr>
          <w:rFonts w:ascii="Times New Roman" w:eastAsia="Times New Roman" w:hAnsi="Times New Roman" w:cs="Times New Roman"/>
          <w:sz w:val="24"/>
          <w:szCs w:val="24"/>
        </w:rPr>
        <w:t xml:space="preserve">All cited sources have been included in the References section. The research primarily relies on peer-reviewed academic papers, technical documentation, and the </w:t>
      </w:r>
      <w:proofErr w:type="spellStart"/>
      <w:r>
        <w:rPr>
          <w:rFonts w:ascii="Times New Roman" w:eastAsia="Times New Roman" w:hAnsi="Times New Roman" w:cs="Times New Roman"/>
          <w:sz w:val="24"/>
          <w:szCs w:val="24"/>
        </w:rPr>
        <w:t>CarDD</w:t>
      </w:r>
      <w:proofErr w:type="spellEnd"/>
      <w:r>
        <w:rPr>
          <w:rFonts w:ascii="Times New Roman" w:eastAsia="Times New Roman" w:hAnsi="Times New Roman" w:cs="Times New Roman"/>
          <w:sz w:val="24"/>
          <w:szCs w:val="24"/>
        </w:rPr>
        <w:t xml:space="preserve"> dataset paper, all of which are properly cited throughout the report.</w:t>
      </w:r>
    </w:p>
    <w:sectPr w:rsidR="00BE194B">
      <w:type w:val="continuous"/>
      <w:pgSz w:w="12240" w:h="15840"/>
      <w:pgMar w:top="700" w:right="1440" w:bottom="1031"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0658F" w14:textId="77777777" w:rsidR="00C34361" w:rsidRDefault="00C34361">
      <w:pPr>
        <w:spacing w:line="240" w:lineRule="auto"/>
      </w:pPr>
      <w:r>
        <w:separator/>
      </w:r>
    </w:p>
  </w:endnote>
  <w:endnote w:type="continuationSeparator" w:id="0">
    <w:p w14:paraId="36A322B2" w14:textId="77777777" w:rsidR="00C34361" w:rsidRDefault="00C343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4448E31-0245-475D-8F16-42CA54E15C01}"/>
  </w:font>
  <w:font w:name="Calibri">
    <w:panose1 w:val="020F0502020204030204"/>
    <w:charset w:val="00"/>
    <w:family w:val="swiss"/>
    <w:pitch w:val="variable"/>
    <w:sig w:usb0="E4002EFF" w:usb1="C000247B" w:usb2="00000009" w:usb3="00000000" w:csb0="000001FF" w:csb1="00000000"/>
    <w:embedRegular r:id="rId2" w:fontKey="{2B078B5A-B80A-4FE2-AC07-6C23E6E54ACF}"/>
  </w:font>
  <w:font w:name="Cambria">
    <w:panose1 w:val="02040503050406030204"/>
    <w:charset w:val="00"/>
    <w:family w:val="roman"/>
    <w:pitch w:val="variable"/>
    <w:sig w:usb0="E00006FF" w:usb1="420024FF" w:usb2="02000000" w:usb3="00000000" w:csb0="0000019F" w:csb1="00000000"/>
    <w:embedRegular r:id="rId3" w:fontKey="{E633C852-EBF2-4409-A51E-7EE29B1B61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DB8A5" w14:textId="122A6A83" w:rsidR="00BE194B" w:rsidRDefault="00AE6698">
    <w:pPr>
      <w:jc w:val="right"/>
    </w:pPr>
    <w:r>
      <w:fldChar w:fldCharType="begin"/>
    </w:r>
    <w:r>
      <w:instrText>PAGE</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DB8A7" w14:textId="77777777" w:rsidR="00BE194B" w:rsidRDefault="00BE194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B67D7" w14:textId="77777777" w:rsidR="00C34361" w:rsidRDefault="00C34361">
      <w:pPr>
        <w:spacing w:line="240" w:lineRule="auto"/>
      </w:pPr>
      <w:r>
        <w:separator/>
      </w:r>
    </w:p>
  </w:footnote>
  <w:footnote w:type="continuationSeparator" w:id="0">
    <w:p w14:paraId="0AA9EEB9" w14:textId="77777777" w:rsidR="00C34361" w:rsidRDefault="00C343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DB8A6" w14:textId="77777777" w:rsidR="00BE194B" w:rsidRDefault="00BE194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711F3"/>
    <w:multiLevelType w:val="multilevel"/>
    <w:tmpl w:val="962E0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4812F5"/>
    <w:multiLevelType w:val="multilevel"/>
    <w:tmpl w:val="F07A0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394106"/>
    <w:multiLevelType w:val="multilevel"/>
    <w:tmpl w:val="801E8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D20452D"/>
    <w:multiLevelType w:val="multilevel"/>
    <w:tmpl w:val="39D032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E6B3EE3"/>
    <w:multiLevelType w:val="multilevel"/>
    <w:tmpl w:val="793098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F1B335A"/>
    <w:multiLevelType w:val="multilevel"/>
    <w:tmpl w:val="613C9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5505BC5"/>
    <w:multiLevelType w:val="multilevel"/>
    <w:tmpl w:val="D2EE98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82F0339"/>
    <w:multiLevelType w:val="multilevel"/>
    <w:tmpl w:val="9F983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C3E317E"/>
    <w:multiLevelType w:val="multilevel"/>
    <w:tmpl w:val="B8F2A7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6CFE1BF0"/>
    <w:multiLevelType w:val="multilevel"/>
    <w:tmpl w:val="0AB622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833190C"/>
    <w:multiLevelType w:val="multilevel"/>
    <w:tmpl w:val="1A407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AF724E9"/>
    <w:multiLevelType w:val="multilevel"/>
    <w:tmpl w:val="855A4F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33818746">
    <w:abstractNumId w:val="5"/>
  </w:num>
  <w:num w:numId="2" w16cid:durableId="213127963">
    <w:abstractNumId w:val="9"/>
  </w:num>
  <w:num w:numId="3" w16cid:durableId="229507569">
    <w:abstractNumId w:val="8"/>
  </w:num>
  <w:num w:numId="4" w16cid:durableId="1443450243">
    <w:abstractNumId w:val="1"/>
  </w:num>
  <w:num w:numId="5" w16cid:durableId="346518931">
    <w:abstractNumId w:val="3"/>
  </w:num>
  <w:num w:numId="6" w16cid:durableId="2001035692">
    <w:abstractNumId w:val="10"/>
  </w:num>
  <w:num w:numId="7" w16cid:durableId="1403718737">
    <w:abstractNumId w:val="6"/>
  </w:num>
  <w:num w:numId="8" w16cid:durableId="1309826037">
    <w:abstractNumId w:val="2"/>
  </w:num>
  <w:num w:numId="9" w16cid:durableId="148522581">
    <w:abstractNumId w:val="7"/>
  </w:num>
  <w:num w:numId="10" w16cid:durableId="3555354">
    <w:abstractNumId w:val="4"/>
  </w:num>
  <w:num w:numId="11" w16cid:durableId="768038690">
    <w:abstractNumId w:val="11"/>
  </w:num>
  <w:num w:numId="12" w16cid:durableId="281739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94B"/>
    <w:rsid w:val="00020823"/>
    <w:rsid w:val="00647402"/>
    <w:rsid w:val="00AC6424"/>
    <w:rsid w:val="00AE6698"/>
    <w:rsid w:val="00BE194B"/>
    <w:rsid w:val="00C34361"/>
    <w:rsid w:val="00CB040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DB6D7"/>
  <w15:docId w15:val="{6041D7C5-B0AB-428D-8DE2-704E0DB26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YBF/2ulQ6qRNOq+GHLnyP+YgWQ==">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3744</Words>
  <Characters>21344</Characters>
  <Application>Microsoft Office Word</Application>
  <DocSecurity>0</DocSecurity>
  <Lines>177</Lines>
  <Paragraphs>50</Paragraphs>
  <ScaleCrop>false</ScaleCrop>
  <Company/>
  <LinksUpToDate>false</LinksUpToDate>
  <CharactersWithSpaces>25038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Syed Azhaan Ali</cp:lastModifiedBy>
  <cp:revision>4</cp:revision>
  <dcterms:created xsi:type="dcterms:W3CDTF">2025-12-10T21:21:00Z</dcterms:created>
  <dcterms:modified xsi:type="dcterms:W3CDTF">2025-12-11T04:45:00Z</dcterms:modified>
</cp:coreProperties>
</file>