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95BDA" w14:textId="37F01567" w:rsidR="002A3D2F" w:rsidRPr="002A3D2F" w:rsidRDefault="002A3D2F" w:rsidP="002A3D2F">
      <w:pPr>
        <w:rPr>
          <w:b/>
          <w:bCs/>
          <w:sz w:val="32"/>
          <w:szCs w:val="32"/>
        </w:rPr>
      </w:pPr>
      <w:r w:rsidRPr="002A3D2F">
        <w:rPr>
          <w:b/>
          <w:bCs/>
          <w:sz w:val="32"/>
          <w:szCs w:val="32"/>
        </w:rPr>
        <w:t> Week 1: Introduction to Networking &amp; Network Security</w:t>
      </w:r>
    </w:p>
    <w:p w14:paraId="181575B1" w14:textId="77777777" w:rsidR="002A3D2F" w:rsidRPr="002A3D2F" w:rsidRDefault="002A3D2F" w:rsidP="002A3D2F">
      <w:pPr>
        <w:pBdr>
          <w:bottom w:val="single" w:sz="12" w:space="1" w:color="auto"/>
        </w:pBdr>
        <w:rPr>
          <w:sz w:val="32"/>
          <w:szCs w:val="32"/>
        </w:rPr>
      </w:pPr>
      <w:r w:rsidRPr="002A3D2F">
        <w:rPr>
          <w:b/>
          <w:bCs/>
          <w:sz w:val="32"/>
          <w:szCs w:val="32"/>
        </w:rPr>
        <w:t>Objective:</w:t>
      </w:r>
      <w:r w:rsidRPr="002A3D2F">
        <w:rPr>
          <w:sz w:val="32"/>
          <w:szCs w:val="32"/>
        </w:rPr>
        <w:t xml:space="preserve"> Understand basic network components, models, and security principles.</w:t>
      </w:r>
    </w:p>
    <w:p w14:paraId="261A2C36" w14:textId="77777777" w:rsidR="002A3D2F" w:rsidRDefault="002A3D2F">
      <w:pPr>
        <w:rPr>
          <w:b/>
          <w:bCs/>
        </w:rPr>
      </w:pPr>
    </w:p>
    <w:p w14:paraId="1AFC1C0C" w14:textId="517C90ED" w:rsidR="002A3D2F" w:rsidRDefault="00026B30">
      <w:pPr>
        <w:rPr>
          <w:b/>
          <w:bCs/>
        </w:rPr>
      </w:pPr>
      <w:r w:rsidRPr="00026B30">
        <w:rPr>
          <w:b/>
          <w:bCs/>
        </w:rPr>
        <w:t>Task # 01:</w:t>
      </w:r>
      <w:r>
        <w:rPr>
          <w:b/>
          <w:bCs/>
          <w:u w:val="single"/>
        </w:rPr>
        <w:t xml:space="preserve"> </w:t>
      </w:r>
      <w:r w:rsidRPr="00026B30">
        <w:rPr>
          <w:b/>
          <w:bCs/>
        </w:rPr>
        <w:t>Define and explain key networking concepts: IP address, DNS, Subnetting, Router, Switch, Firewall.</w:t>
      </w:r>
    </w:p>
    <w:p w14:paraId="34D451AD" w14:textId="51A84D6E" w:rsidR="00026B30" w:rsidRDefault="00026B30">
      <w:pPr>
        <w:rPr>
          <w:b/>
          <w:bCs/>
        </w:rPr>
      </w:pPr>
      <w:r w:rsidRPr="00026B30">
        <w:rPr>
          <w:b/>
          <w:bCs/>
        </w:rPr>
        <w:t>Solution</w:t>
      </w:r>
      <w:r>
        <w:rPr>
          <w:b/>
          <w:bCs/>
        </w:rPr>
        <w:t>:</w:t>
      </w:r>
    </w:p>
    <w:p w14:paraId="12400C04" w14:textId="1D3064CC" w:rsidR="00026B30" w:rsidRPr="00026B30" w:rsidRDefault="00026B30" w:rsidP="00026B30">
      <w:pPr>
        <w:pStyle w:val="ListParagraph"/>
        <w:numPr>
          <w:ilvl w:val="0"/>
          <w:numId w:val="3"/>
        </w:numPr>
      </w:pPr>
      <w:r w:rsidRPr="00026B30">
        <w:rPr>
          <w:b/>
          <w:bCs/>
        </w:rPr>
        <w:t>IP Address (Internet Protocol Address)</w:t>
      </w:r>
    </w:p>
    <w:p w14:paraId="3E19A914" w14:textId="77777777" w:rsidR="00026B30" w:rsidRPr="00026B30" w:rsidRDefault="00026B30" w:rsidP="00026B30">
      <w:pPr>
        <w:numPr>
          <w:ilvl w:val="0"/>
          <w:numId w:val="1"/>
        </w:numPr>
      </w:pPr>
      <w:r w:rsidRPr="00026B30">
        <w:rPr>
          <w:b/>
          <w:bCs/>
        </w:rPr>
        <w:t>Definition:</w:t>
      </w:r>
      <w:r w:rsidRPr="00026B30">
        <w:t xml:space="preserve"> A unique numerical label assigned to each device (like a computer, smartphone, or server) connected to a computer network that uses the Internet Protocol for communication. It's essentially a device's "mailing address" on a network.</w:t>
      </w:r>
    </w:p>
    <w:p w14:paraId="797843DF" w14:textId="77777777" w:rsidR="00026B30" w:rsidRPr="00026B30" w:rsidRDefault="00026B30" w:rsidP="00026B30">
      <w:pPr>
        <w:numPr>
          <w:ilvl w:val="0"/>
          <w:numId w:val="1"/>
        </w:numPr>
      </w:pPr>
      <w:r w:rsidRPr="00026B30">
        <w:rPr>
          <w:b/>
          <w:bCs/>
        </w:rPr>
        <w:t>Explanation:</w:t>
      </w:r>
      <w:r w:rsidRPr="00026B30">
        <w:t xml:space="preserve"> IP addresses serve two main functions: </w:t>
      </w:r>
    </w:p>
    <w:p w14:paraId="15D0B986" w14:textId="77777777" w:rsidR="00026B30" w:rsidRPr="00026B30" w:rsidRDefault="00026B30" w:rsidP="00026B30">
      <w:pPr>
        <w:numPr>
          <w:ilvl w:val="1"/>
          <w:numId w:val="1"/>
        </w:numPr>
      </w:pPr>
      <w:r w:rsidRPr="00026B30">
        <w:rPr>
          <w:b/>
          <w:bCs/>
        </w:rPr>
        <w:t>Identification:</w:t>
      </w:r>
      <w:r w:rsidRPr="00026B30">
        <w:t xml:space="preserve"> They identify a specific network interface of a device on the network.</w:t>
      </w:r>
    </w:p>
    <w:p w14:paraId="036A18BC" w14:textId="77777777" w:rsidR="00026B30" w:rsidRPr="00026B30" w:rsidRDefault="00026B30" w:rsidP="00026B30">
      <w:pPr>
        <w:numPr>
          <w:ilvl w:val="1"/>
          <w:numId w:val="1"/>
        </w:numPr>
      </w:pPr>
      <w:r w:rsidRPr="00026B30">
        <w:rPr>
          <w:b/>
          <w:bCs/>
        </w:rPr>
        <w:t>Location Addressing:</w:t>
      </w:r>
      <w:r w:rsidRPr="00026B30">
        <w:t xml:space="preserve"> They provide the location of the device on the network, enabling data packets to be routed to the correct destination.</w:t>
      </w:r>
    </w:p>
    <w:p w14:paraId="1843899D" w14:textId="77777777" w:rsidR="00026B30" w:rsidRDefault="00026B30" w:rsidP="00026B30">
      <w:pPr>
        <w:numPr>
          <w:ilvl w:val="0"/>
          <w:numId w:val="1"/>
        </w:numPr>
      </w:pPr>
      <w:r w:rsidRPr="00026B30">
        <w:rPr>
          <w:b/>
          <w:bCs/>
        </w:rPr>
        <w:t>Format:</w:t>
      </w:r>
      <w:r w:rsidRPr="00026B30">
        <w:t xml:space="preserve"> IPv4 addresses typically look like 192.168.1.1 (four sets of numbers from 0-255 separated by dots), while IPv6 addresses are longer and use hexadecimal notation (e.g., 2001:0db8:85a3:0000:0000:8a2e:0370:7334).</w:t>
      </w:r>
    </w:p>
    <w:p w14:paraId="09FC0F51" w14:textId="6EB945AF" w:rsidR="00026B30" w:rsidRPr="00026B30" w:rsidRDefault="00026B30" w:rsidP="00026B30">
      <w:pPr>
        <w:pStyle w:val="ListParagraph"/>
        <w:numPr>
          <w:ilvl w:val="0"/>
          <w:numId w:val="3"/>
        </w:numPr>
      </w:pPr>
      <w:r w:rsidRPr="00026B30">
        <w:rPr>
          <w:b/>
          <w:bCs/>
        </w:rPr>
        <w:t>DNS (Domain Name System)</w:t>
      </w:r>
    </w:p>
    <w:p w14:paraId="25E43E97" w14:textId="77777777" w:rsidR="00026B30" w:rsidRPr="00026B30" w:rsidRDefault="00026B30" w:rsidP="00026B30">
      <w:pPr>
        <w:numPr>
          <w:ilvl w:val="0"/>
          <w:numId w:val="2"/>
        </w:numPr>
      </w:pPr>
      <w:r w:rsidRPr="00026B30">
        <w:rPr>
          <w:b/>
          <w:bCs/>
        </w:rPr>
        <w:t>Definition:</w:t>
      </w:r>
      <w:r w:rsidRPr="00026B30">
        <w:t xml:space="preserve"> A hierarchical and decentralized naming system for computers, services, or other resources connected to the Internet or a private network.</w:t>
      </w:r>
    </w:p>
    <w:p w14:paraId="4041E81E" w14:textId="77777777" w:rsidR="00026B30" w:rsidRPr="00026B30" w:rsidRDefault="00026B30" w:rsidP="00026B30">
      <w:pPr>
        <w:numPr>
          <w:ilvl w:val="0"/>
          <w:numId w:val="2"/>
        </w:numPr>
      </w:pPr>
      <w:r w:rsidRPr="00026B30">
        <w:rPr>
          <w:b/>
          <w:bCs/>
        </w:rPr>
        <w:t>Explanation:</w:t>
      </w:r>
      <w:r w:rsidRPr="00026B30">
        <w:t xml:space="preserve"> Think of DNS as the internet's phonebook. When you type a human-readable domain name (like www.google.com) into your web browser, your computer doesn't understand that name directly. It uses DNS to translate that domain name into the corresponding numerical IP address (e.g., 142.250.190.46) that computers use to locate each other on the network. Without DNS, you'd have to remember the IP address for every website you wanted to visit.</w:t>
      </w:r>
    </w:p>
    <w:p w14:paraId="48E295E2" w14:textId="20F1A105" w:rsidR="00026B30" w:rsidRPr="00026B30" w:rsidRDefault="00026B30" w:rsidP="00026B30">
      <w:pPr>
        <w:pStyle w:val="ListParagraph"/>
        <w:numPr>
          <w:ilvl w:val="0"/>
          <w:numId w:val="3"/>
        </w:numPr>
      </w:pPr>
      <w:r w:rsidRPr="00026B30">
        <w:rPr>
          <w:b/>
          <w:bCs/>
        </w:rPr>
        <w:t>Subnetting</w:t>
      </w:r>
    </w:p>
    <w:p w14:paraId="379CCBD4" w14:textId="77777777" w:rsidR="00026B30" w:rsidRPr="00026B30" w:rsidRDefault="00026B30" w:rsidP="00026B30">
      <w:pPr>
        <w:numPr>
          <w:ilvl w:val="0"/>
          <w:numId w:val="4"/>
        </w:numPr>
      </w:pPr>
      <w:r w:rsidRPr="00026B30">
        <w:rPr>
          <w:b/>
          <w:bCs/>
        </w:rPr>
        <w:t>Definition:</w:t>
      </w:r>
      <w:r w:rsidRPr="00026B30">
        <w:t xml:space="preserve"> The practice of dividing a single large IP network into two or more smaller, distinct subnetworks (or subnets).</w:t>
      </w:r>
    </w:p>
    <w:p w14:paraId="15445DDC" w14:textId="77777777" w:rsidR="00026B30" w:rsidRPr="00026B30" w:rsidRDefault="00026B30" w:rsidP="00026B30">
      <w:pPr>
        <w:numPr>
          <w:ilvl w:val="0"/>
          <w:numId w:val="4"/>
        </w:numPr>
      </w:pPr>
      <w:r w:rsidRPr="00026B30">
        <w:rPr>
          <w:b/>
          <w:bCs/>
        </w:rPr>
        <w:t>Explanation:</w:t>
      </w:r>
      <w:r w:rsidRPr="00026B30">
        <w:t xml:space="preserve"> Subnetting is used to improve network performance, security, and manageability. By breaking a large network into smaller segments: </w:t>
      </w:r>
    </w:p>
    <w:p w14:paraId="7AD16C3A" w14:textId="77777777" w:rsidR="00026B30" w:rsidRPr="00026B30" w:rsidRDefault="00026B30" w:rsidP="00026B30">
      <w:pPr>
        <w:numPr>
          <w:ilvl w:val="1"/>
          <w:numId w:val="4"/>
        </w:numPr>
      </w:pPr>
      <w:r w:rsidRPr="00026B30">
        <w:rPr>
          <w:b/>
          <w:bCs/>
        </w:rPr>
        <w:t>Reduced Broadcast Traffic:</w:t>
      </w:r>
      <w:r w:rsidRPr="00026B30">
        <w:t xml:space="preserve"> Broadcasts (messages sent to all devices on a segment) are contained within their subnet, reducing overall network congestion.</w:t>
      </w:r>
    </w:p>
    <w:p w14:paraId="4F31ECD3" w14:textId="77777777" w:rsidR="00026B30" w:rsidRPr="00026B30" w:rsidRDefault="00026B30" w:rsidP="00026B30">
      <w:pPr>
        <w:numPr>
          <w:ilvl w:val="1"/>
          <w:numId w:val="4"/>
        </w:numPr>
      </w:pPr>
      <w:r w:rsidRPr="00026B30">
        <w:rPr>
          <w:b/>
          <w:bCs/>
        </w:rPr>
        <w:t>Improved Security:</w:t>
      </w:r>
      <w:r w:rsidRPr="00026B30">
        <w:t xml:space="preserve"> Traffic between subnets can be filtered by routers or firewalls, allowing for better access control and isolation of sensitive areas.</w:t>
      </w:r>
    </w:p>
    <w:p w14:paraId="495728F4" w14:textId="77777777" w:rsidR="00026B30" w:rsidRPr="00026B30" w:rsidRDefault="00026B30" w:rsidP="00026B30">
      <w:pPr>
        <w:numPr>
          <w:ilvl w:val="1"/>
          <w:numId w:val="4"/>
        </w:numPr>
      </w:pPr>
      <w:r w:rsidRPr="00026B30">
        <w:rPr>
          <w:b/>
          <w:bCs/>
        </w:rPr>
        <w:lastRenderedPageBreak/>
        <w:t>Efficient IP Address Usage:</w:t>
      </w:r>
      <w:r w:rsidRPr="00026B30">
        <w:t xml:space="preserve"> In some scenarios, subnetting can help manage and allocate IP addresses more efficiently, though its primary driver often relates to network management and security.</w:t>
      </w:r>
    </w:p>
    <w:p w14:paraId="2FCAEB5D" w14:textId="77777777" w:rsidR="00026B30" w:rsidRDefault="00026B30" w:rsidP="00026B30">
      <w:pPr>
        <w:numPr>
          <w:ilvl w:val="0"/>
          <w:numId w:val="4"/>
        </w:numPr>
      </w:pPr>
      <w:r w:rsidRPr="00026B30">
        <w:rPr>
          <w:b/>
          <w:bCs/>
        </w:rPr>
        <w:t>Mechanism:</w:t>
      </w:r>
      <w:r w:rsidRPr="00026B30">
        <w:t xml:space="preserve"> It involves using a "subnet mask" to determine which part of an IP address refers to the network and which part refers to the host within that network.</w:t>
      </w:r>
    </w:p>
    <w:p w14:paraId="36638207" w14:textId="147BB3A8" w:rsidR="00944E42" w:rsidRPr="00944E42" w:rsidRDefault="00944E42" w:rsidP="00944E42">
      <w:pPr>
        <w:pStyle w:val="ListParagraph"/>
        <w:numPr>
          <w:ilvl w:val="0"/>
          <w:numId w:val="3"/>
        </w:numPr>
      </w:pPr>
      <w:r w:rsidRPr="00944E42">
        <w:rPr>
          <w:b/>
          <w:bCs/>
        </w:rPr>
        <w:t>Router</w:t>
      </w:r>
    </w:p>
    <w:p w14:paraId="228029D3" w14:textId="77777777" w:rsidR="00944E42" w:rsidRPr="00944E42" w:rsidRDefault="00944E42" w:rsidP="00944E42">
      <w:pPr>
        <w:numPr>
          <w:ilvl w:val="0"/>
          <w:numId w:val="5"/>
        </w:numPr>
      </w:pPr>
      <w:r w:rsidRPr="00944E42">
        <w:rPr>
          <w:b/>
          <w:bCs/>
        </w:rPr>
        <w:t>Definition:</w:t>
      </w:r>
      <w:r w:rsidRPr="00944E42">
        <w:t xml:space="preserve"> A networking device that forwards data packets between computer networks. Routers perform the traffic directing functions on the Internet.</w:t>
      </w:r>
    </w:p>
    <w:p w14:paraId="29D150FB" w14:textId="77777777" w:rsidR="00944E42" w:rsidRPr="00944E42" w:rsidRDefault="00944E42" w:rsidP="00944E42">
      <w:pPr>
        <w:numPr>
          <w:ilvl w:val="0"/>
          <w:numId w:val="5"/>
        </w:numPr>
      </w:pPr>
      <w:r w:rsidRPr="00944E42">
        <w:rPr>
          <w:b/>
          <w:bCs/>
        </w:rPr>
        <w:t>Explanation:</w:t>
      </w:r>
      <w:r w:rsidRPr="00944E42">
        <w:t xml:space="preserve"> Routers connect different networks together (e.g., your home network to the internet, or different departments within a large organization). They inspect the destination IP address of incoming data packets and use routing tables to determine the best path to forward those packets to their next destination, eventually reaching the final recipient. They operate at Layer 3 (Network Layer) of the OSI model.</w:t>
      </w:r>
    </w:p>
    <w:p w14:paraId="4B0433C6" w14:textId="65E502DE" w:rsidR="00944E42" w:rsidRPr="00944E42" w:rsidRDefault="00944E42" w:rsidP="00944E42">
      <w:pPr>
        <w:pStyle w:val="ListParagraph"/>
        <w:numPr>
          <w:ilvl w:val="0"/>
          <w:numId w:val="3"/>
        </w:numPr>
      </w:pPr>
      <w:r w:rsidRPr="00944E42">
        <w:rPr>
          <w:b/>
          <w:bCs/>
        </w:rPr>
        <w:t>Switch</w:t>
      </w:r>
    </w:p>
    <w:p w14:paraId="7B43057F" w14:textId="77777777" w:rsidR="00944E42" w:rsidRPr="00944E42" w:rsidRDefault="00944E42" w:rsidP="00944E42">
      <w:pPr>
        <w:numPr>
          <w:ilvl w:val="0"/>
          <w:numId w:val="6"/>
        </w:numPr>
      </w:pPr>
      <w:r w:rsidRPr="00944E42">
        <w:rPr>
          <w:b/>
          <w:bCs/>
        </w:rPr>
        <w:t>Definition:</w:t>
      </w:r>
      <w:r w:rsidRPr="00944E42">
        <w:t xml:space="preserve"> A networking device that connects devices on a computer network by using packet switching to receive, process, and forward data to the destination device.</w:t>
      </w:r>
    </w:p>
    <w:p w14:paraId="5536DFC8" w14:textId="77777777" w:rsidR="00944E42" w:rsidRDefault="00944E42" w:rsidP="00944E42">
      <w:pPr>
        <w:numPr>
          <w:ilvl w:val="0"/>
          <w:numId w:val="6"/>
        </w:numPr>
      </w:pPr>
      <w:r w:rsidRPr="00944E42">
        <w:rPr>
          <w:b/>
          <w:bCs/>
        </w:rPr>
        <w:t>Explanation:</w:t>
      </w:r>
      <w:r w:rsidRPr="00944E42">
        <w:t xml:space="preserve"> Unlike older "hubs" that would broadcast all incoming data to all connected devices, a switch learns the MAC addresses of the devices connected to its ports. When it receives a data packet, it examines the destination MAC address and forwards the packet only to the specific port where the destination device is located. This makes network communication much more efficient and reduces unnecessary traffic. Switches primarily operate at Layer 2 (Data Link Layer) of the OSI model.</w:t>
      </w:r>
    </w:p>
    <w:p w14:paraId="2324880C" w14:textId="4C642A6A" w:rsidR="00944E42" w:rsidRPr="00944E42" w:rsidRDefault="00944E42" w:rsidP="00944E42">
      <w:pPr>
        <w:pStyle w:val="ListParagraph"/>
        <w:numPr>
          <w:ilvl w:val="0"/>
          <w:numId w:val="3"/>
        </w:numPr>
      </w:pPr>
      <w:r w:rsidRPr="00944E42">
        <w:rPr>
          <w:b/>
          <w:bCs/>
        </w:rPr>
        <w:t>Firewall</w:t>
      </w:r>
    </w:p>
    <w:p w14:paraId="4B83E86F" w14:textId="77777777" w:rsidR="00944E42" w:rsidRPr="00944E42" w:rsidRDefault="00944E42" w:rsidP="00944E42">
      <w:pPr>
        <w:numPr>
          <w:ilvl w:val="0"/>
          <w:numId w:val="7"/>
        </w:numPr>
      </w:pPr>
      <w:r w:rsidRPr="00944E42">
        <w:rPr>
          <w:b/>
          <w:bCs/>
        </w:rPr>
        <w:t>Definition:</w:t>
      </w:r>
      <w:r w:rsidRPr="00944E42">
        <w:t xml:space="preserve"> A network security system that monitors and controls incoming and outgoing network traffic based on predetermined security rules.</w:t>
      </w:r>
    </w:p>
    <w:p w14:paraId="1E78CD62" w14:textId="77777777" w:rsidR="00944E42" w:rsidRPr="00944E42" w:rsidRDefault="00944E42" w:rsidP="00944E42">
      <w:pPr>
        <w:numPr>
          <w:ilvl w:val="0"/>
          <w:numId w:val="7"/>
        </w:numPr>
      </w:pPr>
      <w:r w:rsidRPr="00944E42">
        <w:rPr>
          <w:b/>
          <w:bCs/>
        </w:rPr>
        <w:t>Explanation:</w:t>
      </w:r>
      <w:r w:rsidRPr="00944E42">
        <w:t xml:space="preserve"> A firewall acts as a barrier between a trusted internal network (like your home or office network) and an untrusted external network (like the internet). It analyzes data packets (their source, destination, port, protocol, etc.) against a set of rules. If a packet matches a rule that allows it, it's permitted to pass; otherwise, it's blocked. Firewalls are crucial for preventing unauthorized access, malicious attacks, and controlling which applications can communicate outside the network. They can be hardware-based appliances or software running on a computer.</w:t>
      </w:r>
    </w:p>
    <w:p w14:paraId="72579BE4" w14:textId="77777777" w:rsidR="00944E42" w:rsidRPr="00944E42" w:rsidRDefault="00944E42" w:rsidP="00944E42"/>
    <w:p w14:paraId="18198A42" w14:textId="77777777" w:rsidR="00944E42" w:rsidRPr="00026B30" w:rsidRDefault="00944E42" w:rsidP="00944E42"/>
    <w:p w14:paraId="0838D9D1" w14:textId="63C1BB51" w:rsidR="00026B30" w:rsidRPr="00026B30" w:rsidRDefault="00026B30" w:rsidP="00026B30"/>
    <w:p w14:paraId="204981D4" w14:textId="7203110B" w:rsidR="00026B30" w:rsidRPr="00026B30" w:rsidRDefault="00026B30" w:rsidP="00026B30">
      <w:r w:rsidRPr="00026B30">
        <w:t xml:space="preserve">  </w:t>
      </w:r>
    </w:p>
    <w:sectPr w:rsidR="00026B30" w:rsidRPr="00026B30" w:rsidSect="002A3D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D6867"/>
    <w:multiLevelType w:val="multilevel"/>
    <w:tmpl w:val="ECF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0EC2"/>
    <w:multiLevelType w:val="hybridMultilevel"/>
    <w:tmpl w:val="16DE9A00"/>
    <w:lvl w:ilvl="0" w:tplc="CA0E0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C39BC"/>
    <w:multiLevelType w:val="multilevel"/>
    <w:tmpl w:val="436C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54CB9"/>
    <w:multiLevelType w:val="multilevel"/>
    <w:tmpl w:val="229AD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14B2F"/>
    <w:multiLevelType w:val="multilevel"/>
    <w:tmpl w:val="317E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76E67"/>
    <w:multiLevelType w:val="multilevel"/>
    <w:tmpl w:val="775EB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8D0ED5"/>
    <w:multiLevelType w:val="multilevel"/>
    <w:tmpl w:val="8BE0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20623">
    <w:abstractNumId w:val="3"/>
  </w:num>
  <w:num w:numId="2" w16cid:durableId="115871842">
    <w:abstractNumId w:val="4"/>
  </w:num>
  <w:num w:numId="3" w16cid:durableId="278028149">
    <w:abstractNumId w:val="1"/>
  </w:num>
  <w:num w:numId="4" w16cid:durableId="324631865">
    <w:abstractNumId w:val="5"/>
  </w:num>
  <w:num w:numId="5" w16cid:durableId="1070537106">
    <w:abstractNumId w:val="0"/>
  </w:num>
  <w:num w:numId="6" w16cid:durableId="274335423">
    <w:abstractNumId w:val="6"/>
  </w:num>
  <w:num w:numId="7" w16cid:durableId="1808814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29"/>
    <w:rsid w:val="00026B30"/>
    <w:rsid w:val="002A3D2F"/>
    <w:rsid w:val="004437BB"/>
    <w:rsid w:val="004E49C1"/>
    <w:rsid w:val="00944E42"/>
    <w:rsid w:val="00B52B8A"/>
    <w:rsid w:val="00C50EFC"/>
    <w:rsid w:val="00FF6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C903"/>
  <w15:chartTrackingRefBased/>
  <w15:docId w15:val="{2864502A-0ED1-4029-9D9F-099FFC8F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9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9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9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9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9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9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9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9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9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9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9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9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9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9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9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9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9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929"/>
    <w:rPr>
      <w:rFonts w:eastAsiaTheme="majorEastAsia" w:cstheme="majorBidi"/>
      <w:color w:val="272727" w:themeColor="text1" w:themeTint="D8"/>
    </w:rPr>
  </w:style>
  <w:style w:type="paragraph" w:styleId="Title">
    <w:name w:val="Title"/>
    <w:basedOn w:val="Normal"/>
    <w:next w:val="Normal"/>
    <w:link w:val="TitleChar"/>
    <w:uiPriority w:val="10"/>
    <w:qFormat/>
    <w:rsid w:val="00FF6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9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9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9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929"/>
    <w:pPr>
      <w:spacing w:before="160"/>
      <w:jc w:val="center"/>
    </w:pPr>
    <w:rPr>
      <w:i/>
      <w:iCs/>
      <w:color w:val="404040" w:themeColor="text1" w:themeTint="BF"/>
    </w:rPr>
  </w:style>
  <w:style w:type="character" w:customStyle="1" w:styleId="QuoteChar">
    <w:name w:val="Quote Char"/>
    <w:basedOn w:val="DefaultParagraphFont"/>
    <w:link w:val="Quote"/>
    <w:uiPriority w:val="29"/>
    <w:rsid w:val="00FF6929"/>
    <w:rPr>
      <w:i/>
      <w:iCs/>
      <w:color w:val="404040" w:themeColor="text1" w:themeTint="BF"/>
    </w:rPr>
  </w:style>
  <w:style w:type="paragraph" w:styleId="ListParagraph">
    <w:name w:val="List Paragraph"/>
    <w:basedOn w:val="Normal"/>
    <w:uiPriority w:val="34"/>
    <w:qFormat/>
    <w:rsid w:val="00FF6929"/>
    <w:pPr>
      <w:ind w:left="720"/>
      <w:contextualSpacing/>
    </w:pPr>
  </w:style>
  <w:style w:type="character" w:styleId="IntenseEmphasis">
    <w:name w:val="Intense Emphasis"/>
    <w:basedOn w:val="DefaultParagraphFont"/>
    <w:uiPriority w:val="21"/>
    <w:qFormat/>
    <w:rsid w:val="00FF6929"/>
    <w:rPr>
      <w:i/>
      <w:iCs/>
      <w:color w:val="2F5496" w:themeColor="accent1" w:themeShade="BF"/>
    </w:rPr>
  </w:style>
  <w:style w:type="paragraph" w:styleId="IntenseQuote">
    <w:name w:val="Intense Quote"/>
    <w:basedOn w:val="Normal"/>
    <w:next w:val="Normal"/>
    <w:link w:val="IntenseQuoteChar"/>
    <w:uiPriority w:val="30"/>
    <w:qFormat/>
    <w:rsid w:val="00FF69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929"/>
    <w:rPr>
      <w:i/>
      <w:iCs/>
      <w:color w:val="2F5496" w:themeColor="accent1" w:themeShade="BF"/>
    </w:rPr>
  </w:style>
  <w:style w:type="character" w:styleId="IntenseReference">
    <w:name w:val="Intense Reference"/>
    <w:basedOn w:val="DefaultParagraphFont"/>
    <w:uiPriority w:val="32"/>
    <w:qFormat/>
    <w:rsid w:val="00FF69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988713">
      <w:bodyDiv w:val="1"/>
      <w:marLeft w:val="0"/>
      <w:marRight w:val="0"/>
      <w:marTop w:val="0"/>
      <w:marBottom w:val="0"/>
      <w:divBdr>
        <w:top w:val="none" w:sz="0" w:space="0" w:color="auto"/>
        <w:left w:val="none" w:sz="0" w:space="0" w:color="auto"/>
        <w:bottom w:val="none" w:sz="0" w:space="0" w:color="auto"/>
        <w:right w:val="none" w:sz="0" w:space="0" w:color="auto"/>
      </w:divBdr>
    </w:div>
    <w:div w:id="240068865">
      <w:bodyDiv w:val="1"/>
      <w:marLeft w:val="0"/>
      <w:marRight w:val="0"/>
      <w:marTop w:val="0"/>
      <w:marBottom w:val="0"/>
      <w:divBdr>
        <w:top w:val="none" w:sz="0" w:space="0" w:color="auto"/>
        <w:left w:val="none" w:sz="0" w:space="0" w:color="auto"/>
        <w:bottom w:val="none" w:sz="0" w:space="0" w:color="auto"/>
        <w:right w:val="none" w:sz="0" w:space="0" w:color="auto"/>
      </w:divBdr>
    </w:div>
    <w:div w:id="479348005">
      <w:bodyDiv w:val="1"/>
      <w:marLeft w:val="0"/>
      <w:marRight w:val="0"/>
      <w:marTop w:val="0"/>
      <w:marBottom w:val="0"/>
      <w:divBdr>
        <w:top w:val="none" w:sz="0" w:space="0" w:color="auto"/>
        <w:left w:val="none" w:sz="0" w:space="0" w:color="auto"/>
        <w:bottom w:val="none" w:sz="0" w:space="0" w:color="auto"/>
        <w:right w:val="none" w:sz="0" w:space="0" w:color="auto"/>
      </w:divBdr>
    </w:div>
    <w:div w:id="487749704">
      <w:bodyDiv w:val="1"/>
      <w:marLeft w:val="0"/>
      <w:marRight w:val="0"/>
      <w:marTop w:val="0"/>
      <w:marBottom w:val="0"/>
      <w:divBdr>
        <w:top w:val="none" w:sz="0" w:space="0" w:color="auto"/>
        <w:left w:val="none" w:sz="0" w:space="0" w:color="auto"/>
        <w:bottom w:val="none" w:sz="0" w:space="0" w:color="auto"/>
        <w:right w:val="none" w:sz="0" w:space="0" w:color="auto"/>
      </w:divBdr>
    </w:div>
    <w:div w:id="581253500">
      <w:bodyDiv w:val="1"/>
      <w:marLeft w:val="0"/>
      <w:marRight w:val="0"/>
      <w:marTop w:val="0"/>
      <w:marBottom w:val="0"/>
      <w:divBdr>
        <w:top w:val="none" w:sz="0" w:space="0" w:color="auto"/>
        <w:left w:val="none" w:sz="0" w:space="0" w:color="auto"/>
        <w:bottom w:val="none" w:sz="0" w:space="0" w:color="auto"/>
        <w:right w:val="none" w:sz="0" w:space="0" w:color="auto"/>
      </w:divBdr>
    </w:div>
    <w:div w:id="704019302">
      <w:bodyDiv w:val="1"/>
      <w:marLeft w:val="0"/>
      <w:marRight w:val="0"/>
      <w:marTop w:val="0"/>
      <w:marBottom w:val="0"/>
      <w:divBdr>
        <w:top w:val="none" w:sz="0" w:space="0" w:color="auto"/>
        <w:left w:val="none" w:sz="0" w:space="0" w:color="auto"/>
        <w:bottom w:val="none" w:sz="0" w:space="0" w:color="auto"/>
        <w:right w:val="none" w:sz="0" w:space="0" w:color="auto"/>
      </w:divBdr>
    </w:div>
    <w:div w:id="717898813">
      <w:bodyDiv w:val="1"/>
      <w:marLeft w:val="0"/>
      <w:marRight w:val="0"/>
      <w:marTop w:val="0"/>
      <w:marBottom w:val="0"/>
      <w:divBdr>
        <w:top w:val="none" w:sz="0" w:space="0" w:color="auto"/>
        <w:left w:val="none" w:sz="0" w:space="0" w:color="auto"/>
        <w:bottom w:val="none" w:sz="0" w:space="0" w:color="auto"/>
        <w:right w:val="none" w:sz="0" w:space="0" w:color="auto"/>
      </w:divBdr>
    </w:div>
    <w:div w:id="839659623">
      <w:bodyDiv w:val="1"/>
      <w:marLeft w:val="0"/>
      <w:marRight w:val="0"/>
      <w:marTop w:val="0"/>
      <w:marBottom w:val="0"/>
      <w:divBdr>
        <w:top w:val="none" w:sz="0" w:space="0" w:color="auto"/>
        <w:left w:val="none" w:sz="0" w:space="0" w:color="auto"/>
        <w:bottom w:val="none" w:sz="0" w:space="0" w:color="auto"/>
        <w:right w:val="none" w:sz="0" w:space="0" w:color="auto"/>
      </w:divBdr>
    </w:div>
    <w:div w:id="1153831137">
      <w:bodyDiv w:val="1"/>
      <w:marLeft w:val="0"/>
      <w:marRight w:val="0"/>
      <w:marTop w:val="0"/>
      <w:marBottom w:val="0"/>
      <w:divBdr>
        <w:top w:val="none" w:sz="0" w:space="0" w:color="auto"/>
        <w:left w:val="none" w:sz="0" w:space="0" w:color="auto"/>
        <w:bottom w:val="none" w:sz="0" w:space="0" w:color="auto"/>
        <w:right w:val="none" w:sz="0" w:space="0" w:color="auto"/>
      </w:divBdr>
    </w:div>
    <w:div w:id="1163082615">
      <w:bodyDiv w:val="1"/>
      <w:marLeft w:val="0"/>
      <w:marRight w:val="0"/>
      <w:marTop w:val="0"/>
      <w:marBottom w:val="0"/>
      <w:divBdr>
        <w:top w:val="none" w:sz="0" w:space="0" w:color="auto"/>
        <w:left w:val="none" w:sz="0" w:space="0" w:color="auto"/>
        <w:bottom w:val="none" w:sz="0" w:space="0" w:color="auto"/>
        <w:right w:val="none" w:sz="0" w:space="0" w:color="auto"/>
      </w:divBdr>
    </w:div>
    <w:div w:id="1381780996">
      <w:bodyDiv w:val="1"/>
      <w:marLeft w:val="0"/>
      <w:marRight w:val="0"/>
      <w:marTop w:val="0"/>
      <w:marBottom w:val="0"/>
      <w:divBdr>
        <w:top w:val="none" w:sz="0" w:space="0" w:color="auto"/>
        <w:left w:val="none" w:sz="0" w:space="0" w:color="auto"/>
        <w:bottom w:val="none" w:sz="0" w:space="0" w:color="auto"/>
        <w:right w:val="none" w:sz="0" w:space="0" w:color="auto"/>
      </w:divBdr>
    </w:div>
    <w:div w:id="1388644714">
      <w:bodyDiv w:val="1"/>
      <w:marLeft w:val="0"/>
      <w:marRight w:val="0"/>
      <w:marTop w:val="0"/>
      <w:marBottom w:val="0"/>
      <w:divBdr>
        <w:top w:val="none" w:sz="0" w:space="0" w:color="auto"/>
        <w:left w:val="none" w:sz="0" w:space="0" w:color="auto"/>
        <w:bottom w:val="none" w:sz="0" w:space="0" w:color="auto"/>
        <w:right w:val="none" w:sz="0" w:space="0" w:color="auto"/>
      </w:divBdr>
    </w:div>
    <w:div w:id="1481845215">
      <w:bodyDiv w:val="1"/>
      <w:marLeft w:val="0"/>
      <w:marRight w:val="0"/>
      <w:marTop w:val="0"/>
      <w:marBottom w:val="0"/>
      <w:divBdr>
        <w:top w:val="none" w:sz="0" w:space="0" w:color="auto"/>
        <w:left w:val="none" w:sz="0" w:space="0" w:color="auto"/>
        <w:bottom w:val="none" w:sz="0" w:space="0" w:color="auto"/>
        <w:right w:val="none" w:sz="0" w:space="0" w:color="auto"/>
      </w:divBdr>
    </w:div>
    <w:div w:id="1490367837">
      <w:bodyDiv w:val="1"/>
      <w:marLeft w:val="0"/>
      <w:marRight w:val="0"/>
      <w:marTop w:val="0"/>
      <w:marBottom w:val="0"/>
      <w:divBdr>
        <w:top w:val="none" w:sz="0" w:space="0" w:color="auto"/>
        <w:left w:val="none" w:sz="0" w:space="0" w:color="auto"/>
        <w:bottom w:val="none" w:sz="0" w:space="0" w:color="auto"/>
        <w:right w:val="none" w:sz="0" w:space="0" w:color="auto"/>
      </w:divBdr>
    </w:div>
    <w:div w:id="1610089287">
      <w:bodyDiv w:val="1"/>
      <w:marLeft w:val="0"/>
      <w:marRight w:val="0"/>
      <w:marTop w:val="0"/>
      <w:marBottom w:val="0"/>
      <w:divBdr>
        <w:top w:val="none" w:sz="0" w:space="0" w:color="auto"/>
        <w:left w:val="none" w:sz="0" w:space="0" w:color="auto"/>
        <w:bottom w:val="none" w:sz="0" w:space="0" w:color="auto"/>
        <w:right w:val="none" w:sz="0" w:space="0" w:color="auto"/>
      </w:divBdr>
    </w:div>
    <w:div w:id="1708331710">
      <w:bodyDiv w:val="1"/>
      <w:marLeft w:val="0"/>
      <w:marRight w:val="0"/>
      <w:marTop w:val="0"/>
      <w:marBottom w:val="0"/>
      <w:divBdr>
        <w:top w:val="none" w:sz="0" w:space="0" w:color="auto"/>
        <w:left w:val="none" w:sz="0" w:space="0" w:color="auto"/>
        <w:bottom w:val="none" w:sz="0" w:space="0" w:color="auto"/>
        <w:right w:val="none" w:sz="0" w:space="0" w:color="auto"/>
      </w:divBdr>
    </w:div>
    <w:div w:id="170906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4</cp:revision>
  <dcterms:created xsi:type="dcterms:W3CDTF">2025-06-23T08:41:00Z</dcterms:created>
  <dcterms:modified xsi:type="dcterms:W3CDTF">2025-06-23T08:48:00Z</dcterms:modified>
</cp:coreProperties>
</file>