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65532" w14:textId="77777777" w:rsidR="00E053E2" w:rsidRPr="00751EB9" w:rsidRDefault="00E053E2" w:rsidP="00E053E2">
      <w:pPr>
        <w:rPr>
          <w:b/>
          <w:bCs/>
        </w:rPr>
      </w:pPr>
      <w:r w:rsidRPr="00751EB9">
        <w:rPr>
          <w:b/>
          <w:bCs/>
        </w:rPr>
        <w:t>Week 4: Firewalls, IDS, and IPS (Intermediate to Advanced)</w:t>
      </w:r>
    </w:p>
    <w:p w14:paraId="1F6F382E" w14:textId="77777777" w:rsidR="00E053E2" w:rsidRDefault="00E053E2" w:rsidP="00E053E2">
      <w:pPr>
        <w:pBdr>
          <w:bottom w:val="single" w:sz="12" w:space="1" w:color="auto"/>
        </w:pBdr>
      </w:pPr>
      <w:r w:rsidRPr="00751EB9">
        <w:rPr>
          <w:b/>
          <w:bCs/>
        </w:rPr>
        <w:t>Objective:</w:t>
      </w:r>
      <w:r w:rsidRPr="00751EB9">
        <w:t xml:space="preserve"> Set up and manage network defense mechanisms.</w:t>
      </w:r>
    </w:p>
    <w:p w14:paraId="18208577" w14:textId="7E931CCE" w:rsidR="004E49C1" w:rsidRDefault="00E053E2" w:rsidP="00E053E2">
      <w:pPr>
        <w:rPr>
          <w:b/>
          <w:bCs/>
        </w:rPr>
      </w:pPr>
      <w:r>
        <w:rPr>
          <w:b/>
          <w:bCs/>
        </w:rPr>
        <w:t>Task#02:</w:t>
      </w:r>
      <w:r w:rsidR="00756D05">
        <w:rPr>
          <w:b/>
          <w:bCs/>
        </w:rPr>
        <w:t xml:space="preserve"> </w:t>
      </w:r>
      <w:r w:rsidR="00756D05" w:rsidRPr="00756D05">
        <w:rPr>
          <w:b/>
          <w:bCs/>
        </w:rPr>
        <w:t>Install and explore pfSense or OPNsense on a virtual machine.</w:t>
      </w:r>
    </w:p>
    <w:p w14:paraId="7C3E6F04" w14:textId="0A7B63C0" w:rsidR="00756D05" w:rsidRDefault="00756D05" w:rsidP="00E053E2">
      <w:pPr>
        <w:rPr>
          <w:b/>
          <w:bCs/>
        </w:rPr>
      </w:pPr>
      <w:r>
        <w:rPr>
          <w:b/>
          <w:bCs/>
        </w:rPr>
        <w:t>Solution:</w:t>
      </w:r>
    </w:p>
    <w:p w14:paraId="0089150D" w14:textId="77777777" w:rsidR="000743CF" w:rsidRPr="000743CF" w:rsidRDefault="000743CF" w:rsidP="000743CF">
      <w:r w:rsidRPr="000743CF">
        <w:rPr>
          <w:b/>
          <w:bCs/>
        </w:rPr>
        <w:t>pfSense</w:t>
      </w:r>
      <w:r w:rsidRPr="000743CF">
        <w:t xml:space="preserve"> is a free, open-source firewall and router software distribution based on FreeBSD. It's designed to be a robust, flexible, and highly capable alternative to commercial firewalls and routers, suitable for both home users and large enterprises.</w:t>
      </w:r>
    </w:p>
    <w:p w14:paraId="25F93E0F" w14:textId="77777777" w:rsidR="000743CF" w:rsidRPr="000743CF" w:rsidRDefault="000743CF" w:rsidP="000743CF">
      <w:r w:rsidRPr="000743CF">
        <w:rPr>
          <w:b/>
          <w:bCs/>
        </w:rPr>
        <w:t>In essence, pfSense turns a standard computer into a dedicated network security appliance.</w:t>
      </w:r>
    </w:p>
    <w:p w14:paraId="65CE90FA" w14:textId="77777777" w:rsidR="000743CF" w:rsidRPr="000743CF" w:rsidRDefault="000743CF" w:rsidP="000743CF">
      <w:r w:rsidRPr="000743CF">
        <w:rPr>
          <w:b/>
          <w:bCs/>
        </w:rPr>
        <w:t>Key Capabilities and Features:</w:t>
      </w:r>
    </w:p>
    <w:p w14:paraId="409CAFC2" w14:textId="77777777" w:rsidR="000743CF" w:rsidRPr="000743CF" w:rsidRDefault="000743CF" w:rsidP="000743CF">
      <w:pPr>
        <w:numPr>
          <w:ilvl w:val="0"/>
          <w:numId w:val="2"/>
        </w:numPr>
      </w:pPr>
      <w:r w:rsidRPr="000743CF">
        <w:rPr>
          <w:b/>
          <w:bCs/>
        </w:rPr>
        <w:t>Firewall:</w:t>
      </w:r>
      <w:r w:rsidRPr="000743CF">
        <w:t xml:space="preserve"> Its core function is to filter network traffic based on configurable rules, allowing or blocking connections to protect your network from unauthorized access and cyber threats. It supports stateful packet inspection.</w:t>
      </w:r>
    </w:p>
    <w:p w14:paraId="560F7B0B" w14:textId="77777777" w:rsidR="000743CF" w:rsidRPr="000743CF" w:rsidRDefault="000743CF" w:rsidP="000743CF">
      <w:pPr>
        <w:numPr>
          <w:ilvl w:val="0"/>
          <w:numId w:val="2"/>
        </w:numPr>
      </w:pPr>
      <w:r w:rsidRPr="000743CF">
        <w:rPr>
          <w:b/>
          <w:bCs/>
        </w:rPr>
        <w:t>Router:</w:t>
      </w:r>
      <w:r w:rsidRPr="000743CF">
        <w:t xml:space="preserve"> It can route traffic between different network segments (e.g., your local network and the internet), acting as your network's gateway.</w:t>
      </w:r>
    </w:p>
    <w:p w14:paraId="2AF03F79" w14:textId="77777777" w:rsidR="000743CF" w:rsidRPr="000743CF" w:rsidRDefault="000743CF" w:rsidP="000743CF">
      <w:pPr>
        <w:numPr>
          <w:ilvl w:val="0"/>
          <w:numId w:val="2"/>
        </w:numPr>
      </w:pPr>
      <w:r w:rsidRPr="000743CF">
        <w:rPr>
          <w:b/>
          <w:bCs/>
        </w:rPr>
        <w:t>VPN (Virtual Private Network):</w:t>
      </w:r>
      <w:r w:rsidRPr="000743CF">
        <w:t xml:space="preserve"> It supports various VPN protocols (OpenVPN, IPsec, WireGuard), allowing secure remote access to your network or secure connections between multiple locations.</w:t>
      </w:r>
    </w:p>
    <w:p w14:paraId="1FB724A0" w14:textId="77777777" w:rsidR="000743CF" w:rsidRPr="000743CF" w:rsidRDefault="000743CF" w:rsidP="000743CF">
      <w:pPr>
        <w:numPr>
          <w:ilvl w:val="0"/>
          <w:numId w:val="2"/>
        </w:numPr>
      </w:pPr>
      <w:r w:rsidRPr="000743CF">
        <w:rPr>
          <w:b/>
          <w:bCs/>
        </w:rPr>
        <w:t>Traffic Shaping:</w:t>
      </w:r>
      <w:r w:rsidRPr="000743CF">
        <w:t xml:space="preserve"> Allows you to prioritize certain types of network traffic (e.g., VoIP calls over file downloads) to ensure critical services perform well.</w:t>
      </w:r>
    </w:p>
    <w:p w14:paraId="743E7E59" w14:textId="77777777" w:rsidR="000743CF" w:rsidRDefault="000743CF" w:rsidP="000743CF">
      <w:pPr>
        <w:numPr>
          <w:ilvl w:val="0"/>
          <w:numId w:val="2"/>
        </w:numPr>
      </w:pPr>
      <w:r w:rsidRPr="000743CF">
        <w:rPr>
          <w:b/>
          <w:bCs/>
        </w:rPr>
        <w:t>Web Interface:</w:t>
      </w:r>
      <w:r w:rsidRPr="000743CF">
        <w:t xml:space="preserve"> Managed entirely through an intuitive web-based interface, making configuration and monitoring accessible without needing command-line expertise.</w:t>
      </w:r>
    </w:p>
    <w:p w14:paraId="1663FD49" w14:textId="1EA348C8" w:rsidR="000743CF" w:rsidRPr="000743CF" w:rsidRDefault="000743CF" w:rsidP="000743CF">
      <w:pPr>
        <w:ind w:left="360"/>
      </w:pPr>
      <w:r>
        <w:rPr>
          <w:noProof/>
        </w:rPr>
        <w:drawing>
          <wp:inline distT="0" distB="0" distL="0" distR="0" wp14:anchorId="461839CB" wp14:editId="15E92880">
            <wp:extent cx="3093720" cy="1704411"/>
            <wp:effectExtent l="0" t="0" r="0" b="0"/>
            <wp:docPr id="97299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90182" name=""/>
                    <pic:cNvPicPr/>
                  </pic:nvPicPr>
                  <pic:blipFill>
                    <a:blip r:embed="rId5"/>
                    <a:stretch>
                      <a:fillRect/>
                    </a:stretch>
                  </pic:blipFill>
                  <pic:spPr>
                    <a:xfrm>
                      <a:off x="0" y="0"/>
                      <a:ext cx="3098481" cy="1707034"/>
                    </a:xfrm>
                    <a:prstGeom prst="rect">
                      <a:avLst/>
                    </a:prstGeom>
                  </pic:spPr>
                </pic:pic>
              </a:graphicData>
            </a:graphic>
          </wp:inline>
        </w:drawing>
      </w:r>
      <w:r>
        <w:t xml:space="preserve">       </w:t>
      </w:r>
      <w:r>
        <w:rPr>
          <w:noProof/>
        </w:rPr>
        <w:drawing>
          <wp:inline distT="0" distB="0" distL="0" distR="0" wp14:anchorId="792BDC39" wp14:editId="6F4EF9AA">
            <wp:extent cx="3009026" cy="1696085"/>
            <wp:effectExtent l="0" t="0" r="1270" b="0"/>
            <wp:docPr id="1600751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51989" name=""/>
                    <pic:cNvPicPr/>
                  </pic:nvPicPr>
                  <pic:blipFill>
                    <a:blip r:embed="rId6"/>
                    <a:stretch>
                      <a:fillRect/>
                    </a:stretch>
                  </pic:blipFill>
                  <pic:spPr>
                    <a:xfrm>
                      <a:off x="0" y="0"/>
                      <a:ext cx="3028979" cy="1707332"/>
                    </a:xfrm>
                    <a:prstGeom prst="rect">
                      <a:avLst/>
                    </a:prstGeom>
                  </pic:spPr>
                </pic:pic>
              </a:graphicData>
            </a:graphic>
          </wp:inline>
        </w:drawing>
      </w:r>
    </w:p>
    <w:p w14:paraId="51CC2A77" w14:textId="4640D162" w:rsidR="00756D05" w:rsidRDefault="000743CF" w:rsidP="00E053E2">
      <w:r>
        <w:rPr>
          <w:noProof/>
        </w:rPr>
        <w:t xml:space="preserve">       </w:t>
      </w:r>
      <w:r>
        <w:rPr>
          <w:noProof/>
        </w:rPr>
        <w:drawing>
          <wp:inline distT="0" distB="0" distL="0" distR="0" wp14:anchorId="5C20157D" wp14:editId="08BC147F">
            <wp:extent cx="3070860" cy="1562100"/>
            <wp:effectExtent l="0" t="0" r="0" b="0"/>
            <wp:docPr id="172169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98134" name="Picture 17216981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1512" cy="1567519"/>
                    </a:xfrm>
                    <a:prstGeom prst="rect">
                      <a:avLst/>
                    </a:prstGeom>
                  </pic:spPr>
                </pic:pic>
              </a:graphicData>
            </a:graphic>
          </wp:inline>
        </w:drawing>
      </w:r>
    </w:p>
    <w:p w14:paraId="241871CF" w14:textId="18F8EC0B" w:rsidR="000743CF" w:rsidRDefault="000743CF" w:rsidP="00E053E2"/>
    <w:sectPr w:rsidR="000743CF" w:rsidSect="00E053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36A2B"/>
    <w:multiLevelType w:val="multilevel"/>
    <w:tmpl w:val="9C5A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0E3DC0"/>
    <w:multiLevelType w:val="multilevel"/>
    <w:tmpl w:val="4202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801836">
    <w:abstractNumId w:val="1"/>
  </w:num>
  <w:num w:numId="2" w16cid:durableId="1917977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25"/>
    <w:rsid w:val="000743CF"/>
    <w:rsid w:val="004437BB"/>
    <w:rsid w:val="004E49C1"/>
    <w:rsid w:val="00756D05"/>
    <w:rsid w:val="009323E1"/>
    <w:rsid w:val="00AC2B25"/>
    <w:rsid w:val="00B52B8A"/>
    <w:rsid w:val="00C83118"/>
    <w:rsid w:val="00E053E2"/>
    <w:rsid w:val="00ED0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7EDC"/>
  <w15:chartTrackingRefBased/>
  <w15:docId w15:val="{1CAB566A-1D63-450E-B719-B5B82E5F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E2"/>
  </w:style>
  <w:style w:type="paragraph" w:styleId="Heading1">
    <w:name w:val="heading 1"/>
    <w:basedOn w:val="Normal"/>
    <w:next w:val="Normal"/>
    <w:link w:val="Heading1Char"/>
    <w:uiPriority w:val="9"/>
    <w:qFormat/>
    <w:rsid w:val="00AC2B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2B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2B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2B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2B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2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B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2B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2B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2B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2B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2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B25"/>
    <w:rPr>
      <w:rFonts w:eastAsiaTheme="majorEastAsia" w:cstheme="majorBidi"/>
      <w:color w:val="272727" w:themeColor="text1" w:themeTint="D8"/>
    </w:rPr>
  </w:style>
  <w:style w:type="paragraph" w:styleId="Title">
    <w:name w:val="Title"/>
    <w:basedOn w:val="Normal"/>
    <w:next w:val="Normal"/>
    <w:link w:val="TitleChar"/>
    <w:uiPriority w:val="10"/>
    <w:qFormat/>
    <w:rsid w:val="00AC2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B25"/>
    <w:pPr>
      <w:spacing w:before="160"/>
      <w:jc w:val="center"/>
    </w:pPr>
    <w:rPr>
      <w:i/>
      <w:iCs/>
      <w:color w:val="404040" w:themeColor="text1" w:themeTint="BF"/>
    </w:rPr>
  </w:style>
  <w:style w:type="character" w:customStyle="1" w:styleId="QuoteChar">
    <w:name w:val="Quote Char"/>
    <w:basedOn w:val="DefaultParagraphFont"/>
    <w:link w:val="Quote"/>
    <w:uiPriority w:val="29"/>
    <w:rsid w:val="00AC2B25"/>
    <w:rPr>
      <w:i/>
      <w:iCs/>
      <w:color w:val="404040" w:themeColor="text1" w:themeTint="BF"/>
    </w:rPr>
  </w:style>
  <w:style w:type="paragraph" w:styleId="ListParagraph">
    <w:name w:val="List Paragraph"/>
    <w:basedOn w:val="Normal"/>
    <w:uiPriority w:val="34"/>
    <w:qFormat/>
    <w:rsid w:val="00AC2B25"/>
    <w:pPr>
      <w:ind w:left="720"/>
      <w:contextualSpacing/>
    </w:pPr>
  </w:style>
  <w:style w:type="character" w:styleId="IntenseEmphasis">
    <w:name w:val="Intense Emphasis"/>
    <w:basedOn w:val="DefaultParagraphFont"/>
    <w:uiPriority w:val="21"/>
    <w:qFormat/>
    <w:rsid w:val="00AC2B25"/>
    <w:rPr>
      <w:i/>
      <w:iCs/>
      <w:color w:val="2F5496" w:themeColor="accent1" w:themeShade="BF"/>
    </w:rPr>
  </w:style>
  <w:style w:type="paragraph" w:styleId="IntenseQuote">
    <w:name w:val="Intense Quote"/>
    <w:basedOn w:val="Normal"/>
    <w:next w:val="Normal"/>
    <w:link w:val="IntenseQuoteChar"/>
    <w:uiPriority w:val="30"/>
    <w:qFormat/>
    <w:rsid w:val="00AC2B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2B25"/>
    <w:rPr>
      <w:i/>
      <w:iCs/>
      <w:color w:val="2F5496" w:themeColor="accent1" w:themeShade="BF"/>
    </w:rPr>
  </w:style>
  <w:style w:type="character" w:styleId="IntenseReference">
    <w:name w:val="Intense Reference"/>
    <w:basedOn w:val="DefaultParagraphFont"/>
    <w:uiPriority w:val="32"/>
    <w:qFormat/>
    <w:rsid w:val="00AC2B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153696">
      <w:bodyDiv w:val="1"/>
      <w:marLeft w:val="0"/>
      <w:marRight w:val="0"/>
      <w:marTop w:val="0"/>
      <w:marBottom w:val="0"/>
      <w:divBdr>
        <w:top w:val="none" w:sz="0" w:space="0" w:color="auto"/>
        <w:left w:val="none" w:sz="0" w:space="0" w:color="auto"/>
        <w:bottom w:val="none" w:sz="0" w:space="0" w:color="auto"/>
        <w:right w:val="none" w:sz="0" w:space="0" w:color="auto"/>
      </w:divBdr>
    </w:div>
    <w:div w:id="1124227166">
      <w:bodyDiv w:val="1"/>
      <w:marLeft w:val="0"/>
      <w:marRight w:val="0"/>
      <w:marTop w:val="0"/>
      <w:marBottom w:val="0"/>
      <w:divBdr>
        <w:top w:val="none" w:sz="0" w:space="0" w:color="auto"/>
        <w:left w:val="none" w:sz="0" w:space="0" w:color="auto"/>
        <w:bottom w:val="none" w:sz="0" w:space="0" w:color="auto"/>
        <w:right w:val="none" w:sz="0" w:space="0" w:color="auto"/>
      </w:divBdr>
    </w:div>
    <w:div w:id="1720667991">
      <w:bodyDiv w:val="1"/>
      <w:marLeft w:val="0"/>
      <w:marRight w:val="0"/>
      <w:marTop w:val="0"/>
      <w:marBottom w:val="0"/>
      <w:divBdr>
        <w:top w:val="none" w:sz="0" w:space="0" w:color="auto"/>
        <w:left w:val="none" w:sz="0" w:space="0" w:color="auto"/>
        <w:bottom w:val="none" w:sz="0" w:space="0" w:color="auto"/>
        <w:right w:val="none" w:sz="0" w:space="0" w:color="auto"/>
      </w:divBdr>
    </w:div>
    <w:div w:id="197263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Azhan</dc:creator>
  <cp:keywords/>
  <dc:description/>
  <cp:lastModifiedBy>Muhammad Azhan</cp:lastModifiedBy>
  <cp:revision>3</cp:revision>
  <dcterms:created xsi:type="dcterms:W3CDTF">2025-07-08T12:50:00Z</dcterms:created>
  <dcterms:modified xsi:type="dcterms:W3CDTF">2025-07-15T05:32:00Z</dcterms:modified>
</cp:coreProperties>
</file>