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D15E" w14:textId="704F6698" w:rsidR="004018A6" w:rsidRPr="00751EB9" w:rsidRDefault="004018A6" w:rsidP="004018A6">
      <w:pPr>
        <w:rPr>
          <w:b/>
          <w:bCs/>
        </w:rPr>
      </w:pPr>
      <w:r w:rsidRPr="00751EB9">
        <w:rPr>
          <w:b/>
          <w:bCs/>
        </w:rPr>
        <w:t xml:space="preserve">Week </w:t>
      </w:r>
      <w:r w:rsidR="00BE75C4">
        <w:rPr>
          <w:b/>
          <w:bCs/>
        </w:rPr>
        <w:t>5</w:t>
      </w:r>
      <w:r w:rsidRPr="00751EB9">
        <w:rPr>
          <w:b/>
          <w:bCs/>
        </w:rPr>
        <w:t xml:space="preserve">: </w:t>
      </w:r>
      <w:r w:rsidRPr="004018A6">
        <w:rPr>
          <w:b/>
          <w:bCs/>
        </w:rPr>
        <w:t> Ethical Hacking Fundamentals</w:t>
      </w:r>
    </w:p>
    <w:p w14:paraId="4BFDF736" w14:textId="77777777" w:rsidR="004018A6" w:rsidRDefault="004018A6" w:rsidP="004018A6">
      <w:pPr>
        <w:pBdr>
          <w:bottom w:val="single" w:sz="12" w:space="1" w:color="auto"/>
        </w:pBdr>
      </w:pPr>
      <w:r w:rsidRPr="00751EB9">
        <w:rPr>
          <w:b/>
          <w:bCs/>
        </w:rPr>
        <w:t>Objective:</w:t>
      </w:r>
      <w:r w:rsidRPr="00751EB9">
        <w:t xml:space="preserve"> </w:t>
      </w:r>
      <w:r w:rsidRPr="004018A6">
        <w:t> Perform safe, simulated penetration tests.</w:t>
      </w:r>
    </w:p>
    <w:p w14:paraId="2E60E80D" w14:textId="61E138D6" w:rsidR="004E49C1" w:rsidRDefault="004018A6" w:rsidP="004018A6">
      <w:pPr>
        <w:rPr>
          <w:b/>
          <w:bCs/>
        </w:rPr>
      </w:pPr>
      <w:r w:rsidRPr="004018A6">
        <w:rPr>
          <w:b/>
          <w:bCs/>
        </w:rPr>
        <w:t>Task#0</w:t>
      </w:r>
      <w:r w:rsidR="00C15825">
        <w:rPr>
          <w:b/>
          <w:bCs/>
        </w:rPr>
        <w:t>3</w:t>
      </w:r>
      <w:r w:rsidRPr="004018A6">
        <w:rPr>
          <w:b/>
          <w:bCs/>
        </w:rPr>
        <w:t>:</w:t>
      </w:r>
      <w:r>
        <w:rPr>
          <w:b/>
          <w:bCs/>
        </w:rPr>
        <w:t xml:space="preserve"> </w:t>
      </w:r>
      <w:r w:rsidR="00C15825" w:rsidRPr="00C15825">
        <w:rPr>
          <w:b/>
          <w:bCs/>
        </w:rPr>
        <w:t>Run Hydra to perform a simple brute-force SSH password attempt (on your own controlled environment).</w:t>
      </w:r>
    </w:p>
    <w:p w14:paraId="23530CD3" w14:textId="77777777" w:rsidR="00F12FE7" w:rsidRDefault="00C15825" w:rsidP="00160132">
      <w:pPr>
        <w:rPr>
          <w:b/>
          <w:bCs/>
        </w:rPr>
      </w:pPr>
      <w:r>
        <w:rPr>
          <w:b/>
          <w:bCs/>
        </w:rPr>
        <w:t>Solution:</w:t>
      </w:r>
    </w:p>
    <w:p w14:paraId="2DBD73DF" w14:textId="441FCAE7" w:rsidR="00160132" w:rsidRPr="00160132" w:rsidRDefault="00160132" w:rsidP="00160132">
      <w:pPr>
        <w:rPr>
          <w:b/>
          <w:bCs/>
        </w:rPr>
      </w:pPr>
      <w:r w:rsidRPr="00160132">
        <w:rPr>
          <w:b/>
          <w:bCs/>
        </w:rPr>
        <w:t>Tool Used:</w:t>
      </w:r>
      <w:r w:rsidRPr="00160132">
        <w:t xml:space="preserve"> Hydra v9.5 was used.</w:t>
      </w:r>
    </w:p>
    <w:p w14:paraId="58130AA7" w14:textId="12B7C801" w:rsidR="00160132" w:rsidRPr="00160132" w:rsidRDefault="00160132" w:rsidP="00160132">
      <w:r w:rsidRPr="00160132">
        <w:rPr>
          <w:b/>
          <w:bCs/>
        </w:rPr>
        <w:t>Target:</w:t>
      </w:r>
      <w:r w:rsidRPr="00160132">
        <w:t xml:space="preserve"> The SSH service on 192.168.100.99.</w:t>
      </w:r>
    </w:p>
    <w:p w14:paraId="6D8C7DEF" w14:textId="2F8077CD" w:rsidR="00160132" w:rsidRPr="00160132" w:rsidRDefault="00160132" w:rsidP="00160132">
      <w:r w:rsidRPr="00160132">
        <w:rPr>
          <w:b/>
          <w:bCs/>
        </w:rPr>
        <w:t>Input:</w:t>
      </w:r>
      <w:r w:rsidRPr="00160132">
        <w:t xml:space="preserve"> Hydra was configured to use a list of usernames from user.txt and a list of passwords from password.txt.</w:t>
      </w:r>
    </w:p>
    <w:p w14:paraId="37B7C3B0" w14:textId="6E80B81B" w:rsidR="00160132" w:rsidRPr="00160132" w:rsidRDefault="00160132" w:rsidP="00160132">
      <w:r w:rsidRPr="00160132">
        <w:rPr>
          <w:b/>
          <w:bCs/>
        </w:rPr>
        <w:t>Execution:</w:t>
      </w:r>
      <w:r w:rsidRPr="00160132">
        <w:t xml:space="preserve"> Hydra proceeded with a maximum of 3 tasks per server, attempting 3 login tries per task.</w:t>
      </w:r>
    </w:p>
    <w:p w14:paraId="4DC6F36B" w14:textId="5B23CC55" w:rsidR="00160132" w:rsidRPr="00160132" w:rsidRDefault="00160132" w:rsidP="004018A6">
      <w:r w:rsidRPr="00160132">
        <w:rPr>
          <w:b/>
          <w:bCs/>
        </w:rPr>
        <w:t>Result:</w:t>
      </w:r>
      <w:r w:rsidRPr="00160132">
        <w:t xml:space="preserve"> The scan completed, but </w:t>
      </w:r>
      <w:r w:rsidRPr="00160132">
        <w:rPr>
          <w:b/>
          <w:bCs/>
        </w:rPr>
        <w:t>no valid passwords were found</w:t>
      </w:r>
      <w:r w:rsidRPr="00160132">
        <w:t xml:space="preserve"> for the target SSH server using the provided username and password lists.</w:t>
      </w:r>
    </w:p>
    <w:p w14:paraId="4C53E7AA" w14:textId="13A543F6" w:rsidR="00C15825" w:rsidRPr="00C15825" w:rsidRDefault="00D57B79" w:rsidP="004018A6">
      <w:r w:rsidRPr="00D57B79">
        <w:rPr>
          <w:noProof/>
        </w:rPr>
        <w:drawing>
          <wp:inline distT="0" distB="0" distL="0" distR="0" wp14:anchorId="462CFB06" wp14:editId="46A6FA08">
            <wp:extent cx="6639852" cy="2495898"/>
            <wp:effectExtent l="0" t="0" r="8890" b="0"/>
            <wp:docPr id="43273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33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825" w:rsidRPr="00C15825" w:rsidSect="00401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6"/>
    <w:rsid w:val="0000499A"/>
    <w:rsid w:val="00160132"/>
    <w:rsid w:val="002D387A"/>
    <w:rsid w:val="004018A6"/>
    <w:rsid w:val="004437BB"/>
    <w:rsid w:val="004E49C1"/>
    <w:rsid w:val="00571CCE"/>
    <w:rsid w:val="005D2ED3"/>
    <w:rsid w:val="00B22D56"/>
    <w:rsid w:val="00B52B8A"/>
    <w:rsid w:val="00BE75C4"/>
    <w:rsid w:val="00C15825"/>
    <w:rsid w:val="00D57B79"/>
    <w:rsid w:val="00E467C7"/>
    <w:rsid w:val="00F12FE7"/>
    <w:rsid w:val="00F810EC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6BAE"/>
  <w15:chartTrackingRefBased/>
  <w15:docId w15:val="{0C26A39D-DB82-481C-9230-2ABBD4AF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A6"/>
  </w:style>
  <w:style w:type="paragraph" w:styleId="Heading1">
    <w:name w:val="heading 1"/>
    <w:basedOn w:val="Normal"/>
    <w:next w:val="Normal"/>
    <w:link w:val="Heading1Char"/>
    <w:uiPriority w:val="9"/>
    <w:qFormat/>
    <w:rsid w:val="00B2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D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18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11</cp:revision>
  <dcterms:created xsi:type="dcterms:W3CDTF">2025-07-15T11:39:00Z</dcterms:created>
  <dcterms:modified xsi:type="dcterms:W3CDTF">2025-07-17T08:24:00Z</dcterms:modified>
</cp:coreProperties>
</file>