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4AB8" w14:textId="77777777" w:rsidR="00F86E7E" w:rsidRDefault="00BB78A0" w:rsidP="00BB78A0">
      <w:pPr>
        <w:rPr>
          <w:b/>
          <w:bCs/>
        </w:rPr>
      </w:pPr>
      <w:r w:rsidRPr="00BB78A0">
        <w:rPr>
          <w:b/>
          <w:bCs/>
        </w:rPr>
        <w:t>Amazon Delivery Station Warehouse —</w:t>
      </w:r>
      <w:r w:rsidR="00841789">
        <w:rPr>
          <w:b/>
          <w:bCs/>
        </w:rPr>
        <w:t xml:space="preserve"> </w:t>
      </w:r>
    </w:p>
    <w:p w14:paraId="3048BA2A" w14:textId="0DDCAC3D" w:rsidR="00BB78A0" w:rsidRPr="00BB78A0" w:rsidRDefault="00BB78A0" w:rsidP="00BB78A0">
      <w:pPr>
        <w:rPr>
          <w:b/>
          <w:bCs/>
        </w:rPr>
      </w:pPr>
      <w:r w:rsidRPr="00BB78A0">
        <w:rPr>
          <w:b/>
          <w:bCs/>
        </w:rPr>
        <w:t>Indiana, USA</w:t>
      </w:r>
    </w:p>
    <w:p w14:paraId="711AB200" w14:textId="77777777" w:rsidR="00BB78A0" w:rsidRPr="00BB78A0" w:rsidRDefault="00BB78A0" w:rsidP="00BB78A0"/>
    <w:p w14:paraId="282B948D" w14:textId="77777777" w:rsidR="00BB78A0" w:rsidRPr="00BB78A0" w:rsidRDefault="00BB78A0" w:rsidP="00BB78A0">
      <w:r w:rsidRPr="00BB78A0">
        <w:t>A comprehensive BIM modeling project for a modern last-mile delivery and logistics facility designed to support efficient package sorting, storage, and distribution operations. The facility incorporates large warehouse areas, loading docks, sorting spaces, administrative offices, employee facilities, circulation areas, and supporting building services.</w:t>
      </w:r>
    </w:p>
    <w:p w14:paraId="2AEEA417" w14:textId="77777777" w:rsidR="00BB78A0" w:rsidRPr="00BB78A0" w:rsidRDefault="00BB78A0" w:rsidP="00BB78A0"/>
    <w:p w14:paraId="2019C90B" w14:textId="77777777" w:rsidR="00BB78A0" w:rsidRPr="00BB78A0" w:rsidRDefault="00BB78A0" w:rsidP="00BB78A0">
      <w:r w:rsidRPr="00BB78A0">
        <w:t>Nopex Incorporation provides a coordinated BIM approach covering Architectural, Structural, and MEP Modeling, along with BIM coordination and construction documentation. Our scope includes detailed Revit modeling of the warehouse structure, architectural layouts, loading docks, structural framing, HVAC, electrical, plumbing, fire protection, and associated building systems.</w:t>
      </w:r>
    </w:p>
    <w:p w14:paraId="184277CD" w14:textId="77777777" w:rsidR="00BB78A0" w:rsidRPr="00BB78A0" w:rsidRDefault="00BB78A0" w:rsidP="00BB78A0"/>
    <w:p w14:paraId="48FAADEB" w14:textId="77777777" w:rsidR="00BB78A0" w:rsidRPr="00BB78A0" w:rsidRDefault="00BB78A0" w:rsidP="00BB78A0">
      <w:r w:rsidRPr="00BB78A0">
        <w:t>The project also demonstrates Nopex’s capabilities in 3D BIM Modeling, multidisciplinary coordination, clash detection, construction documentation, quantity takeoffs, and realistic 3D visualization, delivering an accurate and coordinated digital model to support efficient project planning and construction.</w:t>
      </w:r>
    </w:p>
    <w:p w14:paraId="53EEDDEC" w14:textId="77777777" w:rsidR="00BB78A0" w:rsidRPr="00BB78A0" w:rsidRDefault="00BB78A0" w:rsidP="00BB78A0"/>
    <w:p w14:paraId="0DC48080" w14:textId="77777777" w:rsidR="00BB78A0" w:rsidRPr="00BB78A0" w:rsidRDefault="00BB78A0" w:rsidP="00BB78A0">
      <w:r w:rsidRPr="00BB78A0">
        <w:t>Nopex Services: Architectural BIM | Structural BIM | MEP BIM | Revit Modeling | BIM Coordination | Clash Detection | Construction Documentation | Shop Drawings | Quantity Takeoff | 3D Visualization</w:t>
      </w:r>
    </w:p>
    <w:p w14:paraId="46827934" w14:textId="77777777" w:rsidR="00BB78A0" w:rsidRPr="00BB78A0" w:rsidRDefault="00BB78A0" w:rsidP="00BB78A0"/>
    <w:p w14:paraId="16709D67" w14:textId="77777777" w:rsidR="00BB78A0" w:rsidRPr="00BB78A0" w:rsidRDefault="00BB78A0" w:rsidP="00BB78A0">
      <w:r w:rsidRPr="00BB78A0">
        <w:t xml:space="preserve">Software: Autodesk Revit | AutoCAD | Navisworks | </w:t>
      </w:r>
      <w:proofErr w:type="spellStart"/>
      <w:r w:rsidRPr="00BB78A0">
        <w:t>Enscape</w:t>
      </w:r>
      <w:proofErr w:type="spellEnd"/>
    </w:p>
    <w:p w14:paraId="79534644" w14:textId="77777777" w:rsidR="00BB78A0" w:rsidRPr="00BB78A0" w:rsidRDefault="00BB78A0" w:rsidP="00BB78A0"/>
    <w:p w14:paraId="0ABB9458" w14:textId="77777777" w:rsidR="00BB78A0" w:rsidRPr="008215C5" w:rsidRDefault="00BB78A0" w:rsidP="00BB78A0">
      <w:pPr>
        <w:rPr>
          <w:b/>
          <w:bCs/>
        </w:rPr>
      </w:pPr>
      <w:r w:rsidRPr="008215C5">
        <w:rPr>
          <w:b/>
          <w:bCs/>
        </w:rPr>
        <w:t>Project Type: Delivery Station / Logistics Warehouse</w:t>
      </w:r>
    </w:p>
    <w:p w14:paraId="21CB0631" w14:textId="77777777" w:rsidR="00BB78A0" w:rsidRPr="008215C5" w:rsidRDefault="00BB78A0" w:rsidP="00BB78A0">
      <w:pPr>
        <w:rPr>
          <w:b/>
          <w:bCs/>
        </w:rPr>
      </w:pPr>
      <w:r w:rsidRPr="008215C5">
        <w:rPr>
          <w:b/>
          <w:bCs/>
        </w:rPr>
        <w:t>Project Area: Approx. 171,341 sq. ft.</w:t>
      </w:r>
    </w:p>
    <w:p w14:paraId="4949C842" w14:textId="04B93D54" w:rsidR="00A56917" w:rsidRPr="008215C5" w:rsidRDefault="00BB78A0" w:rsidP="00BB78A0">
      <w:pPr>
        <w:rPr>
          <w:b/>
          <w:bCs/>
        </w:rPr>
      </w:pPr>
      <w:r w:rsidRPr="008215C5">
        <w:rPr>
          <w:b/>
          <w:bCs/>
        </w:rPr>
        <w:t>BIM Level: LOD 300–350</w:t>
      </w:r>
    </w:p>
    <w:sectPr w:rsidR="00A56917" w:rsidRPr="00821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0A7"/>
    <w:rsid w:val="007A32AC"/>
    <w:rsid w:val="00801180"/>
    <w:rsid w:val="008215C5"/>
    <w:rsid w:val="00841789"/>
    <w:rsid w:val="009410A7"/>
    <w:rsid w:val="00A45203"/>
    <w:rsid w:val="00A56917"/>
    <w:rsid w:val="00B5073D"/>
    <w:rsid w:val="00B5117F"/>
    <w:rsid w:val="00B55C70"/>
    <w:rsid w:val="00BB78A0"/>
    <w:rsid w:val="00BE41D3"/>
    <w:rsid w:val="00F86E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BE52"/>
  <w15:chartTrackingRefBased/>
  <w15:docId w15:val="{65A57206-3C1D-475F-A25A-CFB57F15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0A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410A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410A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410A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410A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1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0A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410A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410A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410A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410A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1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0A7"/>
    <w:rPr>
      <w:rFonts w:eastAsiaTheme="majorEastAsia" w:cstheme="majorBidi"/>
      <w:color w:val="272727" w:themeColor="text1" w:themeTint="D8"/>
    </w:rPr>
  </w:style>
  <w:style w:type="paragraph" w:styleId="Title">
    <w:name w:val="Title"/>
    <w:basedOn w:val="Normal"/>
    <w:next w:val="Normal"/>
    <w:link w:val="TitleChar"/>
    <w:uiPriority w:val="10"/>
    <w:qFormat/>
    <w:rsid w:val="00941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0A7"/>
    <w:pPr>
      <w:spacing w:before="160"/>
      <w:jc w:val="center"/>
    </w:pPr>
    <w:rPr>
      <w:i/>
      <w:iCs/>
      <w:color w:val="404040" w:themeColor="text1" w:themeTint="BF"/>
    </w:rPr>
  </w:style>
  <w:style w:type="character" w:customStyle="1" w:styleId="QuoteChar">
    <w:name w:val="Quote Char"/>
    <w:basedOn w:val="DefaultParagraphFont"/>
    <w:link w:val="Quote"/>
    <w:uiPriority w:val="29"/>
    <w:rsid w:val="009410A7"/>
    <w:rPr>
      <w:i/>
      <w:iCs/>
      <w:color w:val="404040" w:themeColor="text1" w:themeTint="BF"/>
    </w:rPr>
  </w:style>
  <w:style w:type="paragraph" w:styleId="ListParagraph">
    <w:name w:val="List Paragraph"/>
    <w:basedOn w:val="Normal"/>
    <w:uiPriority w:val="34"/>
    <w:qFormat/>
    <w:rsid w:val="009410A7"/>
    <w:pPr>
      <w:ind w:left="720"/>
      <w:contextualSpacing/>
    </w:pPr>
  </w:style>
  <w:style w:type="character" w:styleId="IntenseEmphasis">
    <w:name w:val="Intense Emphasis"/>
    <w:basedOn w:val="DefaultParagraphFont"/>
    <w:uiPriority w:val="21"/>
    <w:qFormat/>
    <w:rsid w:val="009410A7"/>
    <w:rPr>
      <w:i/>
      <w:iCs/>
      <w:color w:val="2E74B5" w:themeColor="accent1" w:themeShade="BF"/>
    </w:rPr>
  </w:style>
  <w:style w:type="paragraph" w:styleId="IntenseQuote">
    <w:name w:val="Intense Quote"/>
    <w:basedOn w:val="Normal"/>
    <w:next w:val="Normal"/>
    <w:link w:val="IntenseQuoteChar"/>
    <w:uiPriority w:val="30"/>
    <w:qFormat/>
    <w:rsid w:val="009410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10A7"/>
    <w:rPr>
      <w:i/>
      <w:iCs/>
      <w:color w:val="2E74B5" w:themeColor="accent1" w:themeShade="BF"/>
    </w:rPr>
  </w:style>
  <w:style w:type="character" w:styleId="IntenseReference">
    <w:name w:val="Intense Reference"/>
    <w:basedOn w:val="DefaultParagraphFont"/>
    <w:uiPriority w:val="32"/>
    <w:qFormat/>
    <w:rsid w:val="009410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218</Words>
  <Characters>1248</Characters>
  <Application>Microsoft Office Word</Application>
  <DocSecurity>0</DocSecurity>
  <Lines>10</Lines>
  <Paragraphs>2</Paragraphs>
  <ScaleCrop>false</ScaleCrop>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Hasnain Sarwar</dc:creator>
  <cp:keywords/>
  <dc:description/>
  <cp:lastModifiedBy>Badar Munir</cp:lastModifiedBy>
  <cp:revision>9</cp:revision>
  <dcterms:created xsi:type="dcterms:W3CDTF">2026-07-31T16:34:00Z</dcterms:created>
  <dcterms:modified xsi:type="dcterms:W3CDTF">2026-07-31T23:06:00Z</dcterms:modified>
</cp:coreProperties>
</file>