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20" w:rsidRDefault="003A6920" w:rsidP="00323B43">
      <w:pPr>
        <w:rPr>
          <w:rFonts w:hint="eastAsia"/>
        </w:rPr>
      </w:pPr>
      <w:r>
        <w:rPr>
          <w:rFonts w:hint="eastAsia"/>
        </w:rPr>
        <w:t>算法相关</w:t>
      </w:r>
    </w:p>
    <w:p w:rsidR="004358AB" w:rsidRDefault="00A219A0" w:rsidP="00323B43">
      <w:pPr>
        <w:rPr>
          <w:rFonts w:hint="eastAsia"/>
        </w:rPr>
      </w:pPr>
      <w:r>
        <w:rPr>
          <w:rFonts w:hint="eastAsia"/>
        </w:rPr>
        <w:t>数组排序（一维数组，二维数组）</w:t>
      </w:r>
    </w:p>
    <w:p w:rsidR="00BE4718" w:rsidRDefault="00BE4718" w:rsidP="00323B43">
      <w:pPr>
        <w:rPr>
          <w:rFonts w:ascii="Verdana" w:hAnsi="Verdana" w:cs="Helvetica" w:hint="eastAsia"/>
          <w:color w:val="333333"/>
          <w:sz w:val="21"/>
          <w:szCs w:val="21"/>
        </w:rPr>
      </w:pPr>
      <w:r>
        <w:rPr>
          <w:rFonts w:ascii="Verdana" w:hAnsi="Verdana" w:cs="Helvetica" w:hint="eastAsia"/>
          <w:color w:val="333333"/>
          <w:sz w:val="21"/>
          <w:szCs w:val="21"/>
        </w:rPr>
        <w:t>快排</w:t>
      </w:r>
    </w:p>
    <w:p w:rsidR="00A219A0" w:rsidRDefault="00BE4718" w:rsidP="00323B43">
      <w:pPr>
        <w:rPr>
          <w:rFonts w:ascii="Verdana" w:hAnsi="Verdana" w:cs="Helvetica" w:hint="eastAsia"/>
          <w:color w:val="333333"/>
          <w:sz w:val="21"/>
          <w:szCs w:val="21"/>
        </w:rPr>
      </w:pPr>
      <w:r>
        <w:rPr>
          <w:rFonts w:ascii="Verdana" w:hAnsi="Verdana" w:cs="Helvetica"/>
          <w:color w:val="333333"/>
          <w:sz w:val="21"/>
          <w:szCs w:val="21"/>
        </w:rPr>
        <w:t xml:space="preserve">function 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quick_sort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</w:t>
      </w:r>
      <w:r>
        <w:rPr>
          <w:rFonts w:ascii="Verdana" w:hAnsi="Verdana" w:cs="Helvetica"/>
          <w:color w:val="333333"/>
          <w:sz w:val="21"/>
          <w:szCs w:val="21"/>
        </w:rPr>
        <w:br/>
        <w:t>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判断参数是否是一个数组</w:t>
      </w:r>
      <w:r>
        <w:rPr>
          <w:rFonts w:ascii="Verdana" w:hAnsi="Verdana" w:cs="Helvetica"/>
          <w:color w:val="333333"/>
          <w:sz w:val="21"/>
          <w:szCs w:val="21"/>
        </w:rPr>
        <w:br/>
        <w:t>if(!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is_array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)) return false;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递归出口</w:t>
      </w:r>
      <w:r>
        <w:rPr>
          <w:rFonts w:ascii="Verdana" w:hAnsi="Verdana" w:cs="Helvetica"/>
          <w:color w:val="333333"/>
          <w:sz w:val="21"/>
          <w:szCs w:val="21"/>
        </w:rPr>
        <w:t>:</w:t>
      </w:r>
      <w:r>
        <w:rPr>
          <w:rFonts w:ascii="Verdana" w:hAnsi="Verdana" w:cs="Helvetica"/>
          <w:color w:val="333333"/>
          <w:sz w:val="21"/>
          <w:szCs w:val="21"/>
        </w:rPr>
        <w:t>数组长度为</w:t>
      </w:r>
      <w:r>
        <w:rPr>
          <w:rFonts w:ascii="Verdana" w:hAnsi="Verdana" w:cs="Helvetica"/>
          <w:color w:val="333333"/>
          <w:sz w:val="21"/>
          <w:szCs w:val="21"/>
        </w:rPr>
        <w:t>1</w:t>
      </w:r>
      <w:r>
        <w:rPr>
          <w:rFonts w:ascii="Verdana" w:hAnsi="Verdana" w:cs="Helvetica"/>
          <w:color w:val="333333"/>
          <w:sz w:val="21"/>
          <w:szCs w:val="21"/>
        </w:rPr>
        <w:t>，直接返回数组</w:t>
      </w:r>
      <w:r>
        <w:rPr>
          <w:rFonts w:ascii="Verdana" w:hAnsi="Verdana" w:cs="Helvetica"/>
          <w:color w:val="333333"/>
          <w:sz w:val="21"/>
          <w:szCs w:val="21"/>
        </w:rPr>
        <w:br/>
        <w:t>$length=count($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);</w:t>
      </w:r>
      <w:r>
        <w:rPr>
          <w:rFonts w:ascii="Verdana" w:hAnsi="Verdana" w:cs="Helvetica"/>
          <w:color w:val="333333"/>
          <w:sz w:val="21"/>
          <w:szCs w:val="21"/>
        </w:rPr>
        <w:br/>
        <w:t>if($length&lt;=1) return 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数组元素有多个</w:t>
      </w:r>
      <w:r>
        <w:rPr>
          <w:rFonts w:ascii="Verdana" w:hAnsi="Verdana" w:cs="Helvetica"/>
          <w:color w:val="333333"/>
          <w:sz w:val="21"/>
          <w:szCs w:val="21"/>
        </w:rPr>
        <w:t>,</w:t>
      </w:r>
      <w:r>
        <w:rPr>
          <w:rFonts w:ascii="Verdana" w:hAnsi="Verdana" w:cs="Helvetica"/>
          <w:color w:val="333333"/>
          <w:sz w:val="21"/>
          <w:szCs w:val="21"/>
        </w:rPr>
        <w:t>则定义两个空数组</w:t>
      </w:r>
      <w:r>
        <w:rPr>
          <w:rFonts w:ascii="Verdana" w:hAnsi="Verdana" w:cs="Helvetica"/>
          <w:color w:val="333333"/>
          <w:sz w:val="21"/>
          <w:szCs w:val="21"/>
        </w:rPr>
        <w:br/>
        <w:t>$left=$right=array();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使用</w:t>
      </w:r>
      <w:r>
        <w:rPr>
          <w:rFonts w:ascii="Verdana" w:hAnsi="Verdana" w:cs="Helvetica"/>
          <w:color w:val="333333"/>
          <w:sz w:val="21"/>
          <w:szCs w:val="21"/>
        </w:rPr>
        <w:t>for</w:t>
      </w:r>
      <w:r>
        <w:rPr>
          <w:rFonts w:ascii="Verdana" w:hAnsi="Verdana" w:cs="Helvetica"/>
          <w:color w:val="333333"/>
          <w:sz w:val="21"/>
          <w:szCs w:val="21"/>
        </w:rPr>
        <w:t>循环进行遍历，把第一个元素</w:t>
      </w:r>
      <w:proofErr w:type="gramStart"/>
      <w:r>
        <w:rPr>
          <w:rFonts w:ascii="Verdana" w:hAnsi="Verdana" w:cs="Helvetica"/>
          <w:color w:val="333333"/>
          <w:sz w:val="21"/>
          <w:szCs w:val="21"/>
        </w:rPr>
        <w:t>当做</w:t>
      </w:r>
      <w:proofErr w:type="gramEnd"/>
      <w:r>
        <w:rPr>
          <w:rFonts w:ascii="Verdana" w:hAnsi="Verdana" w:cs="Helvetica"/>
          <w:color w:val="333333"/>
          <w:sz w:val="21"/>
          <w:szCs w:val="21"/>
        </w:rPr>
        <w:t>比较的对象</w:t>
      </w:r>
      <w:r>
        <w:rPr>
          <w:rFonts w:ascii="Verdana" w:hAnsi="Verdana" w:cs="Helvetica"/>
          <w:color w:val="333333"/>
          <w:sz w:val="21"/>
          <w:szCs w:val="21"/>
        </w:rPr>
        <w:br/>
        <w:t>for($i=1;$i&lt;$length;$i++)</w:t>
      </w:r>
      <w:r>
        <w:rPr>
          <w:rFonts w:ascii="Verdana" w:hAnsi="Verdana" w:cs="Helvetica"/>
          <w:color w:val="333333"/>
          <w:sz w:val="21"/>
          <w:szCs w:val="21"/>
        </w:rPr>
        <w:br/>
        <w:t>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判断当前元素的大小</w:t>
      </w:r>
      <w:r>
        <w:rPr>
          <w:rFonts w:ascii="Verdana" w:hAnsi="Verdana" w:cs="Helvetica"/>
          <w:color w:val="333333"/>
          <w:sz w:val="21"/>
          <w:szCs w:val="21"/>
        </w:rPr>
        <w:br/>
        <w:t>if($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[$i]&lt;$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[0]){</w:t>
      </w:r>
      <w:r>
        <w:rPr>
          <w:rFonts w:ascii="Verdana" w:hAnsi="Verdana" w:cs="Helvetica"/>
          <w:color w:val="333333"/>
          <w:sz w:val="21"/>
          <w:szCs w:val="21"/>
        </w:rPr>
        <w:br/>
        <w:t>$left[]=$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[$i];</w:t>
      </w:r>
      <w:r>
        <w:rPr>
          <w:rFonts w:ascii="Verdana" w:hAnsi="Verdana" w:cs="Helvetica"/>
          <w:color w:val="333333"/>
          <w:sz w:val="21"/>
          <w:szCs w:val="21"/>
        </w:rPr>
        <w:br/>
        <w:t>}else{</w:t>
      </w:r>
      <w:r>
        <w:rPr>
          <w:rFonts w:ascii="Verdana" w:hAnsi="Verdana" w:cs="Helvetica"/>
          <w:color w:val="333333"/>
          <w:sz w:val="21"/>
          <w:szCs w:val="21"/>
        </w:rPr>
        <w:br/>
        <w:t>$right[]=$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[$i];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递归调用</w:t>
      </w:r>
      <w:r>
        <w:rPr>
          <w:rFonts w:ascii="Verdana" w:hAnsi="Verdana" w:cs="Helvetica"/>
          <w:color w:val="333333"/>
          <w:sz w:val="21"/>
          <w:szCs w:val="21"/>
        </w:rPr>
        <w:br/>
        <w:t>$left=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quick_sort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($left);</w:t>
      </w:r>
      <w:r>
        <w:rPr>
          <w:rFonts w:ascii="Verdana" w:hAnsi="Verdana" w:cs="Helvetica"/>
          <w:color w:val="333333"/>
          <w:sz w:val="21"/>
          <w:szCs w:val="21"/>
        </w:rPr>
        <w:br/>
        <w:t>$right=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quick_sort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($right);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将所有的结果合并</w:t>
      </w:r>
      <w:r>
        <w:rPr>
          <w:rFonts w:ascii="Verdana" w:hAnsi="Verdan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array_merge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left,array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[0]),$right);</w:t>
      </w:r>
    </w:p>
    <w:p w:rsidR="00FE64C1" w:rsidRDefault="00FE64C1" w:rsidP="00323B43">
      <w:pPr>
        <w:rPr>
          <w:rFonts w:ascii="Verdana" w:hAnsi="Verdana" w:cs="Helvetica" w:hint="eastAsia"/>
          <w:color w:val="333333"/>
          <w:sz w:val="21"/>
          <w:szCs w:val="21"/>
        </w:rPr>
      </w:pPr>
    </w:p>
    <w:p w:rsidR="00395AA5" w:rsidRDefault="00395AA5" w:rsidP="00323B43">
      <w:pPr>
        <w:rPr>
          <w:rFonts w:ascii="Verdana" w:hAnsi="Verdana" w:cs="Helvetica" w:hint="eastAsia"/>
          <w:color w:val="333333"/>
          <w:sz w:val="21"/>
          <w:szCs w:val="21"/>
        </w:rPr>
      </w:pPr>
      <w:r>
        <w:rPr>
          <w:rFonts w:ascii="Verdana" w:hAnsi="Verdana" w:cs="Helvetica" w:hint="eastAsia"/>
          <w:color w:val="333333"/>
          <w:sz w:val="21"/>
          <w:szCs w:val="21"/>
        </w:rPr>
        <w:t>二分查找</w:t>
      </w:r>
    </w:p>
    <w:p w:rsidR="00395AA5" w:rsidRDefault="00395AA5" w:rsidP="00323B43">
      <w:pPr>
        <w:rPr>
          <w:rFonts w:ascii="Verdana" w:hAnsi="Verdana" w:cs="Helvetica" w:hint="eastAsia"/>
          <w:color w:val="333333"/>
          <w:sz w:val="21"/>
          <w:szCs w:val="21"/>
        </w:rPr>
      </w:pPr>
      <w:r>
        <w:rPr>
          <w:rFonts w:ascii="Verdana" w:hAnsi="Verdana" w:cs="Helvetica"/>
          <w:color w:val="333333"/>
          <w:sz w:val="21"/>
          <w:szCs w:val="21"/>
        </w:rPr>
        <w:t>function getValue4($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num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,$start = 0,$end = 100){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采用二分法查找</w:t>
      </w:r>
      <w:r>
        <w:rPr>
          <w:rFonts w:ascii="Verdana" w:hAnsi="Verdana" w:cs="Helvetica"/>
          <w:color w:val="333333"/>
          <w:sz w:val="21"/>
          <w:szCs w:val="21"/>
        </w:rPr>
        <w:br/>
        <w:t>$middle = floor(($end + $start) / 2);</w:t>
      </w:r>
      <w:r>
        <w:rPr>
          <w:rFonts w:ascii="Verdana" w:hAnsi="Verdana" w:cs="Helvetica"/>
          <w:color w:val="333333"/>
          <w:sz w:val="21"/>
          <w:szCs w:val="21"/>
        </w:rPr>
        <w:br/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判断</w:t>
      </w:r>
      <w:r>
        <w:rPr>
          <w:rFonts w:ascii="Verdana" w:hAnsi="Verdana" w:cs="Helvetica"/>
          <w:color w:val="333333"/>
          <w:sz w:val="21"/>
          <w:szCs w:val="21"/>
        </w:rPr>
        <w:br/>
        <w:t>if($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[$middle] == 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num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已经找到了，递归的出口</w:t>
      </w:r>
      <w:r>
        <w:rPr>
          <w:rFonts w:ascii="Verdana" w:hAnsi="Verdana" w:cs="Helvetica"/>
          <w:color w:val="333333"/>
          <w:sz w:val="21"/>
          <w:szCs w:val="21"/>
        </w:rPr>
        <w:br/>
        <w:t>return $middle + 1;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elseif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[$middle] &lt; 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num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要查找的元素在数组的后半段</w:t>
      </w:r>
      <w:r>
        <w:rPr>
          <w:rFonts w:ascii="Verdana" w:hAnsi="Verdana" w:cs="Helvetica"/>
          <w:color w:val="333333"/>
          <w:sz w:val="21"/>
          <w:szCs w:val="21"/>
        </w:rPr>
        <w:br/>
        <w:t>$start = $middle + 1;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边界值</w:t>
      </w:r>
      <w:r>
        <w:rPr>
          <w:rFonts w:ascii="Verdana" w:hAnsi="Verdana" w:cs="Helvetica"/>
          <w:color w:val="333333"/>
          <w:sz w:val="21"/>
          <w:szCs w:val="21"/>
        </w:rPr>
        <w:br/>
        <w:t>if($start &gt;= $end){</w:t>
      </w:r>
      <w:r>
        <w:rPr>
          <w:rFonts w:ascii="Verdana" w:hAnsi="Verdana" w:cs="Helvetica"/>
          <w:color w:val="333333"/>
          <w:sz w:val="21"/>
          <w:szCs w:val="21"/>
        </w:rPr>
        <w:br/>
      </w:r>
      <w:r>
        <w:rPr>
          <w:rFonts w:ascii="Verdana" w:hAnsi="Verdana" w:cs="Helvetica"/>
          <w:color w:val="333333"/>
          <w:sz w:val="21"/>
          <w:szCs w:val="21"/>
        </w:rPr>
        <w:lastRenderedPageBreak/>
        <w:t>//</w:t>
      </w:r>
      <w:r>
        <w:rPr>
          <w:rFonts w:ascii="Verdana" w:hAnsi="Verdana" w:cs="Helvetica"/>
          <w:color w:val="333333"/>
          <w:sz w:val="21"/>
          <w:szCs w:val="21"/>
        </w:rPr>
        <w:t>没有找到，但是已经超出边界值，递归出口</w:t>
      </w:r>
      <w:r>
        <w:rPr>
          <w:rFonts w:ascii="Verdana" w:hAnsi="Verdana" w:cs="Helvetica"/>
          <w:color w:val="333333"/>
          <w:sz w:val="21"/>
          <w:szCs w:val="21"/>
        </w:rPr>
        <w:br/>
        <w:t>return false;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调用自己去查找：递归点</w:t>
      </w:r>
      <w:r>
        <w:rPr>
          <w:rFonts w:ascii="Verdana" w:hAnsi="Verdana" w:cs="Helvetica"/>
          <w:color w:val="333333"/>
          <w:sz w:val="21"/>
          <w:szCs w:val="21"/>
        </w:rPr>
        <w:br/>
        <w:t>return getValue4($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num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start,$end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); //getValue4($num,$arr,51,100)</w:t>
      </w:r>
      <w:r>
        <w:rPr>
          <w:rFonts w:ascii="Verdana" w:hAnsi="Verdana" w:cs="Helvetica"/>
          <w:color w:val="333333"/>
          <w:sz w:val="21"/>
          <w:szCs w:val="21"/>
        </w:rPr>
        <w:br/>
        <w:t>}else{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要查找的元素在数组的前半段</w:t>
      </w:r>
      <w:r>
        <w:rPr>
          <w:rFonts w:ascii="Verdana" w:hAnsi="Verdana" w:cs="Helvetica"/>
          <w:color w:val="333333"/>
          <w:sz w:val="21"/>
          <w:szCs w:val="21"/>
        </w:rPr>
        <w:br/>
        <w:t>$end = $middle - 1;</w:t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判断边界值</w:t>
      </w:r>
      <w:r>
        <w:rPr>
          <w:rFonts w:ascii="Verdana" w:hAnsi="Verdana" w:cs="Helvetica"/>
          <w:color w:val="333333"/>
          <w:sz w:val="21"/>
          <w:szCs w:val="21"/>
        </w:rPr>
        <w:br/>
        <w:t>if($end &lt; 0)return false;</w:t>
      </w:r>
      <w:r>
        <w:rPr>
          <w:rFonts w:ascii="Verdana" w:hAnsi="Verdana" w:cs="Helvetica"/>
          <w:color w:val="333333"/>
          <w:sz w:val="21"/>
          <w:szCs w:val="21"/>
        </w:rPr>
        <w:br/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调用自己：递归点</w:t>
      </w:r>
      <w:r>
        <w:rPr>
          <w:rFonts w:ascii="Verdana" w:hAnsi="Verdana" w:cs="Helvetica"/>
          <w:color w:val="333333"/>
          <w:sz w:val="21"/>
          <w:szCs w:val="21"/>
        </w:rPr>
        <w:br/>
        <w:t>return getValue4($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num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arr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,$</w:t>
      </w:r>
      <w:proofErr w:type="spellStart"/>
      <w:r>
        <w:rPr>
          <w:rFonts w:ascii="Verdana" w:hAnsi="Verdana" w:cs="Helvetica"/>
          <w:color w:val="333333"/>
          <w:sz w:val="21"/>
          <w:szCs w:val="21"/>
        </w:rPr>
        <w:t>start,$end</w:t>
      </w:r>
      <w:proofErr w:type="spellEnd"/>
      <w:r>
        <w:rPr>
          <w:rFonts w:ascii="Verdana" w:hAnsi="Verdana" w:cs="Helvetica"/>
          <w:color w:val="333333"/>
          <w:sz w:val="21"/>
          <w:szCs w:val="21"/>
        </w:rPr>
        <w:t>); //getValue4($num,$arr,0,49)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  <w:r>
        <w:rPr>
          <w:rFonts w:ascii="Verdana" w:hAnsi="Verdana" w:cs="Helvetica"/>
          <w:color w:val="333333"/>
          <w:sz w:val="21"/>
          <w:szCs w:val="21"/>
        </w:rPr>
        <w:br/>
      </w:r>
      <w:r>
        <w:rPr>
          <w:rFonts w:ascii="Verdana" w:hAnsi="Verdana" w:cs="Helvetica"/>
          <w:color w:val="333333"/>
          <w:sz w:val="21"/>
          <w:szCs w:val="21"/>
        </w:rPr>
        <w:br/>
        <w:t>//</w:t>
      </w:r>
      <w:r>
        <w:rPr>
          <w:rFonts w:ascii="Verdana" w:hAnsi="Verdana" w:cs="Helvetica"/>
          <w:color w:val="333333"/>
          <w:sz w:val="21"/>
          <w:szCs w:val="21"/>
        </w:rPr>
        <w:t>都没有找到</w:t>
      </w:r>
      <w:r>
        <w:rPr>
          <w:rFonts w:ascii="Verdana" w:hAnsi="Verdana" w:cs="Helvetica"/>
          <w:color w:val="333333"/>
          <w:sz w:val="21"/>
          <w:szCs w:val="21"/>
        </w:rPr>
        <w:br/>
        <w:t>return false;</w:t>
      </w:r>
      <w:r>
        <w:rPr>
          <w:rFonts w:ascii="Verdana" w:hAnsi="Verdana" w:cs="Helvetica"/>
          <w:color w:val="333333"/>
          <w:sz w:val="21"/>
          <w:szCs w:val="21"/>
        </w:rPr>
        <w:br/>
        <w:t>}</w:t>
      </w:r>
    </w:p>
    <w:p w:rsidR="00FE64C1" w:rsidRDefault="00FE64C1" w:rsidP="00323B43">
      <w:pPr>
        <w:rPr>
          <w:rFonts w:ascii="Verdana" w:hAnsi="Verdana" w:cs="Helvetica" w:hint="eastAsia"/>
          <w:color w:val="333333"/>
          <w:sz w:val="21"/>
          <w:szCs w:val="21"/>
        </w:rPr>
      </w:pPr>
    </w:p>
    <w:p w:rsidR="003A6920" w:rsidRDefault="003A6920" w:rsidP="00323B43">
      <w:pPr>
        <w:rPr>
          <w:rFonts w:ascii="Verdana" w:hAnsi="Verdana" w:cs="Helvetica" w:hint="eastAsia"/>
          <w:color w:val="333333"/>
          <w:sz w:val="21"/>
          <w:szCs w:val="21"/>
        </w:rPr>
      </w:pPr>
      <w:proofErr w:type="spellStart"/>
      <w:r>
        <w:rPr>
          <w:rFonts w:ascii="Verdana" w:hAnsi="Verdana" w:cs="Helvetica" w:hint="eastAsia"/>
          <w:color w:val="333333"/>
          <w:sz w:val="21"/>
          <w:szCs w:val="21"/>
        </w:rPr>
        <w:t>mysql</w:t>
      </w:r>
      <w:proofErr w:type="spellEnd"/>
      <w:r>
        <w:rPr>
          <w:rFonts w:ascii="Verdana" w:hAnsi="Verdana" w:cs="Helvetica" w:hint="eastAsia"/>
          <w:color w:val="333333"/>
          <w:sz w:val="21"/>
          <w:szCs w:val="21"/>
        </w:rPr>
        <w:t>相关</w:t>
      </w:r>
    </w:p>
    <w:p w:rsidR="00C40001" w:rsidRPr="00C40001" w:rsidRDefault="00FE64C1" w:rsidP="001B1F5A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存储引擎</w:t>
      </w:r>
      <w:r w:rsidR="00395AA5">
        <w:rPr>
          <w:rFonts w:hint="eastAsia"/>
        </w:rPr>
        <w:t>（</w:t>
      </w:r>
      <w:r w:rsidR="00395AA5">
        <w:rPr>
          <w:rFonts w:hint="eastAsia"/>
        </w:rPr>
        <w:t>b+</w:t>
      </w:r>
      <w:proofErr w:type="gramStart"/>
      <w:r w:rsidR="001221C5">
        <w:rPr>
          <w:rFonts w:hint="eastAsia"/>
        </w:rPr>
        <w:t>树</w:t>
      </w:r>
      <w:r w:rsidR="00395AA5">
        <w:rPr>
          <w:rFonts w:hint="eastAsia"/>
        </w:rPr>
        <w:t>了解</w:t>
      </w:r>
      <w:proofErr w:type="gramEnd"/>
      <w:r w:rsidR="00395AA5">
        <w:rPr>
          <w:rFonts w:hint="eastAsia"/>
        </w:rPr>
        <w:t>一下）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1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）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：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每个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在磁盘上存储成三个文件。第一个文件的名字以表的名字开始，扩展名指出文件类型。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.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frm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文件存储表定义。数据文件的扩展名为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.MYD (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MYData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)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。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表格可以被压缩，而且它们支持全文搜索。不支持事务，而且也不支持外键。如果</w:t>
      </w:r>
      <w:proofErr w:type="gram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事物回滚将</w:t>
      </w:r>
      <w:proofErr w:type="gram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造成不完全回滚，不具有原子性。在进行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updata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时进行表锁，并发量相对较小。如果执行大量的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SELECT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，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是更好的选择。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的索引和数据是分开的，并且索引是有压缩的，内存使用率就对应提高了不少。能加载更多索引，而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是索引和数据是紧密捆绑的，没有使用压缩从而会造成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比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体积庞大不小</w:t>
      </w:r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MyISAM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缓存在内存的是索引，不是数据。而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缓存在内存的是数据，相对来说，服务器内存越大，</w:t>
      </w:r>
      <w:proofErr w:type="spellStart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="00C40001" w:rsidRPr="00C40001">
        <w:rPr>
          <w:rFonts w:ascii="Verdana" w:eastAsia="宋体" w:hAnsi="Verdana" w:cs="Helvetica"/>
          <w:color w:val="000000"/>
          <w:sz w:val="20"/>
          <w:szCs w:val="20"/>
        </w:rPr>
        <w:t>发挥的优势越大。</w:t>
      </w:r>
    </w:p>
    <w:p w:rsidR="00C40001" w:rsidRPr="00C40001" w:rsidRDefault="00C40001" w:rsidP="00C40001">
      <w:pPr>
        <w:shd w:val="clear" w:color="auto" w:fill="FEFEF2"/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0"/>
          <w:szCs w:val="20"/>
        </w:rPr>
      </w:pPr>
      <w:r w:rsidRPr="00C40001">
        <w:rPr>
          <w:rFonts w:ascii="Verdana" w:eastAsia="宋体" w:hAnsi="Verdana" w:cs="Helvetica"/>
          <w:color w:val="000000"/>
          <w:sz w:val="20"/>
          <w:szCs w:val="20"/>
        </w:rPr>
        <w:t>优点：查询数据相对较快，适合大量的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select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，可以全文索引。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缺点：不支持事务，不支持外键，并发量较小，不适合大量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update</w:t>
      </w:r>
    </w:p>
    <w:p w:rsidR="00C40001" w:rsidRPr="00C40001" w:rsidRDefault="00C40001" w:rsidP="00C40001">
      <w:pPr>
        <w:shd w:val="clear" w:color="auto" w:fill="FEFEF2"/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0"/>
          <w:szCs w:val="20"/>
        </w:rPr>
      </w:pPr>
      <w:r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2</w:t>
      </w:r>
      <w:r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）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FFFF99"/>
        </w:rPr>
        <w:t>InnoDB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：（参数说明：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fldChar w:fldCharType="begin"/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instrText xml:space="preserve"> HYPERLINK "http://www.cnblogs.com/kevingrace/p/6133818.html" \t "_blank" </w:instrTex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fldChar w:fldCharType="separate"/>
      </w:r>
      <w:r w:rsidRPr="00C40001">
        <w:rPr>
          <w:rFonts w:ascii="Verdana" w:eastAsia="宋体" w:hAnsi="Verdana" w:cs="Helvetica"/>
          <w:color w:val="0000FF"/>
          <w:sz w:val="20"/>
          <w:szCs w:val="20"/>
          <w:u w:val="single"/>
        </w:rPr>
        <w:t>Mysql</w:t>
      </w:r>
      <w:r w:rsidRPr="00C40001">
        <w:rPr>
          <w:rFonts w:ascii="Verdana" w:eastAsia="宋体" w:hAnsi="Verdana" w:cs="Helvetica"/>
          <w:color w:val="0000FF"/>
          <w:sz w:val="20"/>
          <w:szCs w:val="20"/>
          <w:u w:val="single"/>
        </w:rPr>
        <w:t>存储引擎之</w:t>
      </w:r>
      <w:r w:rsidRPr="00C40001">
        <w:rPr>
          <w:rFonts w:ascii="Verdana" w:eastAsia="宋体" w:hAnsi="Verdana" w:cs="Helvetica"/>
          <w:color w:val="0000FF"/>
          <w:sz w:val="20"/>
          <w:szCs w:val="20"/>
          <w:u w:val="single"/>
        </w:rPr>
        <w:t>Innodb</w:t>
      </w:r>
      <w:r w:rsidRPr="00C40001">
        <w:rPr>
          <w:rFonts w:ascii="Verdana" w:eastAsia="宋体" w:hAnsi="Verdana" w:cs="Helvetica"/>
          <w:color w:val="0000FF"/>
          <w:sz w:val="20"/>
          <w:szCs w:val="20"/>
          <w:u w:val="single"/>
        </w:rPr>
        <w:t>重要参数说明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fldChar w:fldCharType="end"/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）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这种类型是事务安全的。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.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它与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BDB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类型具有相同的特性</w:t>
      </w:r>
      <w:proofErr w:type="gramStart"/>
      <w:r w:rsidRPr="00C40001">
        <w:rPr>
          <w:rFonts w:ascii="Verdana" w:eastAsia="宋体" w:hAnsi="Verdana" w:cs="Helvetica"/>
          <w:color w:val="000000"/>
          <w:sz w:val="20"/>
          <w:szCs w:val="20"/>
        </w:rPr>
        <w:t>,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它们还支持外键</w:t>
      </w:r>
      <w:proofErr w:type="gramEnd"/>
      <w:r w:rsidRPr="00C40001">
        <w:rPr>
          <w:rFonts w:ascii="Verdana" w:eastAsia="宋体" w:hAnsi="Verdana" w:cs="Helvetica"/>
          <w:color w:val="000000"/>
          <w:sz w:val="20"/>
          <w:szCs w:val="20"/>
        </w:rPr>
        <w:t>。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表格速度很快。具有比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BDB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还丰富的特性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,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因此如果需要一个事务安全的存储引擎，建议使用它。在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update</w:t>
      </w:r>
      <w:proofErr w:type="gramStart"/>
      <w:r w:rsidRPr="00C40001">
        <w:rPr>
          <w:rFonts w:ascii="Verdana" w:eastAsia="宋体" w:hAnsi="Verdana" w:cs="Helvetica"/>
          <w:color w:val="000000"/>
          <w:sz w:val="20"/>
          <w:szCs w:val="20"/>
        </w:rPr>
        <w:t>时表进行行</w:t>
      </w:r>
      <w:proofErr w:type="gramEnd"/>
      <w:r w:rsidRPr="00C40001">
        <w:rPr>
          <w:rFonts w:ascii="Verdana" w:eastAsia="宋体" w:hAnsi="Verdana" w:cs="Helvetica"/>
          <w:color w:val="000000"/>
          <w:sz w:val="20"/>
          <w:szCs w:val="20"/>
        </w:rPr>
        <w:t>锁，并发量相对较大。如果你的数据执行大量的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INSERT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或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UPDATE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，出于性能方面的考虑，应该使用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表。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CCFFFF"/>
        </w:rPr>
        <w:t>优点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：支持事务，支持外键，并发量较大，适合大量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update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Pr="00C40001">
        <w:rPr>
          <w:rFonts w:ascii="Verdana" w:eastAsia="宋体" w:hAnsi="Verdana" w:cs="Helvetica"/>
          <w:color w:val="000000"/>
          <w:sz w:val="20"/>
          <w:szCs w:val="20"/>
          <w:shd w:val="clear" w:color="auto" w:fill="CCFFFF"/>
        </w:rPr>
        <w:t>缺点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：查询数据相对较快，不适合大量的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select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br/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对于支持事物的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InnoDB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类型的表，影响速度的主要原因是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AUTOCOMMIT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默认设置是打开的，而且程序没有显式调用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 xml:space="preserve">BEGIN 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开始事务，导致每插入一条都自动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Commit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，严重影响了速度。可以在执行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sql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前调用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begin</w:t>
      </w:r>
      <w:r w:rsidRPr="00C40001">
        <w:rPr>
          <w:rFonts w:ascii="Verdana" w:eastAsia="宋体" w:hAnsi="Verdana" w:cs="Helvetica"/>
          <w:color w:val="000000"/>
          <w:sz w:val="20"/>
          <w:szCs w:val="20"/>
        </w:rPr>
        <w:t>，多条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sql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形成一个事物（即使</w:t>
      </w:r>
      <w:proofErr w:type="spellStart"/>
      <w:r w:rsidRPr="00C40001">
        <w:rPr>
          <w:rFonts w:ascii="Verdana" w:eastAsia="宋体" w:hAnsi="Verdana" w:cs="Helvetica"/>
          <w:color w:val="000000"/>
          <w:sz w:val="20"/>
          <w:szCs w:val="20"/>
        </w:rPr>
        <w:t>autocommit</w:t>
      </w:r>
      <w:proofErr w:type="spellEnd"/>
      <w:r w:rsidRPr="00C40001">
        <w:rPr>
          <w:rFonts w:ascii="Verdana" w:eastAsia="宋体" w:hAnsi="Verdana" w:cs="Helvetica"/>
          <w:color w:val="000000"/>
          <w:sz w:val="20"/>
          <w:szCs w:val="20"/>
        </w:rPr>
        <w:t>打开也可以），将大大提高性能。</w:t>
      </w:r>
    </w:p>
    <w:p w:rsidR="00FE64C1" w:rsidRDefault="001B1F5A" w:rsidP="00323B4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memory</w:t>
      </w:r>
      <w:r w:rsidR="00395AA5">
        <w:rPr>
          <w:rFonts w:hint="eastAsia"/>
        </w:rPr>
        <w:t>，表存在内存里面，可以用</w:t>
      </w:r>
      <w:r w:rsidR="00395AA5">
        <w:rPr>
          <w:rFonts w:hint="eastAsia"/>
        </w:rPr>
        <w:t>hash</w:t>
      </w:r>
      <w:r w:rsidR="00395AA5">
        <w:rPr>
          <w:rFonts w:hint="eastAsia"/>
        </w:rPr>
        <w:t>索引</w:t>
      </w:r>
    </w:p>
    <w:p w:rsidR="001B1F5A" w:rsidRDefault="001B1F5A" w:rsidP="00323B43">
      <w:pPr>
        <w:rPr>
          <w:rFonts w:hint="eastAsia"/>
        </w:rPr>
      </w:pPr>
    </w:p>
    <w:p w:rsidR="001B1F5A" w:rsidRDefault="00027F08" w:rsidP="00323B43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1B1F5A">
        <w:rPr>
          <w:rFonts w:hint="eastAsia"/>
        </w:rPr>
        <w:t>ysql</w:t>
      </w:r>
      <w:proofErr w:type="spellEnd"/>
      <w:r w:rsidR="001B1F5A">
        <w:rPr>
          <w:rFonts w:hint="eastAsia"/>
        </w:rPr>
        <w:t>数据事务隔离级别</w:t>
      </w:r>
    </w:p>
    <w:p w:rsidR="00B6052F" w:rsidRDefault="00B6052F" w:rsidP="00B6052F">
      <w:pPr>
        <w:rPr>
          <w:rFonts w:hint="eastAsia"/>
        </w:rPr>
      </w:pPr>
      <w:r>
        <w:rPr>
          <w:rFonts w:hint="eastAsia"/>
        </w:rPr>
        <w:t>一、事务的基本要素（</w:t>
      </w:r>
      <w:r>
        <w:rPr>
          <w:rFonts w:hint="eastAsia"/>
        </w:rPr>
        <w:t>ACID</w:t>
      </w:r>
      <w:r>
        <w:rPr>
          <w:rFonts w:hint="eastAsia"/>
        </w:rPr>
        <w:t>）</w:t>
      </w:r>
    </w:p>
    <w:p w:rsidR="00B6052F" w:rsidRDefault="00B6052F" w:rsidP="00B605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、原子性（</w:t>
      </w:r>
      <w:r>
        <w:rPr>
          <w:rFonts w:hint="eastAsia"/>
        </w:rPr>
        <w:t>Atomicity</w:t>
      </w:r>
      <w:r>
        <w:rPr>
          <w:rFonts w:hint="eastAsia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:rsidR="00B6052F" w:rsidRDefault="00B6052F" w:rsidP="00B605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、一致性（</w:t>
      </w:r>
      <w:r>
        <w:rPr>
          <w:rFonts w:hint="eastAsia"/>
        </w:rPr>
        <w:t>Consistency</w:t>
      </w:r>
      <w:r>
        <w:rPr>
          <w:rFonts w:hint="eastAsia"/>
        </w:rPr>
        <w:t>）：事务开始前和结束后，数据库的完整性约束没有被破坏</w:t>
      </w:r>
      <w:r>
        <w:rPr>
          <w:rFonts w:hint="eastAsia"/>
        </w:rPr>
        <w:t xml:space="preserve"> </w:t>
      </w:r>
      <w:r>
        <w:rPr>
          <w:rFonts w:hint="eastAsia"/>
        </w:rPr>
        <w:t>。比如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转账，不可能</w:t>
      </w:r>
      <w:r>
        <w:rPr>
          <w:rFonts w:hint="eastAsia"/>
        </w:rPr>
        <w:t>A</w:t>
      </w:r>
      <w:r>
        <w:rPr>
          <w:rFonts w:hint="eastAsia"/>
        </w:rPr>
        <w:t>扣了钱，</w:t>
      </w:r>
      <w:r>
        <w:rPr>
          <w:rFonts w:hint="eastAsia"/>
        </w:rPr>
        <w:t>B</w:t>
      </w:r>
      <w:r>
        <w:rPr>
          <w:rFonts w:hint="eastAsia"/>
        </w:rPr>
        <w:t>却没收到。</w:t>
      </w:r>
    </w:p>
    <w:p w:rsidR="00B6052F" w:rsidRDefault="00B6052F" w:rsidP="00B605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、隔离性（</w:t>
      </w:r>
      <w:r>
        <w:rPr>
          <w:rFonts w:hint="eastAsia"/>
        </w:rPr>
        <w:t>Isolation</w:t>
      </w:r>
      <w:r>
        <w:rPr>
          <w:rFonts w:hint="eastAsia"/>
        </w:rPr>
        <w:t>）：同一时间，只允许一个事务请求同一数据，不同的事务之间彼此没有任何干扰。比如</w:t>
      </w:r>
      <w:r>
        <w:rPr>
          <w:rFonts w:hint="eastAsia"/>
        </w:rPr>
        <w:t>A</w:t>
      </w:r>
      <w:r>
        <w:rPr>
          <w:rFonts w:hint="eastAsia"/>
        </w:rPr>
        <w:t>正在从一张银行卡中取钱，在</w:t>
      </w:r>
      <w:r>
        <w:rPr>
          <w:rFonts w:hint="eastAsia"/>
        </w:rPr>
        <w:t>A</w:t>
      </w:r>
      <w:r>
        <w:rPr>
          <w:rFonts w:hint="eastAsia"/>
        </w:rPr>
        <w:t>取钱的过程结束前，</w:t>
      </w:r>
      <w:r>
        <w:rPr>
          <w:rFonts w:hint="eastAsia"/>
        </w:rPr>
        <w:t>B</w:t>
      </w:r>
      <w:r>
        <w:rPr>
          <w:rFonts w:hint="eastAsia"/>
        </w:rPr>
        <w:t>不能向这张卡转账。</w:t>
      </w:r>
    </w:p>
    <w:p w:rsidR="00B6052F" w:rsidRDefault="00B6052F" w:rsidP="00B6052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、持久性（</w:t>
      </w:r>
      <w:r>
        <w:rPr>
          <w:rFonts w:hint="eastAsia"/>
        </w:rPr>
        <w:t>Durability</w:t>
      </w:r>
      <w:r>
        <w:rPr>
          <w:rFonts w:hint="eastAsia"/>
        </w:rPr>
        <w:t>）：事务完成后，事务对数据库的所有更新将被保存到数据库，不能回滚。</w:t>
      </w:r>
    </w:p>
    <w:p w:rsidR="00B6052F" w:rsidRPr="00B6052F" w:rsidRDefault="00B6052F" w:rsidP="00B6052F">
      <w:pPr>
        <w:rPr>
          <w:rFonts w:hint="eastAsia"/>
        </w:rPr>
      </w:pPr>
      <w:r w:rsidRPr="00B6052F">
        <w:rPr>
          <w:rFonts w:hint="eastAsia"/>
        </w:rPr>
        <w:t>事务隔离级别</w:t>
      </w:r>
    </w:p>
    <w:p w:rsidR="00027F08" w:rsidRPr="00027F08" w:rsidRDefault="00027F08" w:rsidP="00027F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/>
          <w:color w:val="000000"/>
          <w:sz w:val="24"/>
          <w:szCs w:val="24"/>
        </w:rPr>
      </w:pPr>
      <w:r w:rsidRPr="00027F08">
        <w:rPr>
          <w:rFonts w:ascii="Courier New!important" w:eastAsia="宋体" w:hAnsi="Courier New!important" w:cs="宋体"/>
          <w:color w:val="800080"/>
          <w:sz w:val="24"/>
          <w:szCs w:val="24"/>
        </w:rPr>
        <w:t>1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）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read uncommitted :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读取尚未提交的数据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：哪个问题都不能解决</w:t>
      </w:r>
    </w:p>
    <w:p w:rsidR="00027F08" w:rsidRPr="00027F08" w:rsidRDefault="00027F08" w:rsidP="00027F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/>
          <w:color w:val="000000"/>
          <w:sz w:val="24"/>
          <w:szCs w:val="24"/>
        </w:rPr>
      </w:pPr>
      <w:r w:rsidRPr="00027F08">
        <w:rPr>
          <w:rFonts w:ascii="Courier New!important" w:eastAsia="宋体" w:hAnsi="Courier New!important" w:cs="宋体"/>
          <w:color w:val="800080"/>
          <w:sz w:val="24"/>
          <w:szCs w:val="24"/>
        </w:rPr>
        <w:t>2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）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read committed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：读取已经提交的数据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：可以</w:t>
      </w:r>
      <w:proofErr w:type="gramStart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解决脏读</w:t>
      </w:r>
      <w:proofErr w:type="gram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---- oracle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默认的</w:t>
      </w:r>
    </w:p>
    <w:p w:rsidR="00027F08" w:rsidRPr="00027F08" w:rsidRDefault="00027F08" w:rsidP="00027F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rPr>
          <w:rFonts w:ascii="Courier New!important" w:eastAsia="宋体" w:hAnsi="Courier New!important" w:cs="宋体"/>
          <w:color w:val="000000"/>
          <w:sz w:val="24"/>
          <w:szCs w:val="24"/>
        </w:rPr>
      </w:pPr>
      <w:r w:rsidRPr="00027F08">
        <w:rPr>
          <w:rFonts w:ascii="Courier New!important" w:eastAsia="宋体" w:hAnsi="Courier New!important" w:cs="宋体"/>
          <w:color w:val="800080"/>
          <w:sz w:val="24"/>
          <w:szCs w:val="24"/>
        </w:rPr>
        <w:t>3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）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repeatable read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：重读读取：可以</w:t>
      </w:r>
      <w:proofErr w:type="gramStart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解决脏读</w:t>
      </w:r>
      <w:proofErr w:type="gram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和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不可重复读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---</w:t>
      </w:r>
      <w:proofErr w:type="spellStart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mysql</w:t>
      </w:r>
      <w:proofErr w:type="spell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默认的</w:t>
      </w:r>
    </w:p>
    <w:p w:rsidR="00027F08" w:rsidRDefault="00027F08" w:rsidP="00027F08">
      <w:pPr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027F08">
        <w:rPr>
          <w:rFonts w:ascii="Courier New!important" w:eastAsia="宋体" w:hAnsi="Courier New!important" w:cs="宋体"/>
          <w:color w:val="800080"/>
          <w:sz w:val="24"/>
          <w:szCs w:val="24"/>
        </w:rPr>
        <w:t>4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）</w:t>
      </w:r>
      <w:proofErr w:type="spellStart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serializable</w:t>
      </w:r>
      <w:proofErr w:type="spell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：串行化：可以解决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gramStart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脏读</w:t>
      </w:r>
      <w:proofErr w:type="gram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不可重复读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和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gramStart"/>
      <w:r>
        <w:rPr>
          <w:rFonts w:ascii="Courier New!important" w:eastAsia="宋体" w:hAnsi="Courier New!important" w:cs="宋体" w:hint="eastAsia"/>
          <w:color w:val="000000"/>
          <w:sz w:val="24"/>
          <w:szCs w:val="24"/>
        </w:rPr>
        <w:t>幻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读</w:t>
      </w:r>
      <w:proofErr w:type="gramEnd"/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---</w:t>
      </w:r>
      <w:r w:rsidRPr="00027F08">
        <w:rPr>
          <w:rFonts w:ascii="Courier New!important" w:eastAsia="宋体" w:hAnsi="Courier New!important" w:cs="宋体"/>
          <w:color w:val="000000"/>
          <w:sz w:val="24"/>
          <w:szCs w:val="24"/>
        </w:rPr>
        <w:t>相当于锁表</w:t>
      </w:r>
    </w:p>
    <w:p w:rsidR="00B6052F" w:rsidRPr="00B6052F" w:rsidRDefault="00B6052F" w:rsidP="00B6052F">
      <w:pPr>
        <w:shd w:val="clear" w:color="auto" w:fill="FFFFFF"/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1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、脏读：事务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读取了事务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B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更新的数据，然后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B</w:t>
      </w:r>
      <w:proofErr w:type="gramStart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回滚操作</w:t>
      </w:r>
      <w:proofErr w:type="gramEnd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，那么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读取到的数据是脏数据</w:t>
      </w:r>
    </w:p>
    <w:p w:rsidR="00B6052F" w:rsidRPr="00B6052F" w:rsidRDefault="00B6052F" w:rsidP="00B6052F">
      <w:pPr>
        <w:shd w:val="clear" w:color="auto" w:fill="FFFFFF"/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2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、不可重复读：事务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 xml:space="preserve"> A 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多次读取同一数据，事务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 xml:space="preserve"> B 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在事务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多次读取的过程中，对数据作了更新并提交，导致事务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多次读取同一数据时，结果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 xml:space="preserve"> 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不一致。</w:t>
      </w:r>
    </w:p>
    <w:p w:rsidR="00B6052F" w:rsidRPr="00B6052F" w:rsidRDefault="00B6052F" w:rsidP="00B6052F">
      <w:pPr>
        <w:shd w:val="clear" w:color="auto" w:fill="FFFFFF"/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3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、幻读：系统管理员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将数据库中所有学生的成绩从具体分数改为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ABCDE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等级，但是系统管理员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B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就在这个时候插入了一条具体分数的记录，当系统管理员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A</w:t>
      </w:r>
      <w:proofErr w:type="gramStart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改结束</w:t>
      </w:r>
      <w:proofErr w:type="gramEnd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后发现还有一条记录没有改过来，就好像发生了幻觉一样，这就叫幻读。</w:t>
      </w:r>
    </w:p>
    <w:p w:rsidR="00B6052F" w:rsidRPr="00B6052F" w:rsidRDefault="00B6052F" w:rsidP="00B6052F">
      <w:pPr>
        <w:shd w:val="clear" w:color="auto" w:fill="FFFFFF"/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小结：不可重复读的和</w:t>
      </w:r>
      <w:proofErr w:type="gramStart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幻读</w:t>
      </w:r>
      <w:proofErr w:type="gramEnd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很容易混淆，不可重复读侧重于</w:t>
      </w:r>
      <w:r w:rsidRPr="00B6052F">
        <w:rPr>
          <w:rFonts w:ascii="Verdana" w:eastAsia="宋体" w:hAnsi="Verdana" w:cs="Helvetica"/>
          <w:b/>
          <w:bCs/>
          <w:color w:val="FF0000"/>
          <w:sz w:val="21"/>
          <w:szCs w:val="21"/>
        </w:rPr>
        <w:t>修改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，</w:t>
      </w:r>
      <w:proofErr w:type="gramStart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幻读侧重</w:t>
      </w:r>
      <w:proofErr w:type="gramEnd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于</w:t>
      </w:r>
      <w:r w:rsidRPr="00B6052F">
        <w:rPr>
          <w:rFonts w:ascii="Verdana" w:eastAsia="宋体" w:hAnsi="Verdana" w:cs="Helvetica"/>
          <w:b/>
          <w:bCs/>
          <w:color w:val="FF0000"/>
          <w:sz w:val="21"/>
          <w:szCs w:val="21"/>
        </w:rPr>
        <w:t>新增或删除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。解决不可重复读的问题只需</w:t>
      </w:r>
      <w:r w:rsidRPr="00B6052F">
        <w:rPr>
          <w:rFonts w:ascii="Verdana" w:eastAsia="宋体" w:hAnsi="Verdana" w:cs="Helvetica"/>
          <w:b/>
          <w:bCs/>
          <w:color w:val="FF0000"/>
          <w:sz w:val="21"/>
          <w:szCs w:val="21"/>
        </w:rPr>
        <w:t>锁住满足条件的行</w:t>
      </w:r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，解决</w:t>
      </w:r>
      <w:proofErr w:type="gramStart"/>
      <w:r w:rsidRPr="00B6052F">
        <w:rPr>
          <w:rFonts w:ascii="Verdana" w:eastAsia="宋体" w:hAnsi="Verdana" w:cs="Helvetica"/>
          <w:b/>
          <w:bCs/>
          <w:color w:val="000000"/>
          <w:sz w:val="21"/>
          <w:szCs w:val="21"/>
        </w:rPr>
        <w:t>幻读需要</w:t>
      </w:r>
      <w:r w:rsidRPr="00B6052F">
        <w:rPr>
          <w:rFonts w:ascii="Verdana" w:eastAsia="宋体" w:hAnsi="Verdana" w:cs="Helvetica"/>
          <w:b/>
          <w:bCs/>
          <w:color w:val="FF0000"/>
          <w:sz w:val="21"/>
          <w:szCs w:val="21"/>
        </w:rPr>
        <w:t>锁</w:t>
      </w:r>
      <w:proofErr w:type="gramEnd"/>
      <w:r w:rsidRPr="00B6052F">
        <w:rPr>
          <w:rFonts w:ascii="Verdana" w:eastAsia="宋体" w:hAnsi="Verdana" w:cs="Helvetica"/>
          <w:b/>
          <w:bCs/>
          <w:color w:val="FF0000"/>
          <w:sz w:val="21"/>
          <w:szCs w:val="21"/>
        </w:rPr>
        <w:t>表</w:t>
      </w:r>
    </w:p>
    <w:p w:rsidR="00B6052F" w:rsidRPr="00B6052F" w:rsidRDefault="00B6052F" w:rsidP="00027F08">
      <w:pPr>
        <w:rPr>
          <w:rFonts w:hint="eastAsia"/>
        </w:rPr>
      </w:pPr>
    </w:p>
    <w:p w:rsidR="001B1F5A" w:rsidRDefault="001221C5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相关</w:t>
      </w:r>
    </w:p>
    <w:p w:rsidR="001221C5" w:rsidRDefault="001221C5" w:rsidP="00323B43">
      <w:pPr>
        <w:rPr>
          <w:rFonts w:hint="eastAsia"/>
        </w:rPr>
      </w:pPr>
      <w:r>
        <w:rPr>
          <w:rFonts w:hint="eastAsia"/>
        </w:rPr>
        <w:t>数据类型：</w:t>
      </w:r>
    </w:p>
    <w:p w:rsidR="001221C5" w:rsidRDefault="001221C5" w:rsidP="00323B43">
      <w:pPr>
        <w:rPr>
          <w:rFonts w:hint="eastAsia"/>
        </w:rPr>
      </w:pPr>
      <w:r>
        <w:rPr>
          <w:rFonts w:hint="eastAsia"/>
        </w:rPr>
        <w:lastRenderedPageBreak/>
        <w:t>字符串，链表，哈希，集合，有序集合</w:t>
      </w:r>
    </w:p>
    <w:p w:rsidR="001221C5" w:rsidRDefault="001221C5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单线程为什么快？</w:t>
      </w:r>
    </w:p>
    <w:p w:rsidR="001221C5" w:rsidRPr="001221C5" w:rsidRDefault="001221C5" w:rsidP="001221C5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MS Gothic" w:eastAsiaTheme="minorEastAsia" w:hAnsi="MS Gothic" w:cs="MS Gothic" w:hint="eastAsia"/>
          <w:color w:val="333333"/>
          <w:sz w:val="27"/>
          <w:szCs w:val="27"/>
        </w:rPr>
        <w:t>1</w:t>
      </w:r>
      <w:r>
        <w:rPr>
          <w:rFonts w:ascii="MS Gothic" w:eastAsiaTheme="minorEastAsia" w:hAnsi="MS Gothic" w:cs="MS Gothic" w:hint="eastAsia"/>
          <w:color w:val="333333"/>
          <w:sz w:val="27"/>
          <w:szCs w:val="27"/>
        </w:rPr>
        <w:t>、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完全基于内存</w:t>
      </w:r>
    </w:p>
    <w:p w:rsidR="001221C5" w:rsidRPr="001221C5" w:rsidRDefault="001221C5" w:rsidP="001221C5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1221C5">
        <w:rPr>
          <w:rFonts w:ascii="Arial" w:eastAsia="宋体" w:hAnsi="Arial" w:cs="Arial"/>
          <w:color w:val="333333"/>
          <w:sz w:val="27"/>
          <w:szCs w:val="27"/>
        </w:rPr>
        <w:t>Redis</w:t>
      </w:r>
      <w:proofErr w:type="spellEnd"/>
      <w:r w:rsidRPr="001221C5">
        <w:rPr>
          <w:rFonts w:ascii="Arial" w:eastAsia="宋体" w:hAnsi="Arial" w:cs="Arial"/>
          <w:color w:val="333333"/>
          <w:sz w:val="27"/>
          <w:szCs w:val="27"/>
        </w:rPr>
        <w:t>是纯内存数据库，相对于读写磁盘，读写内存的速度就不是几倍几十倍了，一般，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hash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查找可以达到每秒百万次的数量级。</w:t>
      </w:r>
    </w:p>
    <w:p w:rsidR="001221C5" w:rsidRPr="001221C5" w:rsidRDefault="001221C5" w:rsidP="001221C5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MS Gothic" w:eastAsiaTheme="minorEastAsia" w:hAnsi="MS Gothic" w:cs="MS Gothic" w:hint="eastAsia"/>
          <w:color w:val="333333"/>
          <w:sz w:val="27"/>
          <w:szCs w:val="27"/>
        </w:rPr>
        <w:t>2</w:t>
      </w:r>
      <w:r>
        <w:rPr>
          <w:rFonts w:ascii="MS Gothic" w:eastAsiaTheme="minorEastAsia" w:hAnsi="MS Gothic" w:cs="MS Gothic" w:hint="eastAsia"/>
          <w:color w:val="333333"/>
          <w:sz w:val="27"/>
          <w:szCs w:val="27"/>
        </w:rPr>
        <w:t>、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多路复用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IO</w:t>
      </w:r>
    </w:p>
    <w:p w:rsidR="001221C5" w:rsidRPr="001221C5" w:rsidRDefault="001221C5" w:rsidP="001221C5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1221C5">
        <w:rPr>
          <w:rFonts w:ascii="Arial" w:eastAsia="宋体" w:hAnsi="Arial" w:cs="Arial"/>
          <w:color w:val="333333"/>
          <w:sz w:val="27"/>
          <w:szCs w:val="27"/>
        </w:rPr>
        <w:t>“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多路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”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指的是多个网络连接，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“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复用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”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指的是复用同一个线程。采用多路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 xml:space="preserve"> I/O 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复用技术可以让单个线程高效的处理多个连接请求（尽量减少网络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IO</w:t>
      </w:r>
      <w:r w:rsidRPr="001221C5">
        <w:rPr>
          <w:rFonts w:ascii="Arial" w:eastAsia="宋体" w:hAnsi="Arial" w:cs="Arial"/>
          <w:color w:val="333333"/>
          <w:sz w:val="27"/>
          <w:szCs w:val="27"/>
        </w:rPr>
        <w:t>的时间消耗）。可以直接理解为：单线程的原子操作，避免上下文切换的时间和性能消耗；加上对内存中数据的处理速度，很自然的提高</w:t>
      </w:r>
      <w:proofErr w:type="spellStart"/>
      <w:r w:rsidRPr="001221C5">
        <w:rPr>
          <w:rFonts w:ascii="Arial" w:eastAsia="宋体" w:hAnsi="Arial" w:cs="Arial"/>
          <w:color w:val="333333"/>
          <w:sz w:val="27"/>
          <w:szCs w:val="27"/>
        </w:rPr>
        <w:t>redis</w:t>
      </w:r>
      <w:proofErr w:type="spellEnd"/>
      <w:r w:rsidRPr="001221C5">
        <w:rPr>
          <w:rFonts w:ascii="Arial" w:eastAsia="宋体" w:hAnsi="Arial" w:cs="Arial"/>
          <w:color w:val="333333"/>
          <w:sz w:val="27"/>
          <w:szCs w:val="27"/>
        </w:rPr>
        <w:t>的吞吐量。</w:t>
      </w:r>
    </w:p>
    <w:p w:rsidR="001221C5" w:rsidRDefault="003A6920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怎么实现持久化</w:t>
      </w:r>
    </w:p>
    <w:p w:rsidR="003A6920" w:rsidRPr="001221C5" w:rsidRDefault="003A6920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主从同步</w:t>
      </w:r>
    </w:p>
    <w:p w:rsidR="001221C5" w:rsidRDefault="001221C5" w:rsidP="00323B43">
      <w:pPr>
        <w:rPr>
          <w:rFonts w:hint="eastAsia"/>
        </w:rPr>
      </w:pPr>
    </w:p>
    <w:p w:rsidR="001221C5" w:rsidRDefault="001221C5" w:rsidP="00323B4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相关</w:t>
      </w:r>
    </w:p>
    <w:p w:rsidR="001221C5" w:rsidRDefault="001221C5" w:rsidP="00323B4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内存回收机制</w:t>
      </w:r>
    </w:p>
    <w:p w:rsidR="001221C5" w:rsidRDefault="001221C5" w:rsidP="00323B4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是怎么实现实时类型的判断</w:t>
      </w:r>
    </w:p>
    <w:p w:rsidR="001221C5" w:rsidRDefault="001221C5" w:rsidP="00323B4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怎么启动</w:t>
      </w:r>
    </w:p>
    <w:p w:rsidR="001221C5" w:rsidRDefault="001221C5" w:rsidP="00323B4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是做啥的</w:t>
      </w:r>
    </w:p>
    <w:p w:rsidR="003A6920" w:rsidRDefault="003A6920" w:rsidP="00323B43">
      <w:pPr>
        <w:rPr>
          <w:rFonts w:hint="eastAsia"/>
        </w:rPr>
      </w:pPr>
    </w:p>
    <w:p w:rsidR="003A6920" w:rsidRDefault="003A6920" w:rsidP="00323B4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相关</w:t>
      </w: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的工作原理</w:t>
      </w:r>
    </w:p>
    <w:p w:rsidR="003A6920" w:rsidRDefault="003A6920" w:rsidP="00323B43">
      <w:pPr>
        <w:rPr>
          <w:rFonts w:hint="eastAsia"/>
        </w:rPr>
      </w:pPr>
    </w:p>
    <w:p w:rsidR="003A6920" w:rsidRDefault="003A6920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相关</w:t>
      </w:r>
    </w:p>
    <w:p w:rsidR="003A6920" w:rsidRDefault="003A6920" w:rsidP="00323B4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消息怎么实现持久化</w:t>
      </w:r>
    </w:p>
    <w:p w:rsidR="003A6920" w:rsidRDefault="003A6920" w:rsidP="00323B43">
      <w:pPr>
        <w:rPr>
          <w:rFonts w:hint="eastAsia"/>
        </w:rPr>
      </w:pPr>
    </w:p>
    <w:p w:rsidR="003A6920" w:rsidRDefault="003A6920" w:rsidP="00323B43">
      <w:pPr>
        <w:rPr>
          <w:rFonts w:hint="eastAsia"/>
        </w:rPr>
      </w:pPr>
      <w:proofErr w:type="spellStart"/>
      <w:r>
        <w:lastRenderedPageBreak/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相关</w:t>
      </w: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laravel</w:t>
      </w:r>
      <w:proofErr w:type="spellEnd"/>
    </w:p>
    <w:p w:rsidR="003A6920" w:rsidRDefault="003A6920" w:rsidP="00323B43">
      <w:pPr>
        <w:rPr>
          <w:rFonts w:hint="eastAsia"/>
        </w:rPr>
      </w:pP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设计模式相关</w:t>
      </w: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了解两三个设计模式</w:t>
      </w:r>
    </w:p>
    <w:p w:rsidR="003A6920" w:rsidRDefault="003A6920" w:rsidP="00323B43">
      <w:pPr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</w:p>
    <w:p w:rsidR="003A6920" w:rsidRDefault="003A6920" w:rsidP="00323B43">
      <w:pPr>
        <w:rPr>
          <w:rFonts w:hint="eastAsia"/>
        </w:rPr>
      </w:pP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相关</w:t>
      </w: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经常使用的命令（查看内存使用情况，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）</w:t>
      </w:r>
    </w:p>
    <w:p w:rsidR="003A6920" w:rsidRDefault="003A6920" w:rsidP="00323B43">
      <w:pPr>
        <w:rPr>
          <w:rFonts w:hint="eastAsia"/>
        </w:rPr>
      </w:pPr>
      <w:r>
        <w:rPr>
          <w:rFonts w:hint="eastAsia"/>
        </w:rPr>
        <w:t>进程间通信有哪些</w:t>
      </w:r>
    </w:p>
    <w:p w:rsidR="003A6920" w:rsidRDefault="003A6920" w:rsidP="00323B4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>命令（不包含某某，查出来一个多少行）</w:t>
      </w:r>
    </w:p>
    <w:p w:rsidR="003A6920" w:rsidRDefault="003A6920" w:rsidP="00323B4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09476F" w:rsidRDefault="0009476F" w:rsidP="00323B43">
      <w:pPr>
        <w:rPr>
          <w:rFonts w:hint="eastAsia"/>
        </w:rPr>
      </w:pPr>
    </w:p>
    <w:p w:rsidR="0009476F" w:rsidRDefault="0009476F" w:rsidP="00323B43">
      <w:pPr>
        <w:rPr>
          <w:rFonts w:hint="eastAsia"/>
        </w:rPr>
      </w:pPr>
      <w:r>
        <w:rPr>
          <w:rFonts w:hint="eastAsia"/>
        </w:rPr>
        <w:t>网络通信相关</w:t>
      </w:r>
    </w:p>
    <w:p w:rsidR="0009476F" w:rsidRDefault="0009476F" w:rsidP="00323B43">
      <w:pPr>
        <w:rPr>
          <w:rFonts w:hint="eastAsia"/>
        </w:rPr>
      </w:pPr>
      <w:r>
        <w:rPr>
          <w:rFonts w:hint="eastAsia"/>
        </w:rPr>
        <w:t>正向代理和反向代理了解</w:t>
      </w:r>
    </w:p>
    <w:p w:rsidR="0009476F" w:rsidRDefault="002F0ABA" w:rsidP="00323B43">
      <w:pPr>
        <w:rPr>
          <w:rFonts w:hint="eastAsia"/>
        </w:rPr>
      </w:pPr>
      <w:r>
        <w:rPr>
          <w:rFonts w:hint="eastAsia"/>
        </w:rPr>
        <w:t>负载均衡的机制</w:t>
      </w:r>
    </w:p>
    <w:p w:rsidR="002F0ABA" w:rsidRDefault="002F0ABA" w:rsidP="00323B43">
      <w:pPr>
        <w:rPr>
          <w:rFonts w:hint="eastAsia"/>
        </w:rPr>
      </w:pPr>
      <w:r>
        <w:rPr>
          <w:rFonts w:hint="eastAsia"/>
        </w:rPr>
        <w:t>网络协议</w:t>
      </w:r>
    </w:p>
    <w:p w:rsidR="00AF271F" w:rsidRDefault="00AF271F" w:rsidP="00323B43">
      <w:pPr>
        <w:rPr>
          <w:rFonts w:hint="eastAsia"/>
        </w:rPr>
      </w:pPr>
    </w:p>
    <w:p w:rsidR="00AF271F" w:rsidRDefault="00AF271F" w:rsidP="00323B43">
      <w:pPr>
        <w:rPr>
          <w:rFonts w:hint="eastAsia"/>
        </w:rPr>
      </w:pPr>
      <w:r>
        <w:rPr>
          <w:rFonts w:hint="eastAsia"/>
        </w:rPr>
        <w:t>零碎知识点</w:t>
      </w:r>
      <w:bookmarkStart w:id="0" w:name="_GoBack"/>
      <w:bookmarkEnd w:id="0"/>
    </w:p>
    <w:p w:rsidR="00AF271F" w:rsidRPr="0009476F" w:rsidRDefault="00AF271F" w:rsidP="00323B43">
      <w:pPr>
        <w:rPr>
          <w:rFonts w:hint="eastAsia"/>
        </w:rPr>
      </w:pPr>
      <w:r w:rsidRPr="00AF271F">
        <w:rPr>
          <w:rFonts w:hint="eastAsia"/>
        </w:rPr>
        <w:t>empty(</w:t>
      </w:r>
      <w:r w:rsidRPr="00AF271F">
        <w:rPr>
          <w:rFonts w:hint="eastAsia"/>
        </w:rPr>
        <w:t>‘</w:t>
      </w:r>
      <w:r w:rsidRPr="00AF271F">
        <w:rPr>
          <w:rFonts w:hint="eastAsia"/>
        </w:rPr>
        <w:t>0</w:t>
      </w:r>
      <w:r w:rsidRPr="00AF271F">
        <w:rPr>
          <w:rFonts w:hint="eastAsia"/>
        </w:rPr>
        <w:t>’</w:t>
      </w:r>
      <w:r w:rsidRPr="00AF271F">
        <w:rPr>
          <w:rFonts w:hint="eastAsia"/>
        </w:rPr>
        <w:t xml:space="preserve">)  </w:t>
      </w:r>
      <w:r w:rsidRPr="00AF271F">
        <w:rPr>
          <w:rFonts w:hint="eastAsia"/>
        </w:rPr>
        <w:t>返回</w:t>
      </w:r>
      <w:r w:rsidRPr="00AF271F">
        <w:rPr>
          <w:rFonts w:hint="eastAsia"/>
        </w:rPr>
        <w:t>true</w:t>
      </w:r>
    </w:p>
    <w:sectPr w:rsidR="00AF271F" w:rsidRPr="000947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F0" w:rsidRDefault="009B40F0" w:rsidP="00AF271F">
      <w:pPr>
        <w:spacing w:after="0"/>
      </w:pPr>
      <w:r>
        <w:separator/>
      </w:r>
    </w:p>
  </w:endnote>
  <w:endnote w:type="continuationSeparator" w:id="0">
    <w:p w:rsidR="009B40F0" w:rsidRDefault="009B40F0" w:rsidP="00AF2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F0" w:rsidRDefault="009B40F0" w:rsidP="00AF271F">
      <w:pPr>
        <w:spacing w:after="0"/>
      </w:pPr>
      <w:r>
        <w:separator/>
      </w:r>
    </w:p>
  </w:footnote>
  <w:footnote w:type="continuationSeparator" w:id="0">
    <w:p w:rsidR="009B40F0" w:rsidRDefault="009B40F0" w:rsidP="00AF27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A0"/>
    <w:rsid w:val="00027F08"/>
    <w:rsid w:val="0009476F"/>
    <w:rsid w:val="00115FFF"/>
    <w:rsid w:val="001221C5"/>
    <w:rsid w:val="001B1F5A"/>
    <w:rsid w:val="002F0ABA"/>
    <w:rsid w:val="00323B43"/>
    <w:rsid w:val="00395AA5"/>
    <w:rsid w:val="003A6920"/>
    <w:rsid w:val="003D37D8"/>
    <w:rsid w:val="004358AB"/>
    <w:rsid w:val="008B7726"/>
    <w:rsid w:val="009B40F0"/>
    <w:rsid w:val="00A219A0"/>
    <w:rsid w:val="00AF271F"/>
    <w:rsid w:val="00B6052F"/>
    <w:rsid w:val="00BE4718"/>
    <w:rsid w:val="00C40001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6052F"/>
    <w:pPr>
      <w:adjustRightInd/>
      <w:snapToGrid/>
      <w:spacing w:before="300" w:after="150"/>
      <w:outlineLvl w:val="2"/>
    </w:pPr>
    <w:rPr>
      <w:rFonts w:ascii="inherit" w:eastAsia="宋体" w:hAnsi="inherit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F08"/>
    <w:rPr>
      <w:b/>
      <w:bCs/>
    </w:rPr>
  </w:style>
  <w:style w:type="character" w:styleId="a4">
    <w:name w:val="Emphasis"/>
    <w:basedOn w:val="a0"/>
    <w:uiPriority w:val="20"/>
    <w:qFormat/>
    <w:rsid w:val="00027F08"/>
    <w:rPr>
      <w:i/>
      <w:iCs/>
    </w:rPr>
  </w:style>
  <w:style w:type="character" w:customStyle="1" w:styleId="3Char">
    <w:name w:val="标题 3 Char"/>
    <w:basedOn w:val="a0"/>
    <w:link w:val="3"/>
    <w:uiPriority w:val="9"/>
    <w:rsid w:val="00B6052F"/>
    <w:rPr>
      <w:rFonts w:ascii="inherit" w:eastAsia="宋体" w:hAnsi="inherit" w:cs="宋体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6052F"/>
    <w:pP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F27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271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27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271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6052F"/>
    <w:pPr>
      <w:adjustRightInd/>
      <w:snapToGrid/>
      <w:spacing w:before="300" w:after="150"/>
      <w:outlineLvl w:val="2"/>
    </w:pPr>
    <w:rPr>
      <w:rFonts w:ascii="inherit" w:eastAsia="宋体" w:hAnsi="inherit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F08"/>
    <w:rPr>
      <w:b/>
      <w:bCs/>
    </w:rPr>
  </w:style>
  <w:style w:type="character" w:styleId="a4">
    <w:name w:val="Emphasis"/>
    <w:basedOn w:val="a0"/>
    <w:uiPriority w:val="20"/>
    <w:qFormat/>
    <w:rsid w:val="00027F08"/>
    <w:rPr>
      <w:i/>
      <w:iCs/>
    </w:rPr>
  </w:style>
  <w:style w:type="character" w:customStyle="1" w:styleId="3Char">
    <w:name w:val="标题 3 Char"/>
    <w:basedOn w:val="a0"/>
    <w:link w:val="3"/>
    <w:uiPriority w:val="9"/>
    <w:rsid w:val="00B6052F"/>
    <w:rPr>
      <w:rFonts w:ascii="inherit" w:eastAsia="宋体" w:hAnsi="inherit" w:cs="宋体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6052F"/>
    <w:pP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F27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271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27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27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358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46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0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4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683048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3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59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86725783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699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47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423">
                  <w:marLeft w:val="-375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070737143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29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13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5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60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2018-08-23T09:53:00Z</dcterms:created>
  <dcterms:modified xsi:type="dcterms:W3CDTF">2018-08-23T14:16:00Z</dcterms:modified>
</cp:coreProperties>
</file>