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67AF" w:rsidRPr="009F4C7E" w:rsidRDefault="008E67AF">
      <w:pPr>
        <w:spacing w:line="360" w:lineRule="atLeast"/>
        <w:ind w:right="960"/>
        <w:rPr>
          <w:rFonts w:hint="eastAsia"/>
          <w:szCs w:val="21"/>
        </w:rPr>
      </w:pPr>
      <w:bookmarkStart w:id="0" w:name="allMA_1"/>
      <w:bookmarkEnd w:id="0"/>
      <w:r w:rsidRPr="009F4C7E">
        <w:rPr>
          <w:rFonts w:hint="eastAsia"/>
        </w:rPr>
        <w:t xml:space="preserve">                              </w:t>
      </w:r>
      <w:bookmarkStart w:id="1" w:name="allAL_1"/>
      <w:bookmarkEnd w:id="1"/>
      <w:r w:rsidRPr="009F4C7E">
        <w:rPr>
          <w:rFonts w:hint="eastAsia"/>
        </w:rPr>
        <w:t xml:space="preserve">                           </w:t>
      </w:r>
      <w:bookmarkStart w:id="2" w:name="allCNAS_1"/>
      <w:bookmarkEnd w:id="2"/>
    </w:p>
    <w:p w:rsidR="008E67AF" w:rsidRPr="009F4C7E" w:rsidRDefault="008E67AF">
      <w:pPr>
        <w:spacing w:line="360" w:lineRule="atLeast"/>
        <w:ind w:right="-15" w:firstLine="6405"/>
        <w:rPr>
          <w:rFonts w:hint="eastAsia"/>
          <w:szCs w:val="21"/>
        </w:rPr>
      </w:pPr>
      <w:r w:rsidRPr="009F4C7E">
        <w:rPr>
          <w:rFonts w:hint="eastAsia"/>
          <w:szCs w:val="21"/>
        </w:rPr>
        <w:t>报告编号</w:t>
      </w:r>
      <w:r w:rsidRPr="009F4C7E">
        <w:rPr>
          <w:szCs w:val="21"/>
        </w:rPr>
        <w:t xml:space="preserve">: </w:t>
      </w:r>
      <w:bookmarkStart w:id="3" w:name="报告编号_1"/>
      <w:r w:rsidRPr="009F4C7E">
        <w:rPr>
          <w:szCs w:val="21"/>
        </w:rPr>
        <w:fldChar w:fldCharType="begin">
          <w:ffData>
            <w:name w:val="报告编号_1"/>
            <w:enabled/>
            <w:calcOnExit w:val="0"/>
            <w:textInput>
              <w:default w:val="报告编号_1"/>
            </w:textInput>
          </w:ffData>
        </w:fldChar>
      </w:r>
      <w:r w:rsidRPr="009F4C7E">
        <w:rPr>
          <w:szCs w:val="21"/>
        </w:rPr>
        <w:instrText xml:space="preserve"> FORMTEXT </w:instrText>
      </w:r>
      <w:r w:rsidRPr="009F4C7E">
        <w:rPr>
          <w:szCs w:val="21"/>
        </w:rPr>
      </w:r>
      <w:r w:rsidRPr="009F4C7E">
        <w:rPr>
          <w:szCs w:val="21"/>
        </w:rPr>
        <w:fldChar w:fldCharType="separate"/>
      </w:r>
      <w:r w:rsidRPr="009F4C7E">
        <w:rPr>
          <w:rFonts w:hint="eastAsia"/>
          <w:szCs w:val="21"/>
          <w:lang w:val="en-US" w:eastAsia="zh-CN"/>
        </w:rPr>
        <w:t>报告编号</w:t>
      </w:r>
      <w:r w:rsidRPr="009F4C7E">
        <w:rPr>
          <w:rFonts w:hint="eastAsia"/>
          <w:szCs w:val="21"/>
          <w:lang w:val="en-US" w:eastAsia="zh-CN"/>
        </w:rPr>
        <w:t>_1</w:t>
      </w:r>
      <w:r w:rsidRPr="009F4C7E">
        <w:rPr>
          <w:szCs w:val="21"/>
        </w:rPr>
        <w:fldChar w:fldCharType="end"/>
      </w:r>
      <w:bookmarkEnd w:id="3"/>
      <w:r w:rsidRPr="009F4C7E">
        <w:rPr>
          <w:rFonts w:hint="eastAsia"/>
          <w:szCs w:val="21"/>
        </w:rPr>
        <w:t xml:space="preserve"> </w:t>
      </w:r>
    </w:p>
    <w:p w:rsidR="008E67AF" w:rsidRPr="009F4C7E" w:rsidRDefault="008E67AF">
      <w:pPr>
        <w:spacing w:line="360" w:lineRule="atLeast"/>
        <w:jc w:val="right"/>
        <w:rPr>
          <w:szCs w:val="21"/>
        </w:rPr>
      </w:pPr>
    </w:p>
    <w:p w:rsidR="008E67AF" w:rsidRPr="009F4C7E" w:rsidRDefault="008E67AF">
      <w:pPr>
        <w:spacing w:line="360" w:lineRule="atLeast"/>
        <w:jc w:val="center"/>
        <w:rPr>
          <w:rFonts w:hint="eastAsia"/>
          <w:szCs w:val="21"/>
        </w:rPr>
      </w:pPr>
      <w:r w:rsidRPr="009F4C7E">
        <w:rPr>
          <w:rFonts w:hint="eastAsia"/>
          <w:szCs w:val="21"/>
        </w:rPr>
        <w:t xml:space="preserve">   </w:t>
      </w:r>
    </w:p>
    <w:p w:rsidR="008E67AF" w:rsidRPr="009F4C7E" w:rsidRDefault="008E67AF">
      <w:pPr>
        <w:spacing w:line="360" w:lineRule="atLeast"/>
        <w:jc w:val="center"/>
        <w:rPr>
          <w:rFonts w:hint="eastAsia"/>
          <w:szCs w:val="21"/>
        </w:rPr>
      </w:pPr>
    </w:p>
    <w:p w:rsidR="008E67AF" w:rsidRPr="009F4C7E" w:rsidRDefault="008E67AF">
      <w:pPr>
        <w:spacing w:line="360" w:lineRule="atLeast"/>
        <w:jc w:val="center"/>
        <w:rPr>
          <w:rFonts w:hint="eastAsia"/>
          <w:szCs w:val="21"/>
        </w:rPr>
      </w:pPr>
    </w:p>
    <w:p w:rsidR="008E67AF" w:rsidRPr="009F4C7E" w:rsidRDefault="008E67AF">
      <w:pPr>
        <w:spacing w:line="360" w:lineRule="atLeast"/>
        <w:jc w:val="center"/>
        <w:rPr>
          <w:szCs w:val="21"/>
        </w:rPr>
      </w:pPr>
    </w:p>
    <w:p w:rsidR="008E67AF" w:rsidRPr="009F4C7E" w:rsidRDefault="008E67AF">
      <w:pPr>
        <w:spacing w:line="360" w:lineRule="atLeast"/>
        <w:jc w:val="center"/>
        <w:rPr>
          <w:sz w:val="72"/>
        </w:rPr>
      </w:pPr>
      <w:r w:rsidRPr="009F4C7E">
        <w:rPr>
          <w:rFonts w:hAnsi="宋体" w:hint="eastAsia"/>
          <w:sz w:val="72"/>
        </w:rPr>
        <w:t>检</w:t>
      </w:r>
      <w:r w:rsidRPr="009F4C7E">
        <w:rPr>
          <w:sz w:val="72"/>
        </w:rPr>
        <w:t xml:space="preserve">   </w:t>
      </w:r>
      <w:r w:rsidRPr="009F4C7E">
        <w:rPr>
          <w:rFonts w:hAnsi="宋体" w:hint="eastAsia"/>
          <w:sz w:val="72"/>
        </w:rPr>
        <w:t>验</w:t>
      </w:r>
      <w:r w:rsidRPr="009F4C7E">
        <w:rPr>
          <w:sz w:val="72"/>
        </w:rPr>
        <w:t xml:space="preserve">   </w:t>
      </w:r>
      <w:r w:rsidRPr="009F4C7E">
        <w:rPr>
          <w:rFonts w:hAnsi="宋体" w:hint="eastAsia"/>
          <w:sz w:val="72"/>
        </w:rPr>
        <w:t>报</w:t>
      </w:r>
      <w:r w:rsidRPr="009F4C7E">
        <w:rPr>
          <w:sz w:val="72"/>
        </w:rPr>
        <w:t xml:space="preserve">   </w:t>
      </w:r>
      <w:r w:rsidRPr="009F4C7E">
        <w:rPr>
          <w:rFonts w:hAnsi="宋体" w:hint="eastAsia"/>
          <w:sz w:val="72"/>
        </w:rPr>
        <w:t>告</w:t>
      </w:r>
    </w:p>
    <w:p w:rsidR="008E67AF" w:rsidRPr="009F4C7E" w:rsidRDefault="008E67AF">
      <w:pPr>
        <w:spacing w:line="360" w:lineRule="atLeast"/>
        <w:jc w:val="center"/>
        <w:rPr>
          <w:rFonts w:hint="eastAsia"/>
          <w:b/>
          <w:sz w:val="44"/>
          <w:szCs w:val="44"/>
        </w:rPr>
      </w:pPr>
    </w:p>
    <w:p w:rsidR="008E67AF" w:rsidRPr="009F4C7E" w:rsidRDefault="008E67AF">
      <w:pPr>
        <w:spacing w:line="360" w:lineRule="atLeast"/>
        <w:jc w:val="center"/>
        <w:rPr>
          <w:rFonts w:hint="eastAsia"/>
          <w:b/>
          <w:sz w:val="44"/>
          <w:szCs w:val="44"/>
        </w:rPr>
      </w:pPr>
    </w:p>
    <w:p w:rsidR="008E67AF" w:rsidRPr="009F4C7E" w:rsidRDefault="008E67AF">
      <w:pPr>
        <w:spacing w:line="360" w:lineRule="atLeast"/>
        <w:jc w:val="center"/>
        <w:rPr>
          <w:sz w:val="36"/>
          <w:szCs w:val="36"/>
        </w:rPr>
      </w:pPr>
      <w:r w:rsidRPr="009F4C7E">
        <w:rPr>
          <w:rFonts w:hint="eastAsia"/>
          <w:sz w:val="36"/>
          <w:szCs w:val="36"/>
        </w:rPr>
        <w:t>汽车后碰撞燃油系统安全要求</w:t>
      </w:r>
    </w:p>
    <w:p w:rsidR="008E67AF" w:rsidRPr="009F4C7E" w:rsidRDefault="008E67AF">
      <w:pPr>
        <w:spacing w:line="360" w:lineRule="atLeast"/>
        <w:jc w:val="center"/>
        <w:rPr>
          <w:szCs w:val="24"/>
        </w:rPr>
      </w:pPr>
    </w:p>
    <w:p w:rsidR="008E67AF" w:rsidRPr="009F4C7E" w:rsidRDefault="008E67AF">
      <w:pPr>
        <w:spacing w:line="360" w:lineRule="atLeast"/>
        <w:jc w:val="center"/>
        <w:rPr>
          <w:szCs w:val="24"/>
        </w:rPr>
      </w:pPr>
    </w:p>
    <w:p w:rsidR="008E67AF" w:rsidRPr="009F4C7E" w:rsidRDefault="008E67AF">
      <w:pPr>
        <w:spacing w:line="360" w:lineRule="atLeast"/>
        <w:jc w:val="center"/>
        <w:rPr>
          <w:szCs w:val="24"/>
        </w:rPr>
      </w:pPr>
    </w:p>
    <w:p w:rsidR="008E67AF" w:rsidRPr="009F4C7E" w:rsidRDefault="008E67AF">
      <w:pPr>
        <w:spacing w:line="360" w:lineRule="atLeast"/>
        <w:jc w:val="center"/>
        <w:rPr>
          <w:szCs w:val="24"/>
        </w:rPr>
      </w:pPr>
    </w:p>
    <w:p w:rsidR="008E67AF" w:rsidRPr="009F4C7E" w:rsidRDefault="008E67AF">
      <w:pPr>
        <w:spacing w:line="360" w:lineRule="atLeast"/>
        <w:jc w:val="center"/>
        <w:rPr>
          <w:rFonts w:hint="eastAsia"/>
          <w:szCs w:val="24"/>
        </w:rPr>
      </w:pPr>
    </w:p>
    <w:p w:rsidR="008E67AF" w:rsidRPr="009F4C7E" w:rsidRDefault="008E67AF">
      <w:pPr>
        <w:spacing w:line="360" w:lineRule="atLeast"/>
        <w:jc w:val="center"/>
        <w:rPr>
          <w:rFonts w:hint="eastAsia"/>
          <w:szCs w:val="24"/>
        </w:rPr>
      </w:pPr>
    </w:p>
    <w:p w:rsidR="008E67AF" w:rsidRPr="009F4C7E" w:rsidRDefault="008E67AF">
      <w:pPr>
        <w:spacing w:line="360" w:lineRule="atLeast"/>
        <w:jc w:val="center"/>
        <w:rPr>
          <w:rFonts w:hint="eastAsia"/>
          <w:szCs w:val="24"/>
        </w:rPr>
      </w:pPr>
    </w:p>
    <w:tbl>
      <w:tblPr>
        <w:tblW w:w="0" w:type="auto"/>
        <w:tblInd w:w="1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6240"/>
      </w:tblGrid>
      <w:tr w:rsidR="00B62D8A" w:rsidRPr="009F4C7E">
        <w:trPr>
          <w:trHeight w:val="503"/>
        </w:trPr>
        <w:tc>
          <w:tcPr>
            <w:tcW w:w="1560" w:type="dxa"/>
          </w:tcPr>
          <w:p w:rsidR="00B62D8A" w:rsidRPr="009F4C7E" w:rsidRDefault="00B62D8A" w:rsidP="00B62D8A">
            <w:pPr>
              <w:spacing w:line="360" w:lineRule="atLeast"/>
              <w:rPr>
                <w:spacing w:val="20"/>
                <w:sz w:val="30"/>
              </w:rPr>
            </w:pPr>
            <w:r w:rsidRPr="009F4C7E">
              <w:rPr>
                <w:rFonts w:hint="eastAsia"/>
                <w:spacing w:val="20"/>
                <w:sz w:val="30"/>
              </w:rPr>
              <w:t>产品名称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B62D8A" w:rsidRPr="00B36DBD" w:rsidRDefault="00E81DA9" w:rsidP="00B62D8A">
            <w:pPr>
              <w:jc w:val="center"/>
              <w:rPr>
                <w:rFonts w:ascii="宋体" w:hAnsi="宋体"/>
                <w:spacing w:val="20"/>
                <w:sz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P0003CES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«P0003CES»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B62D8A" w:rsidRPr="009F4C7E">
        <w:trPr>
          <w:trHeight w:hRule="exact" w:val="440"/>
        </w:trPr>
        <w:tc>
          <w:tcPr>
            <w:tcW w:w="1560" w:type="dxa"/>
          </w:tcPr>
          <w:p w:rsidR="00B62D8A" w:rsidRPr="009F4C7E" w:rsidRDefault="00B62D8A" w:rsidP="00B62D8A">
            <w:pPr>
              <w:spacing w:line="360" w:lineRule="atLeast"/>
              <w:rPr>
                <w:spacing w:val="20"/>
                <w:sz w:val="30"/>
              </w:rPr>
            </w:pPr>
          </w:p>
        </w:tc>
        <w:tc>
          <w:tcPr>
            <w:tcW w:w="6240" w:type="dxa"/>
          </w:tcPr>
          <w:p w:rsidR="00B62D8A" w:rsidRPr="00B36DBD" w:rsidRDefault="00B62D8A" w:rsidP="00B62D8A">
            <w:pPr>
              <w:rPr>
                <w:rFonts w:ascii="宋体" w:hAnsi="宋体" w:hint="eastAsia"/>
                <w:spacing w:val="20"/>
                <w:sz w:val="30"/>
              </w:rPr>
            </w:pPr>
          </w:p>
        </w:tc>
      </w:tr>
      <w:tr w:rsidR="00B62D8A" w:rsidRPr="009F4C7E">
        <w:trPr>
          <w:trHeight w:hRule="exact" w:val="474"/>
        </w:trPr>
        <w:tc>
          <w:tcPr>
            <w:tcW w:w="1560" w:type="dxa"/>
          </w:tcPr>
          <w:p w:rsidR="00B62D8A" w:rsidRPr="009F4C7E" w:rsidRDefault="00B62D8A" w:rsidP="00B62D8A">
            <w:pPr>
              <w:spacing w:line="360" w:lineRule="atLeast"/>
              <w:rPr>
                <w:spacing w:val="20"/>
                <w:sz w:val="30"/>
              </w:rPr>
            </w:pPr>
            <w:r w:rsidRPr="009F4C7E">
              <w:rPr>
                <w:rFonts w:hint="eastAsia"/>
                <w:spacing w:val="20"/>
                <w:sz w:val="30"/>
              </w:rPr>
              <w:t>产品型号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B62D8A" w:rsidRPr="00B36DBD" w:rsidRDefault="00E81DA9" w:rsidP="00B62D8A">
            <w:pPr>
              <w:jc w:val="center"/>
              <w:rPr>
                <w:rFonts w:ascii="宋体" w:hAnsi="宋体" w:hint="eastAsia"/>
                <w:spacing w:val="20"/>
                <w:sz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P0017AES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«P0017AES»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B62D8A" w:rsidRPr="009F4C7E">
        <w:trPr>
          <w:trHeight w:hRule="exact" w:val="440"/>
        </w:trPr>
        <w:tc>
          <w:tcPr>
            <w:tcW w:w="1560" w:type="dxa"/>
          </w:tcPr>
          <w:p w:rsidR="00B62D8A" w:rsidRPr="009F4C7E" w:rsidRDefault="00B62D8A" w:rsidP="00B62D8A">
            <w:pPr>
              <w:spacing w:line="360" w:lineRule="atLeast"/>
              <w:rPr>
                <w:spacing w:val="20"/>
                <w:sz w:val="30"/>
              </w:rPr>
            </w:pPr>
          </w:p>
        </w:tc>
        <w:tc>
          <w:tcPr>
            <w:tcW w:w="6240" w:type="dxa"/>
          </w:tcPr>
          <w:p w:rsidR="00B62D8A" w:rsidRPr="00B36DBD" w:rsidRDefault="00B62D8A" w:rsidP="00B62D8A">
            <w:pPr>
              <w:rPr>
                <w:rFonts w:ascii="宋体" w:hAnsi="宋体"/>
                <w:spacing w:val="20"/>
                <w:sz w:val="30"/>
              </w:rPr>
            </w:pPr>
          </w:p>
        </w:tc>
      </w:tr>
      <w:tr w:rsidR="00B62D8A" w:rsidRPr="009F4C7E">
        <w:trPr>
          <w:trHeight w:hRule="exact" w:val="440"/>
        </w:trPr>
        <w:tc>
          <w:tcPr>
            <w:tcW w:w="1560" w:type="dxa"/>
          </w:tcPr>
          <w:p w:rsidR="00B62D8A" w:rsidRPr="009F4C7E" w:rsidRDefault="00B62D8A" w:rsidP="00B62D8A">
            <w:pPr>
              <w:spacing w:line="360" w:lineRule="atLeast"/>
              <w:rPr>
                <w:spacing w:val="20"/>
                <w:sz w:val="30"/>
              </w:rPr>
            </w:pPr>
            <w:r w:rsidRPr="009F4C7E">
              <w:rPr>
                <w:rFonts w:hint="eastAsia"/>
                <w:spacing w:val="20"/>
                <w:sz w:val="30"/>
              </w:rPr>
              <w:t>受检单位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B62D8A" w:rsidRPr="00B36DBD" w:rsidRDefault="00E81DA9" w:rsidP="00B62D8A">
            <w:pPr>
              <w:jc w:val="center"/>
              <w:rPr>
                <w:rFonts w:ascii="宋体" w:hAnsi="宋体"/>
                <w:spacing w:val="20"/>
                <w:sz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P0012AES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«P0012AES»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8E67AF" w:rsidRPr="009F4C7E">
        <w:trPr>
          <w:trHeight w:hRule="exact" w:val="440"/>
        </w:trPr>
        <w:tc>
          <w:tcPr>
            <w:tcW w:w="1560" w:type="dxa"/>
          </w:tcPr>
          <w:p w:rsidR="008E67AF" w:rsidRPr="009F4C7E" w:rsidRDefault="008E67AF">
            <w:pPr>
              <w:spacing w:line="360" w:lineRule="atLeast"/>
              <w:rPr>
                <w:spacing w:val="20"/>
                <w:sz w:val="30"/>
              </w:rPr>
            </w:pPr>
          </w:p>
        </w:tc>
        <w:tc>
          <w:tcPr>
            <w:tcW w:w="6240" w:type="dxa"/>
          </w:tcPr>
          <w:p w:rsidR="008E67AF" w:rsidRPr="009F4C7E" w:rsidRDefault="008E67AF">
            <w:pPr>
              <w:spacing w:line="360" w:lineRule="atLeast"/>
              <w:rPr>
                <w:spacing w:val="20"/>
                <w:sz w:val="30"/>
              </w:rPr>
            </w:pPr>
          </w:p>
        </w:tc>
      </w:tr>
      <w:tr w:rsidR="008E67AF" w:rsidRPr="009F4C7E">
        <w:trPr>
          <w:trHeight w:hRule="exact" w:val="440"/>
        </w:trPr>
        <w:tc>
          <w:tcPr>
            <w:tcW w:w="1560" w:type="dxa"/>
          </w:tcPr>
          <w:p w:rsidR="008E67AF" w:rsidRPr="009F4C7E" w:rsidRDefault="008E67AF">
            <w:pPr>
              <w:spacing w:line="360" w:lineRule="atLeast"/>
              <w:rPr>
                <w:spacing w:val="20"/>
                <w:sz w:val="30"/>
              </w:rPr>
            </w:pPr>
            <w:r w:rsidRPr="009F4C7E">
              <w:rPr>
                <w:rFonts w:hint="eastAsia"/>
                <w:spacing w:val="20"/>
                <w:sz w:val="30"/>
              </w:rPr>
              <w:t>检验类别</w:t>
            </w:r>
          </w:p>
        </w:tc>
        <w:tc>
          <w:tcPr>
            <w:tcW w:w="6240" w:type="dxa"/>
            <w:tcBorders>
              <w:bottom w:val="single" w:sz="6" w:space="0" w:color="auto"/>
            </w:tcBorders>
          </w:tcPr>
          <w:p w:rsidR="008E67AF" w:rsidRPr="009F4C7E" w:rsidRDefault="008E67AF">
            <w:pPr>
              <w:spacing w:line="360" w:lineRule="atLeast"/>
              <w:jc w:val="center"/>
              <w:rPr>
                <w:spacing w:val="20"/>
                <w:sz w:val="30"/>
              </w:rPr>
            </w:pPr>
            <w:r w:rsidRPr="009F4C7E">
              <w:rPr>
                <w:rFonts w:hint="eastAsia"/>
                <w:spacing w:val="20"/>
                <w:sz w:val="30"/>
              </w:rPr>
              <w:t>强制性检验</w:t>
            </w:r>
          </w:p>
        </w:tc>
      </w:tr>
    </w:tbl>
    <w:p w:rsidR="008E67AF" w:rsidRPr="009F4C7E" w:rsidRDefault="008E67AF">
      <w:pPr>
        <w:spacing w:line="360" w:lineRule="atLeast"/>
        <w:jc w:val="center"/>
        <w:rPr>
          <w:sz w:val="28"/>
          <w:szCs w:val="28"/>
        </w:rPr>
      </w:pPr>
    </w:p>
    <w:p w:rsidR="008E67AF" w:rsidRPr="009F4C7E" w:rsidRDefault="008E67AF">
      <w:pPr>
        <w:spacing w:line="360" w:lineRule="atLeast"/>
        <w:jc w:val="center"/>
        <w:rPr>
          <w:sz w:val="28"/>
          <w:szCs w:val="28"/>
        </w:rPr>
      </w:pPr>
    </w:p>
    <w:p w:rsidR="008E67AF" w:rsidRPr="009F4C7E" w:rsidRDefault="008E67AF">
      <w:pPr>
        <w:spacing w:line="360" w:lineRule="atLeast"/>
        <w:jc w:val="center"/>
        <w:rPr>
          <w:sz w:val="28"/>
          <w:szCs w:val="28"/>
        </w:rPr>
      </w:pPr>
    </w:p>
    <w:p w:rsidR="008E67AF" w:rsidRPr="009F4C7E" w:rsidRDefault="008E67AF">
      <w:pPr>
        <w:spacing w:line="360" w:lineRule="atLeast"/>
        <w:rPr>
          <w:rFonts w:hint="eastAsia"/>
          <w:sz w:val="28"/>
          <w:szCs w:val="28"/>
        </w:rPr>
      </w:pPr>
      <w:r w:rsidRPr="009F4C7E">
        <w:rPr>
          <w:rFonts w:hint="eastAsia"/>
          <w:sz w:val="28"/>
          <w:szCs w:val="28"/>
        </w:rPr>
        <w:t xml:space="preserve">                          </w:t>
      </w:r>
      <w:bookmarkStart w:id="4" w:name="QAZD101_1"/>
      <w:bookmarkEnd w:id="4"/>
    </w:p>
    <w:p w:rsidR="008E67AF" w:rsidRPr="009F4C7E" w:rsidRDefault="008E67AF">
      <w:pPr>
        <w:spacing w:line="360" w:lineRule="atLeast"/>
        <w:jc w:val="center"/>
        <w:rPr>
          <w:sz w:val="28"/>
          <w:szCs w:val="28"/>
        </w:rPr>
      </w:pPr>
    </w:p>
    <w:p w:rsidR="008E67AF" w:rsidRPr="009F4C7E" w:rsidRDefault="008E67AF">
      <w:pPr>
        <w:spacing w:line="360" w:lineRule="atLeast"/>
        <w:rPr>
          <w:rFonts w:hint="eastAsia"/>
          <w:sz w:val="28"/>
          <w:szCs w:val="28"/>
        </w:rPr>
      </w:pPr>
    </w:p>
    <w:p w:rsidR="00235F0B" w:rsidRPr="009F4C7E" w:rsidRDefault="00235F0B" w:rsidP="00235F0B">
      <w:pPr>
        <w:ind w:right="26" w:firstLineChars="100" w:firstLine="440"/>
        <w:rPr>
          <w:rFonts w:ascii="宋体" w:hint="eastAsia"/>
          <w:spacing w:val="40"/>
          <w:sz w:val="36"/>
        </w:rPr>
      </w:pPr>
      <w:r w:rsidRPr="009F4C7E">
        <w:rPr>
          <w:rFonts w:ascii="宋体" w:hint="eastAsia"/>
          <w:spacing w:val="40"/>
          <w:sz w:val="36"/>
        </w:rPr>
        <w:t>国家机动车产品质量监督检验中心（上海）</w:t>
      </w:r>
    </w:p>
    <w:p w:rsidR="008E67AF" w:rsidRPr="009F4C7E" w:rsidRDefault="008E67AF">
      <w:pPr>
        <w:jc w:val="center"/>
        <w:rPr>
          <w:sz w:val="36"/>
        </w:rPr>
      </w:pPr>
    </w:p>
    <w:p w:rsidR="008E67AF" w:rsidRPr="009F4C7E" w:rsidRDefault="008E67AF">
      <w:pPr>
        <w:pStyle w:val="Normal1"/>
        <w:tabs>
          <w:tab w:val="left" w:pos="90"/>
        </w:tabs>
        <w:autoSpaceDE w:val="0"/>
        <w:autoSpaceDN w:val="0"/>
        <w:jc w:val="center"/>
        <w:textAlignment w:val="bottom"/>
        <w:rPr>
          <w:rFonts w:ascii="Times New Roman"/>
          <w:spacing w:val="5"/>
          <w:sz w:val="30"/>
        </w:rPr>
      </w:pPr>
    </w:p>
    <w:p w:rsidR="008E67AF" w:rsidRPr="009F4C7E" w:rsidRDefault="008E67AF">
      <w:pPr>
        <w:tabs>
          <w:tab w:val="left" w:pos="90"/>
        </w:tabs>
        <w:rPr>
          <w:rFonts w:hint="eastAsia"/>
          <w:spacing w:val="5"/>
          <w:sz w:val="36"/>
          <w:szCs w:val="36"/>
        </w:rPr>
      </w:pPr>
      <w:r w:rsidRPr="009F4C7E">
        <w:rPr>
          <w:spacing w:val="5"/>
          <w:sz w:val="30"/>
        </w:rPr>
        <w:br w:type="page"/>
      </w:r>
    </w:p>
    <w:p w:rsidR="00732289" w:rsidRPr="003B7A29" w:rsidRDefault="00732289" w:rsidP="00732289">
      <w:pPr>
        <w:snapToGrid w:val="0"/>
        <w:spacing w:line="360" w:lineRule="auto"/>
        <w:jc w:val="center"/>
        <w:rPr>
          <w:b/>
          <w:sz w:val="44"/>
        </w:rPr>
      </w:pPr>
      <w:r w:rsidRPr="007F4231">
        <w:rPr>
          <w:rFonts w:hint="eastAsia"/>
          <w:b/>
          <w:sz w:val="44"/>
        </w:rPr>
        <w:t>声</w:t>
      </w:r>
      <w:r w:rsidRPr="007F4231">
        <w:rPr>
          <w:rFonts w:hint="eastAsia"/>
          <w:b/>
          <w:sz w:val="44"/>
        </w:rPr>
        <w:t xml:space="preserve">   </w:t>
      </w:r>
      <w:r w:rsidRPr="007F4231">
        <w:rPr>
          <w:rFonts w:hint="eastAsia"/>
          <w:b/>
          <w:sz w:val="44"/>
        </w:rPr>
        <w:t>明</w:t>
      </w:r>
      <w:r w:rsidRPr="007F4231">
        <w:rPr>
          <w:sz w:val="32"/>
        </w:rPr>
        <w:t xml:space="preserve">                    </w:t>
      </w:r>
    </w:p>
    <w:p w:rsidR="00732289" w:rsidRPr="00732289" w:rsidRDefault="00732289" w:rsidP="00732289">
      <w:pPr>
        <w:numPr>
          <w:ilvl w:val="0"/>
          <w:numId w:val="1"/>
        </w:num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>报告无检验检测机构“报告专用章”或公章无效。</w:t>
      </w:r>
    </w:p>
    <w:p w:rsidR="00732289" w:rsidRPr="00732289" w:rsidRDefault="00732289" w:rsidP="00732289">
      <w:pPr>
        <w:numPr>
          <w:ilvl w:val="0"/>
          <w:numId w:val="1"/>
        </w:num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>报告无主检、审核、批准人签名无效。</w:t>
      </w:r>
    </w:p>
    <w:p w:rsidR="00732289" w:rsidRPr="00732289" w:rsidRDefault="00732289" w:rsidP="00732289">
      <w:pPr>
        <w:numPr>
          <w:ilvl w:val="0"/>
          <w:numId w:val="1"/>
        </w:num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>报告涂改无效。</w:t>
      </w:r>
    </w:p>
    <w:p w:rsidR="00732289" w:rsidRPr="00732289" w:rsidRDefault="00732289" w:rsidP="00732289">
      <w:pPr>
        <w:numPr>
          <w:ilvl w:val="0"/>
          <w:numId w:val="1"/>
        </w:num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>报告无加盖检验检测机构骑缝章无效。</w:t>
      </w:r>
    </w:p>
    <w:p w:rsidR="00732289" w:rsidRPr="00732289" w:rsidRDefault="00732289" w:rsidP="00732289">
      <w:pPr>
        <w:numPr>
          <w:ilvl w:val="0"/>
          <w:numId w:val="1"/>
        </w:num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>复制报告未重新加盖检验检测机构“报告专用章”或公章无效。</w:t>
      </w:r>
    </w:p>
    <w:p w:rsidR="00732289" w:rsidRPr="00732289" w:rsidRDefault="00732289" w:rsidP="00732289">
      <w:pPr>
        <w:numPr>
          <w:ilvl w:val="0"/>
          <w:numId w:val="1"/>
        </w:num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>送样委托检验检测报告结果仅对来样负责。</w:t>
      </w:r>
    </w:p>
    <w:p w:rsidR="00732289" w:rsidRPr="00732289" w:rsidRDefault="00732289" w:rsidP="00732289">
      <w:pPr>
        <w:widowControl/>
        <w:numPr>
          <w:ilvl w:val="0"/>
          <w:numId w:val="1"/>
        </w:numPr>
        <w:spacing w:line="336" w:lineRule="auto"/>
        <w:jc w:val="left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>对报告若有异议，请收到报告后</w:t>
      </w:r>
      <w:r w:rsidRPr="00732289">
        <w:rPr>
          <w:sz w:val="28"/>
          <w:szCs w:val="28"/>
        </w:rPr>
        <w:t>15</w:t>
      </w:r>
      <w:r w:rsidRPr="00732289">
        <w:rPr>
          <w:rFonts w:hint="eastAsia"/>
          <w:sz w:val="28"/>
          <w:szCs w:val="28"/>
        </w:rPr>
        <w:t>日之内向检验检测机构提出。</w:t>
      </w:r>
    </w:p>
    <w:p w:rsidR="00732289" w:rsidRPr="00732289" w:rsidRDefault="00732289" w:rsidP="00732289">
      <w:pPr>
        <w:snapToGrid w:val="0"/>
        <w:spacing w:line="336" w:lineRule="auto"/>
        <w:ind w:left="297"/>
        <w:rPr>
          <w:bCs/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</w:t>
      </w:r>
      <w:r w:rsidRPr="00732289">
        <w:rPr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b/>
          <w:sz w:val="28"/>
          <w:szCs w:val="28"/>
        </w:rPr>
        <w:t xml:space="preserve">  </w:t>
      </w:r>
      <w:r w:rsidRPr="00732289">
        <w:rPr>
          <w:rFonts w:hint="eastAsia"/>
          <w:b/>
          <w:sz w:val="28"/>
          <w:szCs w:val="28"/>
        </w:rPr>
        <w:t xml:space="preserve"> </w:t>
      </w:r>
    </w:p>
    <w:p w:rsidR="00732289" w:rsidRPr="00732289" w:rsidRDefault="00732289" w:rsidP="00732289">
      <w:pPr>
        <w:snapToGrid w:val="0"/>
        <w:spacing w:line="336" w:lineRule="auto"/>
        <w:rPr>
          <w:b/>
          <w:sz w:val="28"/>
          <w:szCs w:val="28"/>
        </w:rPr>
      </w:pPr>
      <w:r w:rsidRPr="00732289">
        <w:rPr>
          <w:rFonts w:hint="eastAsia"/>
          <w:b/>
          <w:sz w:val="28"/>
          <w:szCs w:val="28"/>
        </w:rPr>
        <w:t xml:space="preserve">  </w:t>
      </w:r>
      <w:r w:rsidRPr="00732289">
        <w:rPr>
          <w:rFonts w:hint="eastAsia"/>
          <w:b/>
          <w:sz w:val="28"/>
          <w:szCs w:val="28"/>
        </w:rPr>
        <w:t>检验检测机构联络信息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地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址：中国上海市嘉定区安亭镇于田南路</w:t>
      </w:r>
      <w:r w:rsidRPr="00732289">
        <w:rPr>
          <w:rFonts w:hint="eastAsia"/>
          <w:sz w:val="28"/>
          <w:szCs w:val="28"/>
        </w:rPr>
        <w:t>68</w:t>
      </w:r>
      <w:r w:rsidRPr="00732289">
        <w:rPr>
          <w:rFonts w:hint="eastAsia"/>
          <w:sz w:val="28"/>
          <w:szCs w:val="28"/>
        </w:rPr>
        <w:t>号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电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话：</w:t>
      </w:r>
      <w:r w:rsidRPr="00732289">
        <w:rPr>
          <w:rFonts w:hint="eastAsia"/>
          <w:sz w:val="28"/>
          <w:szCs w:val="28"/>
        </w:rPr>
        <w:t>86-021-69502222</w:t>
      </w:r>
      <w:r w:rsidRPr="00732289">
        <w:rPr>
          <w:rFonts w:hint="eastAsia"/>
          <w:sz w:val="28"/>
          <w:szCs w:val="28"/>
        </w:rPr>
        <w:t>、</w:t>
      </w:r>
      <w:r w:rsidRPr="00732289">
        <w:rPr>
          <w:rFonts w:hint="eastAsia"/>
          <w:sz w:val="28"/>
          <w:szCs w:val="28"/>
        </w:rPr>
        <w:t>69080000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传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真：</w:t>
      </w:r>
      <w:r w:rsidRPr="00732289">
        <w:rPr>
          <w:rFonts w:hint="eastAsia"/>
          <w:sz w:val="28"/>
          <w:szCs w:val="28"/>
        </w:rPr>
        <w:t>86-021-69502111</w:t>
      </w:r>
      <w:r w:rsidRPr="00732289">
        <w:rPr>
          <w:rFonts w:hint="eastAsia"/>
          <w:sz w:val="28"/>
          <w:szCs w:val="28"/>
        </w:rPr>
        <w:t>、</w:t>
      </w:r>
      <w:r w:rsidRPr="00732289">
        <w:rPr>
          <w:rFonts w:hint="eastAsia"/>
          <w:sz w:val="28"/>
          <w:szCs w:val="28"/>
        </w:rPr>
        <w:t>69080111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邮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编：</w:t>
      </w:r>
      <w:r w:rsidRPr="00732289">
        <w:rPr>
          <w:rFonts w:hint="eastAsia"/>
          <w:sz w:val="28"/>
          <w:szCs w:val="28"/>
        </w:rPr>
        <w:t>201805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E-mail</w:t>
      </w:r>
      <w:r w:rsidRPr="00732289">
        <w:rPr>
          <w:rFonts w:hint="eastAsia"/>
          <w:sz w:val="28"/>
          <w:szCs w:val="28"/>
        </w:rPr>
        <w:t>：</w:t>
      </w:r>
      <w:r w:rsidRPr="00732289">
        <w:rPr>
          <w:rFonts w:hint="eastAsia"/>
          <w:sz w:val="28"/>
          <w:szCs w:val="28"/>
        </w:rPr>
        <w:t>tssl@smvic.com.cn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网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址：</w:t>
      </w:r>
      <w:hyperlink w:history="1">
        <w:r w:rsidRPr="00732289">
          <w:rPr>
            <w:rStyle w:val="Hyperlink"/>
            <w:rFonts w:hint="eastAsia"/>
            <w:sz w:val="28"/>
            <w:szCs w:val="28"/>
          </w:rPr>
          <w:t>www.smvic.com.cn / www.smvic.net</w:t>
        </w:r>
      </w:hyperlink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</w:p>
    <w:p w:rsidR="00732289" w:rsidRPr="00732289" w:rsidRDefault="00732289" w:rsidP="00732289">
      <w:pPr>
        <w:snapToGrid w:val="0"/>
        <w:spacing w:line="336" w:lineRule="auto"/>
        <w:rPr>
          <w:b/>
          <w:sz w:val="28"/>
          <w:szCs w:val="28"/>
        </w:rPr>
      </w:pPr>
      <w:r w:rsidRPr="00732289">
        <w:rPr>
          <w:rFonts w:hint="eastAsia"/>
          <w:b/>
          <w:sz w:val="28"/>
          <w:szCs w:val="28"/>
        </w:rPr>
        <w:t xml:space="preserve">  </w:t>
      </w:r>
      <w:r w:rsidRPr="00732289">
        <w:rPr>
          <w:rFonts w:hint="eastAsia"/>
          <w:b/>
          <w:sz w:val="28"/>
          <w:szCs w:val="28"/>
        </w:rPr>
        <w:t>委托单位联络信息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名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称：</w:t>
      </w:r>
      <w:r w:rsidR="003C0579">
        <w:rPr>
          <w:rFonts w:hint="eastAsia"/>
          <w:sz w:val="28"/>
          <w:szCs w:val="28"/>
        </w:rPr>
        <w:t>上汽通用汽车有限公司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地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址：</w:t>
      </w:r>
      <w:r w:rsidR="003C0579">
        <w:rPr>
          <w:rFonts w:hint="eastAsia"/>
          <w:sz w:val="28"/>
          <w:szCs w:val="28"/>
        </w:rPr>
        <w:t>上海市浦东新区申江路</w:t>
      </w:r>
      <w:r w:rsidR="003C0579">
        <w:rPr>
          <w:rFonts w:hint="eastAsia"/>
          <w:sz w:val="28"/>
          <w:szCs w:val="28"/>
        </w:rPr>
        <w:t>1</w:t>
      </w:r>
      <w:r w:rsidR="003C0579">
        <w:rPr>
          <w:sz w:val="28"/>
          <w:szCs w:val="28"/>
        </w:rPr>
        <w:t>500</w:t>
      </w:r>
      <w:r w:rsidR="003C0579">
        <w:rPr>
          <w:rFonts w:hint="eastAsia"/>
          <w:sz w:val="28"/>
          <w:szCs w:val="28"/>
        </w:rPr>
        <w:t>号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电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话：</w:t>
      </w:r>
      <w:r w:rsidR="003C0579">
        <w:rPr>
          <w:rFonts w:hint="eastAsia"/>
          <w:sz w:val="28"/>
          <w:szCs w:val="28"/>
        </w:rPr>
        <w:t>021-</w:t>
      </w:r>
      <w:r w:rsidR="003C0579">
        <w:rPr>
          <w:sz w:val="28"/>
          <w:szCs w:val="28"/>
        </w:rPr>
        <w:t>50165016</w:t>
      </w:r>
      <w:r w:rsidR="003C0579">
        <w:rPr>
          <w:rFonts w:hint="eastAsia"/>
          <w:sz w:val="28"/>
          <w:szCs w:val="28"/>
        </w:rPr>
        <w:t>-</w:t>
      </w:r>
      <w:r w:rsidR="001432B9">
        <w:rPr>
          <w:sz w:val="28"/>
          <w:szCs w:val="28"/>
        </w:rPr>
        <w:t>594834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传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真：</w:t>
      </w:r>
      <w:r w:rsidR="003C0579">
        <w:rPr>
          <w:rFonts w:hint="eastAsia"/>
          <w:sz w:val="28"/>
          <w:szCs w:val="28"/>
        </w:rPr>
        <w:t>021-</w:t>
      </w:r>
      <w:r w:rsidR="003C0579" w:rsidRPr="003C0579">
        <w:rPr>
          <w:sz w:val="28"/>
          <w:szCs w:val="28"/>
        </w:rPr>
        <w:t>58580839</w:t>
      </w:r>
    </w:p>
    <w:p w:rsidR="00732289" w:rsidRPr="00732289" w:rsidRDefault="00732289" w:rsidP="00732289">
      <w:pPr>
        <w:snapToGrid w:val="0"/>
        <w:spacing w:line="336" w:lineRule="auto"/>
        <w:rPr>
          <w:sz w:val="28"/>
          <w:szCs w:val="28"/>
        </w:rPr>
      </w:pPr>
      <w:r w:rsidRPr="00732289">
        <w:rPr>
          <w:rFonts w:hint="eastAsia"/>
          <w:sz w:val="28"/>
          <w:szCs w:val="28"/>
        </w:rPr>
        <w:t xml:space="preserve">      </w:t>
      </w:r>
      <w:r w:rsidRPr="00732289">
        <w:rPr>
          <w:rFonts w:hint="eastAsia"/>
          <w:sz w:val="28"/>
          <w:szCs w:val="28"/>
        </w:rPr>
        <w:t>邮</w:t>
      </w:r>
      <w:r w:rsidRPr="00732289">
        <w:rPr>
          <w:rFonts w:hint="eastAsia"/>
          <w:sz w:val="28"/>
          <w:szCs w:val="28"/>
        </w:rPr>
        <w:t xml:space="preserve"> </w:t>
      </w:r>
      <w:r w:rsidRPr="00732289">
        <w:rPr>
          <w:rFonts w:hint="eastAsia"/>
          <w:sz w:val="28"/>
          <w:szCs w:val="28"/>
        </w:rPr>
        <w:t>编：</w:t>
      </w:r>
      <w:r w:rsidR="003C0579">
        <w:rPr>
          <w:rFonts w:hint="eastAsia"/>
          <w:sz w:val="28"/>
          <w:szCs w:val="28"/>
        </w:rPr>
        <w:t>201201</w:t>
      </w:r>
    </w:p>
    <w:p w:rsidR="00235F0B" w:rsidRPr="00732289" w:rsidRDefault="00235F0B" w:rsidP="00235F0B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9F4C7E" w:rsidRPr="009F4C7E" w:rsidRDefault="009F4C7E">
      <w:pPr>
        <w:tabs>
          <w:tab w:val="left" w:pos="90"/>
          <w:tab w:val="left" w:pos="851"/>
          <w:tab w:val="left" w:pos="1440"/>
        </w:tabs>
        <w:spacing w:line="360" w:lineRule="auto"/>
        <w:ind w:firstLine="851"/>
        <w:rPr>
          <w:spacing w:val="5"/>
          <w:sz w:val="28"/>
        </w:rPr>
        <w:sectPr w:rsidR="009F4C7E" w:rsidRPr="009F4C7E" w:rsidSect="009F4C7E">
          <w:pgSz w:w="12240" w:h="15840"/>
          <w:pgMar w:top="737" w:right="1247" w:bottom="624" w:left="1588" w:header="851" w:footer="964" w:gutter="0"/>
          <w:pgNumType w:start="1"/>
          <w:cols w:space="720"/>
          <w:docGrid w:linePitch="285"/>
        </w:sectPr>
      </w:pPr>
    </w:p>
    <w:p w:rsidR="008E67AF" w:rsidRPr="009F4C7E" w:rsidRDefault="008E67AF"/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3165"/>
        <w:gridCol w:w="1635"/>
        <w:gridCol w:w="2565"/>
      </w:tblGrid>
      <w:tr w:rsidR="001432B9" w:rsidRPr="009F4C7E">
        <w:trPr>
          <w:cantSplit/>
          <w:trHeight w:val="914"/>
        </w:trPr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2B9" w:rsidRPr="009F4C7E" w:rsidRDefault="001432B9" w:rsidP="001432B9">
            <w:pPr>
              <w:spacing w:line="360" w:lineRule="atLeast"/>
              <w:jc w:val="center"/>
            </w:pPr>
            <w:r w:rsidRPr="009F4C7E">
              <w:rPr>
                <w:rFonts w:hint="eastAsia"/>
              </w:rPr>
              <w:t>样品名称</w:t>
            </w:r>
          </w:p>
        </w:tc>
        <w:tc>
          <w:tcPr>
            <w:tcW w:w="316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432B9" w:rsidRDefault="00E81DA9" w:rsidP="001432B9">
            <w:pPr>
              <w:spacing w:line="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P0003CES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P0003CES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6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32B9" w:rsidRPr="009F4C7E" w:rsidRDefault="001432B9" w:rsidP="001432B9">
            <w:pPr>
              <w:spacing w:line="360" w:lineRule="atLeast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商标</w:t>
            </w:r>
          </w:p>
        </w:tc>
        <w:tc>
          <w:tcPr>
            <w:tcW w:w="25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32B9" w:rsidRDefault="00E81DA9" w:rsidP="001432B9">
            <w:pPr>
              <w:jc w:val="center"/>
              <w:rPr>
                <w:rFonts w:ascii="宋体" w:hint="eastAsia"/>
                <w:bCs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P0007AES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P0007AES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  <w:tr w:rsidR="001432B9" w:rsidRPr="009F4C7E">
        <w:trPr>
          <w:trHeight w:val="831"/>
        </w:trPr>
        <w:tc>
          <w:tcPr>
            <w:tcW w:w="1560" w:type="dxa"/>
            <w:vAlign w:val="center"/>
          </w:tcPr>
          <w:p w:rsidR="001432B9" w:rsidRPr="009F4C7E" w:rsidRDefault="001432B9" w:rsidP="001432B9">
            <w:pPr>
              <w:spacing w:line="360" w:lineRule="atLeast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型号规格</w:t>
            </w:r>
            <w:r w:rsidRPr="009F4C7E">
              <w:rPr>
                <w:rFonts w:hint="eastAsia"/>
              </w:rPr>
              <w:t xml:space="preserve"> </w:t>
            </w:r>
          </w:p>
        </w:tc>
        <w:tc>
          <w:tcPr>
            <w:tcW w:w="3165" w:type="dxa"/>
            <w:vAlign w:val="center"/>
          </w:tcPr>
          <w:p w:rsidR="001432B9" w:rsidRDefault="00E81DA9" w:rsidP="001432B9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Cs w:val="21"/>
              </w:rPr>
              <w:instrText xml:space="preserve"> MERGEFIELD P0017AES \* MERGEFORMAT </w:instrText>
            </w:r>
            <w:r>
              <w:rPr>
                <w:rFonts w:ascii="宋体" w:hAnsi="宋体"/>
                <w:noProof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«P0017AES»</w:t>
            </w:r>
            <w:r>
              <w:rPr>
                <w:rFonts w:ascii="宋体" w:hAnsi="宋体"/>
                <w:noProof/>
                <w:szCs w:val="21"/>
              </w:rPr>
              <w:fldChar w:fldCharType="end"/>
            </w:r>
          </w:p>
        </w:tc>
        <w:tc>
          <w:tcPr>
            <w:tcW w:w="1635" w:type="dxa"/>
            <w:vAlign w:val="center"/>
          </w:tcPr>
          <w:p w:rsidR="001432B9" w:rsidRPr="009F4C7E" w:rsidRDefault="001432B9" w:rsidP="001432B9">
            <w:pPr>
              <w:spacing w:line="360" w:lineRule="atLeast"/>
              <w:jc w:val="center"/>
            </w:pPr>
            <w:r w:rsidRPr="009F4C7E">
              <w:rPr>
                <w:rFonts w:hint="eastAsia"/>
              </w:rPr>
              <w:t>检验类别</w:t>
            </w:r>
          </w:p>
        </w:tc>
        <w:tc>
          <w:tcPr>
            <w:tcW w:w="2565" w:type="dxa"/>
            <w:vAlign w:val="center"/>
          </w:tcPr>
          <w:p w:rsidR="001432B9" w:rsidRDefault="001432B9" w:rsidP="001432B9">
            <w:pPr>
              <w:jc w:val="center"/>
              <w:rPr>
                <w:rFonts w:ascii="宋体" w:hint="eastAsia"/>
              </w:rPr>
            </w:pPr>
            <w:r w:rsidRPr="006A0B04">
              <w:rPr>
                <w:rFonts w:ascii="宋体" w:hint="eastAsia"/>
              </w:rPr>
              <w:t>强制性</w:t>
            </w:r>
            <w:r>
              <w:rPr>
                <w:rFonts w:ascii="宋体" w:hint="eastAsia"/>
              </w:rPr>
              <w:t>检验</w:t>
            </w:r>
          </w:p>
        </w:tc>
      </w:tr>
      <w:tr w:rsidR="001432B9" w:rsidRPr="009F4C7E">
        <w:trPr>
          <w:trHeight w:val="976"/>
        </w:trPr>
        <w:tc>
          <w:tcPr>
            <w:tcW w:w="1560" w:type="dxa"/>
            <w:vAlign w:val="center"/>
          </w:tcPr>
          <w:p w:rsidR="001432B9" w:rsidRPr="009F4C7E" w:rsidRDefault="001432B9" w:rsidP="001432B9">
            <w:pPr>
              <w:spacing w:line="360" w:lineRule="atLeast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受检单位</w:t>
            </w:r>
          </w:p>
        </w:tc>
        <w:tc>
          <w:tcPr>
            <w:tcW w:w="3165" w:type="dxa"/>
            <w:vAlign w:val="center"/>
          </w:tcPr>
          <w:p w:rsidR="001432B9" w:rsidRDefault="00E81DA9" w:rsidP="001432B9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P0012AES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«P0012AES»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635" w:type="dxa"/>
            <w:vAlign w:val="center"/>
          </w:tcPr>
          <w:p w:rsidR="001432B9" w:rsidRPr="009F4C7E" w:rsidRDefault="001432B9" w:rsidP="001432B9">
            <w:pPr>
              <w:spacing w:line="360" w:lineRule="atLeast"/>
              <w:jc w:val="center"/>
            </w:pPr>
            <w:r w:rsidRPr="009F4C7E">
              <w:rPr>
                <w:rFonts w:hint="eastAsia"/>
              </w:rPr>
              <w:t>生产单位</w:t>
            </w:r>
          </w:p>
        </w:tc>
        <w:tc>
          <w:tcPr>
            <w:tcW w:w="2565" w:type="dxa"/>
            <w:vAlign w:val="center"/>
          </w:tcPr>
          <w:p w:rsidR="001432B9" w:rsidRDefault="00E81DA9" w:rsidP="001432B9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P0012AES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«P0012AES»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E81DA9" w:rsidRPr="009F4C7E">
        <w:trPr>
          <w:trHeight w:val="992"/>
        </w:trPr>
        <w:tc>
          <w:tcPr>
            <w:tcW w:w="1560" w:type="dxa"/>
            <w:vAlign w:val="center"/>
          </w:tcPr>
          <w:p w:rsidR="00E81DA9" w:rsidRPr="009F4C7E" w:rsidRDefault="00E81DA9" w:rsidP="00E81DA9">
            <w:pPr>
              <w:spacing w:line="360" w:lineRule="atLeast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送样者</w:t>
            </w:r>
          </w:p>
        </w:tc>
        <w:tc>
          <w:tcPr>
            <w:tcW w:w="3165" w:type="dxa"/>
            <w:vAlign w:val="center"/>
          </w:tcPr>
          <w:p w:rsidR="00E81DA9" w:rsidRPr="00AF3C49" w:rsidRDefault="00E81DA9" w:rsidP="00E81DA9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送样人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«送样人»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635" w:type="dxa"/>
            <w:vAlign w:val="center"/>
          </w:tcPr>
          <w:p w:rsidR="00E81DA9" w:rsidRDefault="00E81DA9" w:rsidP="00E81DA9">
            <w:pPr>
              <w:spacing w:before="180" w:after="180"/>
              <w:jc w:val="center"/>
              <w:rPr>
                <w:szCs w:val="21"/>
              </w:rPr>
            </w:pPr>
            <w:r>
              <w:rPr>
                <w:szCs w:val="21"/>
              </w:rPr>
              <w:t>送样日期</w:t>
            </w:r>
          </w:p>
        </w:tc>
        <w:tc>
          <w:tcPr>
            <w:tcW w:w="2565" w:type="dxa"/>
            <w:vAlign w:val="center"/>
          </w:tcPr>
          <w:p w:rsidR="00E81DA9" w:rsidRPr="00FF3454" w:rsidRDefault="00E81DA9" w:rsidP="00E81DA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送样日期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 w:hint="eastAsia"/>
                <w:noProof/>
                <w:szCs w:val="21"/>
              </w:rPr>
              <w:t>送样日期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E81DA9" w:rsidRPr="009F4C7E">
        <w:trPr>
          <w:trHeight w:val="839"/>
        </w:trPr>
        <w:tc>
          <w:tcPr>
            <w:tcW w:w="1560" w:type="dxa"/>
            <w:vAlign w:val="center"/>
          </w:tcPr>
          <w:p w:rsidR="00E81DA9" w:rsidRPr="009F4C7E" w:rsidRDefault="00E81DA9" w:rsidP="00E81DA9">
            <w:pPr>
              <w:spacing w:line="360" w:lineRule="atLeast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样品数量</w:t>
            </w:r>
          </w:p>
        </w:tc>
        <w:tc>
          <w:tcPr>
            <w:tcW w:w="3165" w:type="dxa"/>
            <w:vAlign w:val="center"/>
          </w:tcPr>
          <w:p w:rsidR="00E81DA9" w:rsidRDefault="00E81DA9" w:rsidP="00E81DA9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辆</w:t>
            </w:r>
          </w:p>
        </w:tc>
        <w:tc>
          <w:tcPr>
            <w:tcW w:w="1635" w:type="dxa"/>
            <w:vAlign w:val="center"/>
          </w:tcPr>
          <w:p w:rsidR="00E81DA9" w:rsidRDefault="00E81DA9" w:rsidP="00E81DA9">
            <w:pPr>
              <w:spacing w:before="120"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生产日期</w:t>
            </w:r>
          </w:p>
        </w:tc>
        <w:tc>
          <w:tcPr>
            <w:tcW w:w="2565" w:type="dxa"/>
            <w:vAlign w:val="center"/>
          </w:tcPr>
          <w:p w:rsidR="00E81DA9" w:rsidRPr="00AF3C49" w:rsidRDefault="00E81DA9" w:rsidP="00E81DA9">
            <w:pPr>
              <w:spacing w:before="240" w:after="24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生产日期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«生产日期»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8E67AF" w:rsidRPr="009F4C7E">
        <w:tc>
          <w:tcPr>
            <w:tcW w:w="1560" w:type="dxa"/>
            <w:vAlign w:val="center"/>
          </w:tcPr>
          <w:p w:rsidR="008E67AF" w:rsidRPr="009F4C7E" w:rsidRDefault="008E67AF">
            <w:pPr>
              <w:spacing w:before="360" w:after="360"/>
              <w:jc w:val="center"/>
            </w:pPr>
            <w:r w:rsidRPr="009F4C7E">
              <w:rPr>
                <w:rFonts w:hint="eastAsia"/>
              </w:rPr>
              <w:t>检</w:t>
            </w:r>
            <w:r w:rsidRPr="009F4C7E">
              <w:t xml:space="preserve"> </w:t>
            </w:r>
            <w:r w:rsidRPr="009F4C7E">
              <w:rPr>
                <w:rFonts w:hint="eastAsia"/>
              </w:rPr>
              <w:t>验</w:t>
            </w:r>
            <w:r w:rsidRPr="009F4C7E">
              <w:t xml:space="preserve"> </w:t>
            </w:r>
            <w:r w:rsidRPr="009F4C7E">
              <w:rPr>
                <w:rFonts w:hint="eastAsia"/>
              </w:rPr>
              <w:t>依</w:t>
            </w:r>
            <w:r w:rsidRPr="009F4C7E">
              <w:t xml:space="preserve"> </w:t>
            </w:r>
            <w:r w:rsidRPr="009F4C7E">
              <w:rPr>
                <w:rFonts w:hint="eastAsia"/>
              </w:rPr>
              <w:t>据</w:t>
            </w:r>
          </w:p>
        </w:tc>
        <w:tc>
          <w:tcPr>
            <w:tcW w:w="3165" w:type="dxa"/>
            <w:vAlign w:val="center"/>
          </w:tcPr>
          <w:p w:rsidR="008E67AF" w:rsidRPr="009F4C7E" w:rsidRDefault="008E67AF">
            <w:pPr>
              <w:spacing w:before="360" w:after="360"/>
            </w:pPr>
            <w:r w:rsidRPr="009F4C7E">
              <w:rPr>
                <w:rFonts w:hint="eastAsia"/>
              </w:rPr>
              <w:t>GB20072-2006</w:t>
            </w:r>
            <w:r w:rsidRPr="009F4C7E">
              <w:rPr>
                <w:rFonts w:hint="eastAsia"/>
              </w:rPr>
              <w:t>《乘用车后碰撞燃油系统安全要求》</w:t>
            </w:r>
          </w:p>
        </w:tc>
        <w:tc>
          <w:tcPr>
            <w:tcW w:w="1635" w:type="dxa"/>
            <w:vAlign w:val="center"/>
          </w:tcPr>
          <w:p w:rsidR="008E67AF" w:rsidRPr="009F4C7E" w:rsidRDefault="008E67AF">
            <w:pPr>
              <w:spacing w:before="360" w:after="360"/>
              <w:jc w:val="center"/>
            </w:pPr>
            <w:r w:rsidRPr="009F4C7E">
              <w:rPr>
                <w:rFonts w:hint="eastAsia"/>
              </w:rPr>
              <w:t>检</w:t>
            </w:r>
            <w:r w:rsidRPr="009F4C7E">
              <w:t xml:space="preserve"> </w:t>
            </w:r>
            <w:r w:rsidRPr="009F4C7E">
              <w:rPr>
                <w:rFonts w:hint="eastAsia"/>
              </w:rPr>
              <w:t>验</w:t>
            </w:r>
            <w:r w:rsidRPr="009F4C7E">
              <w:t xml:space="preserve"> </w:t>
            </w:r>
            <w:r w:rsidRPr="009F4C7E">
              <w:rPr>
                <w:rFonts w:hint="eastAsia"/>
              </w:rPr>
              <w:t>项</w:t>
            </w:r>
            <w:r w:rsidRPr="009F4C7E">
              <w:t xml:space="preserve"> </w:t>
            </w:r>
            <w:r w:rsidRPr="009F4C7E">
              <w:rPr>
                <w:rFonts w:hint="eastAsia"/>
              </w:rPr>
              <w:t>目</w:t>
            </w:r>
          </w:p>
        </w:tc>
        <w:tc>
          <w:tcPr>
            <w:tcW w:w="2565" w:type="dxa"/>
            <w:vAlign w:val="center"/>
          </w:tcPr>
          <w:p w:rsidR="008E67AF" w:rsidRPr="009F4C7E" w:rsidRDefault="008E67AF">
            <w:pPr>
              <w:spacing w:line="300" w:lineRule="atLeast"/>
            </w:pPr>
            <w:r w:rsidRPr="009F4C7E">
              <w:rPr>
                <w:rFonts w:hint="eastAsia"/>
              </w:rPr>
              <w:t>GB20072-2006</w:t>
            </w:r>
            <w:r w:rsidRPr="009F4C7E">
              <w:rPr>
                <w:rFonts w:hint="eastAsia"/>
              </w:rPr>
              <w:t>《乘用车后碰撞燃油系统安全要求》中规定的检验项目</w:t>
            </w:r>
          </w:p>
        </w:tc>
      </w:tr>
      <w:tr w:rsidR="008E67AF" w:rsidRPr="009F4C7E">
        <w:tc>
          <w:tcPr>
            <w:tcW w:w="1560" w:type="dxa"/>
            <w:vAlign w:val="center"/>
          </w:tcPr>
          <w:p w:rsidR="008E67AF" w:rsidRPr="009F4C7E" w:rsidRDefault="008E67AF">
            <w:pPr>
              <w:spacing w:line="200" w:lineRule="atLeast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检</w:t>
            </w:r>
          </w:p>
          <w:p w:rsidR="008E67AF" w:rsidRPr="009F4C7E" w:rsidRDefault="008E67AF">
            <w:pPr>
              <w:spacing w:line="200" w:lineRule="atLeast"/>
              <w:jc w:val="center"/>
            </w:pPr>
          </w:p>
          <w:p w:rsidR="008E67AF" w:rsidRPr="009F4C7E" w:rsidRDefault="008E67AF">
            <w:pPr>
              <w:spacing w:line="200" w:lineRule="atLeast"/>
              <w:jc w:val="center"/>
            </w:pPr>
          </w:p>
          <w:p w:rsidR="008E67AF" w:rsidRPr="009F4C7E" w:rsidRDefault="008E67AF">
            <w:pPr>
              <w:spacing w:line="200" w:lineRule="atLeast"/>
              <w:jc w:val="center"/>
            </w:pPr>
            <w:r w:rsidRPr="009F4C7E">
              <w:rPr>
                <w:rFonts w:hint="eastAsia"/>
              </w:rPr>
              <w:t>验</w:t>
            </w:r>
          </w:p>
          <w:p w:rsidR="008E67AF" w:rsidRPr="009F4C7E" w:rsidRDefault="008E67AF">
            <w:pPr>
              <w:spacing w:line="200" w:lineRule="atLeast"/>
              <w:jc w:val="center"/>
              <w:rPr>
                <w:rFonts w:hint="eastAsia"/>
              </w:rPr>
            </w:pPr>
          </w:p>
          <w:p w:rsidR="008E67AF" w:rsidRPr="009F4C7E" w:rsidRDefault="008E67AF">
            <w:pPr>
              <w:spacing w:line="200" w:lineRule="atLeast"/>
              <w:jc w:val="center"/>
              <w:rPr>
                <w:rFonts w:hint="eastAsia"/>
              </w:rPr>
            </w:pPr>
          </w:p>
          <w:p w:rsidR="008E67AF" w:rsidRPr="009F4C7E" w:rsidRDefault="008E67AF">
            <w:pPr>
              <w:spacing w:line="200" w:lineRule="atLeast"/>
              <w:jc w:val="center"/>
            </w:pPr>
            <w:r w:rsidRPr="009F4C7E">
              <w:rPr>
                <w:rFonts w:hint="eastAsia"/>
              </w:rPr>
              <w:t>结</w:t>
            </w:r>
          </w:p>
          <w:p w:rsidR="008E67AF" w:rsidRPr="009F4C7E" w:rsidRDefault="008E67AF">
            <w:pPr>
              <w:spacing w:line="200" w:lineRule="atLeast"/>
              <w:jc w:val="center"/>
              <w:rPr>
                <w:rFonts w:hint="eastAsia"/>
              </w:rPr>
            </w:pPr>
          </w:p>
          <w:p w:rsidR="008E67AF" w:rsidRPr="009F4C7E" w:rsidRDefault="008E67AF">
            <w:pPr>
              <w:spacing w:line="200" w:lineRule="atLeast"/>
              <w:jc w:val="center"/>
              <w:rPr>
                <w:rFonts w:hint="eastAsia"/>
              </w:rPr>
            </w:pPr>
          </w:p>
          <w:p w:rsidR="008E67AF" w:rsidRPr="009F4C7E" w:rsidRDefault="008E67AF">
            <w:pPr>
              <w:spacing w:line="200" w:lineRule="atLeast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论</w:t>
            </w:r>
          </w:p>
        </w:tc>
        <w:tc>
          <w:tcPr>
            <w:tcW w:w="7365" w:type="dxa"/>
            <w:gridSpan w:val="3"/>
          </w:tcPr>
          <w:p w:rsidR="008E67AF" w:rsidRPr="009F4C7E" w:rsidRDefault="008E67AF">
            <w:pPr>
              <w:spacing w:before="360" w:after="120"/>
              <w:ind w:firstLineChars="150" w:firstLine="315"/>
              <w:rPr>
                <w:rFonts w:hint="eastAsia"/>
              </w:rPr>
            </w:pPr>
            <w:r w:rsidRPr="009F4C7E">
              <w:rPr>
                <w:rFonts w:hint="eastAsia"/>
              </w:rPr>
              <w:t>经检验，</w:t>
            </w:r>
            <w:r w:rsidRPr="009F4C7E">
              <w:rPr>
                <w:rFonts w:hint="eastAsia"/>
              </w:rPr>
              <w:t xml:space="preserve"> </w:t>
            </w:r>
            <w:r w:rsidRPr="009F4C7E">
              <w:rPr>
                <w:rFonts w:hint="eastAsia"/>
              </w:rPr>
              <w:t>该样车的后碰撞燃油系统安全性能符合</w:t>
            </w:r>
            <w:r w:rsidRPr="009F4C7E">
              <w:rPr>
                <w:rFonts w:hint="eastAsia"/>
              </w:rPr>
              <w:t>GB20072-2006</w:t>
            </w:r>
            <w:r w:rsidRPr="009F4C7E">
              <w:rPr>
                <w:rFonts w:hint="eastAsia"/>
              </w:rPr>
              <w:t>《乘用车后碰撞燃油系统安全要求》中规定的要求。</w:t>
            </w:r>
          </w:p>
          <w:p w:rsidR="008E67AF" w:rsidRPr="009F4C7E" w:rsidRDefault="008E67AF">
            <w:pPr>
              <w:spacing w:before="360" w:after="120"/>
              <w:ind w:firstLineChars="200" w:firstLine="420"/>
              <w:rPr>
                <w:rFonts w:hint="eastAsia"/>
              </w:rPr>
            </w:pPr>
            <w:r w:rsidRPr="009F4C7E">
              <w:rPr>
                <w:rFonts w:hint="eastAsia"/>
              </w:rPr>
              <w:t xml:space="preserve">                                </w:t>
            </w:r>
            <w:bookmarkStart w:id="5" w:name="QAZD101_2"/>
            <w:bookmarkEnd w:id="5"/>
          </w:p>
          <w:p w:rsidR="008E67AF" w:rsidRPr="009F4C7E" w:rsidRDefault="008E67AF">
            <w:pPr>
              <w:spacing w:before="360" w:after="120"/>
              <w:ind w:firstLineChars="200" w:firstLine="420"/>
              <w:rPr>
                <w:rFonts w:hint="eastAsia"/>
              </w:rPr>
            </w:pPr>
          </w:p>
          <w:p w:rsidR="008E67AF" w:rsidRPr="009F4C7E" w:rsidRDefault="008E67AF">
            <w:pPr>
              <w:spacing w:before="480" w:after="240"/>
              <w:ind w:right="397" w:firstLineChars="2000" w:firstLine="4200"/>
            </w:pPr>
            <w:r w:rsidRPr="009F4C7E">
              <w:rPr>
                <w:rFonts w:hint="eastAsia"/>
              </w:rPr>
              <w:t>签发日期</w:t>
            </w:r>
            <w:r w:rsidRPr="009F4C7E">
              <w:rPr>
                <w:rFonts w:hint="eastAsia"/>
              </w:rPr>
              <w:t xml:space="preserve"> : </w:t>
            </w:r>
            <w:r w:rsidRPr="009F4C7E">
              <w:rPr>
                <w:szCs w:val="21"/>
              </w:rPr>
              <w:fldChar w:fldCharType="begin">
                <w:ffData>
                  <w:name w:val="项目签发日期_1"/>
                  <w:enabled/>
                  <w:calcOnExit w:val="0"/>
                  <w:textInput>
                    <w:default w:val="项目签发日期_1"/>
                  </w:textInput>
                </w:ffData>
              </w:fldChar>
            </w:r>
            <w:r w:rsidRPr="009F4C7E">
              <w:rPr>
                <w:szCs w:val="21"/>
              </w:rPr>
              <w:instrText xml:space="preserve"> FORMTEXT </w:instrText>
            </w:r>
            <w:r w:rsidRPr="009F4C7E">
              <w:rPr>
                <w:szCs w:val="21"/>
              </w:rPr>
            </w:r>
            <w:r w:rsidRPr="009F4C7E">
              <w:rPr>
                <w:szCs w:val="21"/>
              </w:rPr>
              <w:fldChar w:fldCharType="separate"/>
            </w:r>
            <w:r w:rsidRPr="009F4C7E">
              <w:rPr>
                <w:rFonts w:hint="eastAsia"/>
                <w:szCs w:val="21"/>
                <w:lang w:val="en-US" w:eastAsia="zh-CN"/>
              </w:rPr>
              <w:t>项目签发日期</w:t>
            </w:r>
            <w:r w:rsidRPr="009F4C7E">
              <w:rPr>
                <w:rFonts w:hint="eastAsia"/>
                <w:szCs w:val="21"/>
                <w:lang w:val="en-US" w:eastAsia="zh-CN"/>
              </w:rPr>
              <w:t>_1</w:t>
            </w:r>
            <w:r w:rsidRPr="009F4C7E">
              <w:rPr>
                <w:szCs w:val="21"/>
              </w:rPr>
              <w:fldChar w:fldCharType="end"/>
            </w:r>
          </w:p>
        </w:tc>
      </w:tr>
      <w:tr w:rsidR="008E67AF" w:rsidRPr="009F4C7E">
        <w:trPr>
          <w:trHeight w:val="856"/>
        </w:trPr>
        <w:tc>
          <w:tcPr>
            <w:tcW w:w="1560" w:type="dxa"/>
          </w:tcPr>
          <w:p w:rsidR="008E67AF" w:rsidRPr="009F4C7E" w:rsidRDefault="008E67AF">
            <w:pPr>
              <w:spacing w:before="120" w:after="120"/>
              <w:jc w:val="center"/>
            </w:pPr>
            <w:r w:rsidRPr="009F4C7E">
              <w:rPr>
                <w:rFonts w:hint="eastAsia"/>
              </w:rPr>
              <w:t>备注</w:t>
            </w:r>
          </w:p>
        </w:tc>
        <w:tc>
          <w:tcPr>
            <w:tcW w:w="7365" w:type="dxa"/>
            <w:gridSpan w:val="3"/>
          </w:tcPr>
          <w:p w:rsidR="008E67AF" w:rsidRPr="009F4C7E" w:rsidRDefault="008E67AF">
            <w:pPr>
              <w:spacing w:before="120" w:after="120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--------</w:t>
            </w:r>
          </w:p>
        </w:tc>
      </w:tr>
    </w:tbl>
    <w:p w:rsidR="008E67AF" w:rsidRPr="009F4C7E" w:rsidRDefault="008E67AF">
      <w:pPr>
        <w:spacing w:line="360" w:lineRule="atLeast"/>
        <w:rPr>
          <w:rFonts w:hint="eastAsia"/>
        </w:rPr>
      </w:pPr>
    </w:p>
    <w:p w:rsidR="008E67AF" w:rsidRPr="009F4C7E" w:rsidRDefault="008E67AF">
      <w:pPr>
        <w:spacing w:line="360" w:lineRule="atLeast"/>
        <w:rPr>
          <w:rFonts w:hint="eastAsia"/>
        </w:rPr>
      </w:pPr>
    </w:p>
    <w:p w:rsidR="008E67AF" w:rsidRPr="009F4C7E" w:rsidRDefault="008E67AF">
      <w:pPr>
        <w:spacing w:line="360" w:lineRule="atLeast"/>
        <w:jc w:val="center"/>
        <w:rPr>
          <w:rFonts w:hint="eastAsia"/>
        </w:rPr>
        <w:sectPr w:rsidR="008E67AF" w:rsidRPr="009F4C7E" w:rsidSect="009F4C7E">
          <w:headerReference w:type="default" r:id="rId7"/>
          <w:pgSz w:w="11906" w:h="16838"/>
          <w:pgMar w:top="737" w:right="1247" w:bottom="624" w:left="1588" w:header="851" w:footer="992" w:gutter="0"/>
          <w:pgNumType w:start="1"/>
          <w:cols w:space="720"/>
        </w:sectPr>
      </w:pPr>
      <w:r w:rsidRPr="009F4C7E">
        <w:rPr>
          <w:rFonts w:hint="eastAsia"/>
          <w:sz w:val="28"/>
        </w:rPr>
        <w:t>批准：</w:t>
      </w:r>
      <w:r w:rsidRPr="009F4C7E">
        <w:rPr>
          <w:rFonts w:hint="eastAsia"/>
          <w:sz w:val="28"/>
        </w:rPr>
        <w:t xml:space="preserve">         </w:t>
      </w:r>
      <w:r w:rsidRPr="009F4C7E">
        <w:rPr>
          <w:sz w:val="28"/>
        </w:rPr>
        <w:t xml:space="preserve">  </w:t>
      </w:r>
      <w:r w:rsidRPr="009F4C7E">
        <w:rPr>
          <w:rFonts w:hint="eastAsia"/>
          <w:sz w:val="28"/>
        </w:rPr>
        <w:t xml:space="preserve"> </w:t>
      </w:r>
      <w:r w:rsidRPr="009F4C7E">
        <w:rPr>
          <w:sz w:val="28"/>
        </w:rPr>
        <w:t xml:space="preserve"> </w:t>
      </w:r>
      <w:r w:rsidRPr="009F4C7E">
        <w:rPr>
          <w:rFonts w:hint="eastAsia"/>
          <w:sz w:val="28"/>
        </w:rPr>
        <w:t>审核：</w:t>
      </w:r>
      <w:r w:rsidRPr="009F4C7E">
        <w:rPr>
          <w:rFonts w:hint="eastAsia"/>
          <w:sz w:val="28"/>
        </w:rPr>
        <w:t xml:space="preserve">        </w:t>
      </w:r>
      <w:r w:rsidRPr="009F4C7E">
        <w:rPr>
          <w:sz w:val="28"/>
        </w:rPr>
        <w:t xml:space="preserve">    </w:t>
      </w:r>
      <w:r w:rsidRPr="009F4C7E">
        <w:rPr>
          <w:rFonts w:hint="eastAsia"/>
          <w:sz w:val="28"/>
        </w:rPr>
        <w:t>主检：</w:t>
      </w:r>
      <w:r w:rsidRPr="009F4C7E">
        <w:rPr>
          <w:rFonts w:hint="eastAsia"/>
          <w:sz w:val="28"/>
        </w:rPr>
        <w:t xml:space="preserve">   </w:t>
      </w:r>
    </w:p>
    <w:p w:rsidR="00235F0B" w:rsidRPr="009F4C7E" w:rsidRDefault="00235F0B" w:rsidP="00235F0B">
      <w:pPr>
        <w:pStyle w:val="Header"/>
        <w:pBdr>
          <w:bottom w:val="none" w:sz="0" w:space="0" w:color="auto"/>
        </w:pBdr>
        <w:tabs>
          <w:tab w:val="clear" w:pos="8306"/>
          <w:tab w:val="left" w:pos="8520"/>
          <w:tab w:val="right" w:pos="9720"/>
        </w:tabs>
        <w:ind w:right="-1414"/>
        <w:jc w:val="left"/>
        <w:rPr>
          <w:rFonts w:ascii="宋体" w:hint="eastAsia"/>
          <w:sz w:val="21"/>
        </w:rPr>
      </w:pPr>
      <w:r w:rsidRPr="009F4C7E">
        <w:rPr>
          <w:rFonts w:ascii="宋体" w:hint="eastAsia"/>
          <w:sz w:val="21"/>
        </w:rPr>
        <w:lastRenderedPageBreak/>
        <w:t>国家机动车产品质量</w:t>
      </w:r>
      <w:r w:rsidRPr="009F4C7E">
        <w:rPr>
          <w:rFonts w:ascii="宋体"/>
          <w:sz w:val="21"/>
        </w:rPr>
        <w:t xml:space="preserve">                                    </w:t>
      </w:r>
      <w:r w:rsidRPr="009F4C7E">
        <w:rPr>
          <w:rFonts w:ascii="宋体" w:hint="eastAsia"/>
          <w:sz w:val="21"/>
        </w:rPr>
        <w:t xml:space="preserve">      报告编号: </w:t>
      </w:r>
    </w:p>
    <w:p w:rsidR="00235F0B" w:rsidRPr="009F4C7E" w:rsidRDefault="00235F0B" w:rsidP="00235F0B">
      <w:pPr>
        <w:pStyle w:val="Header"/>
        <w:pBdr>
          <w:bottom w:val="none" w:sz="0" w:space="0" w:color="auto"/>
        </w:pBdr>
        <w:tabs>
          <w:tab w:val="clear" w:pos="4153"/>
          <w:tab w:val="center" w:pos="3960"/>
        </w:tabs>
        <w:ind w:firstLine="3000"/>
        <w:jc w:val="left"/>
        <w:rPr>
          <w:rFonts w:ascii="宋体"/>
          <w:sz w:val="44"/>
        </w:rPr>
      </w:pPr>
      <w:r w:rsidRPr="009F4C7E">
        <w:rPr>
          <w:rFonts w:ascii="宋体" w:hint="eastAsia"/>
          <w:sz w:val="44"/>
        </w:rPr>
        <w:t>检</w:t>
      </w:r>
      <w:r w:rsidRPr="009F4C7E">
        <w:rPr>
          <w:rFonts w:ascii="宋体"/>
          <w:sz w:val="44"/>
        </w:rPr>
        <w:t xml:space="preserve"> </w:t>
      </w:r>
      <w:r w:rsidRPr="009F4C7E">
        <w:rPr>
          <w:rFonts w:ascii="宋体" w:hint="eastAsia"/>
          <w:sz w:val="44"/>
        </w:rPr>
        <w:t>验</w:t>
      </w:r>
      <w:r w:rsidRPr="009F4C7E">
        <w:rPr>
          <w:rFonts w:ascii="宋体"/>
          <w:sz w:val="44"/>
        </w:rPr>
        <w:t xml:space="preserve"> </w:t>
      </w:r>
      <w:r w:rsidRPr="009F4C7E">
        <w:rPr>
          <w:rFonts w:ascii="宋体" w:hint="eastAsia"/>
          <w:sz w:val="44"/>
        </w:rPr>
        <w:t>报</w:t>
      </w:r>
      <w:r w:rsidRPr="009F4C7E">
        <w:rPr>
          <w:rFonts w:ascii="宋体"/>
          <w:sz w:val="44"/>
        </w:rPr>
        <w:t xml:space="preserve"> </w:t>
      </w:r>
      <w:r w:rsidRPr="009F4C7E">
        <w:rPr>
          <w:rFonts w:ascii="宋体" w:hint="eastAsia"/>
          <w:sz w:val="44"/>
        </w:rPr>
        <w:t>告</w:t>
      </w:r>
    </w:p>
    <w:p w:rsidR="008E67AF" w:rsidRPr="009F4C7E" w:rsidRDefault="00235F0B" w:rsidP="00235F0B">
      <w:pPr>
        <w:rPr>
          <w:szCs w:val="21"/>
        </w:rPr>
      </w:pPr>
      <w:r w:rsidRPr="009F4C7E">
        <w:rPr>
          <w:rFonts w:ascii="宋体" w:hint="eastAsia"/>
        </w:rPr>
        <w:t>监督检验中心（上海）</w:t>
      </w:r>
      <w:r w:rsidR="008E67AF" w:rsidRPr="009F4C7E">
        <w:rPr>
          <w:szCs w:val="21"/>
        </w:rPr>
        <w:t xml:space="preserve">                                             </w:t>
      </w:r>
      <w:r w:rsidR="008E67AF" w:rsidRPr="009F4C7E">
        <w:rPr>
          <w:rFonts w:hint="eastAsia"/>
          <w:spacing w:val="20"/>
          <w:szCs w:val="21"/>
        </w:rPr>
        <w:t>共</w:t>
      </w:r>
      <w:r w:rsidR="008E67AF" w:rsidRPr="009F4C7E">
        <w:rPr>
          <w:rFonts w:hint="eastAsia"/>
          <w:spacing w:val="20"/>
          <w:szCs w:val="21"/>
        </w:rPr>
        <w:t xml:space="preserve"> 9 </w:t>
      </w:r>
      <w:r w:rsidR="008E67AF" w:rsidRPr="009F4C7E">
        <w:rPr>
          <w:rFonts w:hint="eastAsia"/>
          <w:spacing w:val="20"/>
          <w:szCs w:val="21"/>
        </w:rPr>
        <w:t>页</w:t>
      </w:r>
      <w:r w:rsidR="008E67AF" w:rsidRPr="009F4C7E">
        <w:rPr>
          <w:spacing w:val="20"/>
          <w:szCs w:val="21"/>
        </w:rPr>
        <w:t xml:space="preserve">    </w:t>
      </w:r>
      <w:r w:rsidR="008E67AF" w:rsidRPr="009F4C7E">
        <w:rPr>
          <w:rFonts w:hint="eastAsia"/>
          <w:spacing w:val="20"/>
          <w:szCs w:val="21"/>
        </w:rPr>
        <w:t>第</w:t>
      </w:r>
      <w:r w:rsidR="008E67AF" w:rsidRPr="009F4C7E">
        <w:rPr>
          <w:rFonts w:hint="eastAsia"/>
          <w:spacing w:val="20"/>
          <w:szCs w:val="21"/>
        </w:rPr>
        <w:t xml:space="preserve"> 2 </w:t>
      </w:r>
      <w:r w:rsidR="008E67AF" w:rsidRPr="009F4C7E">
        <w:rPr>
          <w:rFonts w:hint="eastAsia"/>
          <w:spacing w:val="20"/>
          <w:szCs w:val="21"/>
        </w:rPr>
        <w:t>页</w:t>
      </w:r>
    </w:p>
    <w:p w:rsidR="008E67AF" w:rsidRPr="009F4C7E" w:rsidRDefault="008E67AF">
      <w:pPr>
        <w:ind w:right="-385"/>
        <w:rPr>
          <w:rFonts w:hint="eastAsia"/>
        </w:rPr>
      </w:pPr>
    </w:p>
    <w:p w:rsidR="008E67AF" w:rsidRPr="009F4C7E" w:rsidRDefault="008E67AF">
      <w:pPr>
        <w:ind w:right="-385"/>
        <w:rPr>
          <w:rFonts w:hint="eastAsia"/>
        </w:rPr>
      </w:pPr>
    </w:p>
    <w:p w:rsidR="008E67AF" w:rsidRPr="009F4C7E" w:rsidRDefault="008E67AF">
      <w:pPr>
        <w:rPr>
          <w:rFonts w:hint="eastAsia"/>
        </w:rPr>
      </w:pPr>
      <w:r w:rsidRPr="009F4C7E">
        <w:rPr>
          <w:lang w:val="en-US" w:eastAsia="zh-CN"/>
        </w:rPr>
        <w:pict>
          <v:line id="_x0000_s1027" style="position:absolute;left:0;text-align:left;z-index:1;mso-position-horizontal-relative:margin;mso-position-vertical-relative:margin" from="0,71.2pt" to="456pt,71.25pt" strokeweight="1pt">
            <w10:wrap anchorx="margin" anchory="margin"/>
          </v:line>
        </w:pict>
      </w:r>
      <w:r w:rsidRPr="009F4C7E">
        <w:rPr>
          <w:rFonts w:hAnsi="宋体" w:hint="eastAsia"/>
          <w:sz w:val="24"/>
        </w:rPr>
        <w:t>一、检验结果：</w:t>
      </w:r>
      <w:r w:rsidRPr="009F4C7E"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"/>
        <w:gridCol w:w="2971"/>
        <w:gridCol w:w="107"/>
        <w:gridCol w:w="2504"/>
        <w:gridCol w:w="93"/>
        <w:gridCol w:w="1586"/>
        <w:gridCol w:w="93"/>
        <w:gridCol w:w="1377"/>
        <w:gridCol w:w="109"/>
      </w:tblGrid>
      <w:tr w:rsidR="008E67AF" w:rsidRPr="009F4C7E">
        <w:trPr>
          <w:gridBefore w:val="1"/>
          <w:wBefore w:w="106" w:type="dxa"/>
          <w:cantSplit/>
          <w:trHeight w:val="484"/>
          <w:jc w:val="center"/>
        </w:trPr>
        <w:tc>
          <w:tcPr>
            <w:tcW w:w="3078" w:type="dxa"/>
            <w:gridSpan w:val="2"/>
            <w:vAlign w:val="center"/>
          </w:tcPr>
          <w:p w:rsidR="008E67AF" w:rsidRPr="009F4C7E" w:rsidRDefault="008E67AF">
            <w:pPr>
              <w:spacing w:before="120" w:line="200" w:lineRule="exact"/>
              <w:jc w:val="center"/>
            </w:pPr>
            <w:r w:rsidRPr="009F4C7E">
              <w:rPr>
                <w:rFonts w:hAnsi="宋体" w:hint="eastAsia"/>
              </w:rPr>
              <w:t>检</w:t>
            </w:r>
            <w:r w:rsidRPr="009F4C7E">
              <w:rPr>
                <w:rFonts w:hint="eastAsia"/>
              </w:rPr>
              <w:t xml:space="preserve"> </w:t>
            </w:r>
            <w:r w:rsidRPr="009F4C7E">
              <w:rPr>
                <w:rFonts w:hAnsi="宋体" w:hint="eastAsia"/>
              </w:rPr>
              <w:t>验</w:t>
            </w:r>
            <w:r w:rsidRPr="009F4C7E">
              <w:rPr>
                <w:rFonts w:hint="eastAsia"/>
              </w:rPr>
              <w:t xml:space="preserve"> </w:t>
            </w:r>
            <w:r w:rsidRPr="009F4C7E">
              <w:rPr>
                <w:rFonts w:hAnsi="宋体" w:hint="eastAsia"/>
              </w:rPr>
              <w:t>项</w:t>
            </w:r>
            <w:r w:rsidRPr="009F4C7E">
              <w:rPr>
                <w:rFonts w:hint="eastAsia"/>
              </w:rPr>
              <w:t xml:space="preserve"> </w:t>
            </w:r>
            <w:r w:rsidRPr="009F4C7E">
              <w:rPr>
                <w:rFonts w:hAnsi="宋体" w:hint="eastAsia"/>
              </w:rPr>
              <w:t>目</w:t>
            </w:r>
          </w:p>
        </w:tc>
        <w:tc>
          <w:tcPr>
            <w:tcW w:w="2597" w:type="dxa"/>
            <w:gridSpan w:val="2"/>
            <w:vAlign w:val="center"/>
          </w:tcPr>
          <w:p w:rsidR="008E67AF" w:rsidRPr="009F4C7E" w:rsidRDefault="008E67AF">
            <w:pPr>
              <w:spacing w:before="120" w:line="200" w:lineRule="exact"/>
              <w:jc w:val="center"/>
            </w:pPr>
            <w:r w:rsidRPr="009F4C7E">
              <w:rPr>
                <w:rFonts w:hAnsi="宋体" w:hint="eastAsia"/>
              </w:rPr>
              <w:t>标准要求</w:t>
            </w:r>
          </w:p>
        </w:tc>
        <w:tc>
          <w:tcPr>
            <w:tcW w:w="1679" w:type="dxa"/>
            <w:gridSpan w:val="2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8E67AF" w:rsidRPr="009F4C7E" w:rsidRDefault="008E67AF">
            <w:pPr>
              <w:spacing w:line="200" w:lineRule="exact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检验结果</w:t>
            </w:r>
          </w:p>
        </w:tc>
        <w:tc>
          <w:tcPr>
            <w:tcW w:w="1486" w:type="dxa"/>
            <w:gridSpan w:val="2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8E67AF" w:rsidRPr="009F4C7E" w:rsidRDefault="008E67AF">
            <w:pPr>
              <w:spacing w:line="200" w:lineRule="exact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符合性判定</w:t>
            </w:r>
          </w:p>
        </w:tc>
      </w:tr>
      <w:tr w:rsidR="008E67AF" w:rsidRPr="009F4C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09" w:type="dxa"/>
          <w:cantSplit/>
          <w:jc w:val="center"/>
        </w:trPr>
        <w:tc>
          <w:tcPr>
            <w:tcW w:w="3077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碰撞中燃油泄漏情况</w:t>
            </w:r>
          </w:p>
        </w:tc>
        <w:tc>
          <w:tcPr>
            <w:tcW w:w="2611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碰撞中不得泄漏</w:t>
            </w:r>
          </w:p>
        </w:tc>
        <w:tc>
          <w:tcPr>
            <w:tcW w:w="1679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</w:p>
        </w:tc>
      </w:tr>
      <w:tr w:rsidR="008E67AF" w:rsidRPr="009F4C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09" w:type="dxa"/>
          <w:cantSplit/>
          <w:jc w:val="center"/>
        </w:trPr>
        <w:tc>
          <w:tcPr>
            <w:tcW w:w="3077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碰撞后燃油泄漏情况</w:t>
            </w:r>
          </w:p>
        </w:tc>
        <w:tc>
          <w:tcPr>
            <w:tcW w:w="2611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</w:pPr>
            <w:r w:rsidRPr="009F4C7E">
              <w:rPr>
                <w:rFonts w:hAnsi="宋体" w:hint="eastAsia"/>
              </w:rPr>
              <w:t>泄漏速率不超过</w:t>
            </w:r>
            <w:r w:rsidRPr="009F4C7E">
              <w:rPr>
                <w:rFonts w:hint="eastAsia"/>
              </w:rPr>
              <w:t>30</w:t>
            </w:r>
            <w:r w:rsidRPr="009F4C7E">
              <w:t>g/min</w:t>
            </w:r>
          </w:p>
        </w:tc>
        <w:tc>
          <w:tcPr>
            <w:tcW w:w="1679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</w:p>
        </w:tc>
      </w:tr>
      <w:tr w:rsidR="008E67AF" w:rsidRPr="009F4C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09" w:type="dxa"/>
          <w:cantSplit/>
          <w:jc w:val="center"/>
        </w:trPr>
        <w:tc>
          <w:tcPr>
            <w:tcW w:w="3077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燃料燃烧情况</w:t>
            </w:r>
          </w:p>
        </w:tc>
        <w:tc>
          <w:tcPr>
            <w:tcW w:w="2611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不应引起燃料的燃烧</w:t>
            </w:r>
          </w:p>
        </w:tc>
        <w:tc>
          <w:tcPr>
            <w:tcW w:w="1679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  <w:rPr>
                <w:rFonts w:hint="eastAsia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</w:pPr>
          </w:p>
        </w:tc>
      </w:tr>
      <w:tr w:rsidR="008E67AF" w:rsidRPr="009F4C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09" w:type="dxa"/>
          <w:cantSplit/>
          <w:trHeight w:val="650"/>
          <w:jc w:val="center"/>
        </w:trPr>
        <w:tc>
          <w:tcPr>
            <w:tcW w:w="3077" w:type="dxa"/>
            <w:gridSpan w:val="2"/>
            <w:vAlign w:val="center"/>
          </w:tcPr>
          <w:p w:rsidR="008E67AF" w:rsidRPr="009F4C7E" w:rsidRDefault="008E67AF">
            <w:pPr>
              <w:spacing w:after="180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碰撞过程中和碰撞试验后，蓄电池的位置</w:t>
            </w:r>
          </w:p>
        </w:tc>
        <w:tc>
          <w:tcPr>
            <w:tcW w:w="2611" w:type="dxa"/>
            <w:gridSpan w:val="2"/>
            <w:vAlign w:val="center"/>
          </w:tcPr>
          <w:p w:rsidR="008E67AF" w:rsidRPr="009F4C7E" w:rsidRDefault="008E67AF">
            <w:pPr>
              <w:spacing w:after="180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碰撞过程中和碰撞试验后，蓄电池应由保护装置保持自己的位置</w:t>
            </w:r>
          </w:p>
        </w:tc>
        <w:tc>
          <w:tcPr>
            <w:tcW w:w="1679" w:type="dxa"/>
            <w:gridSpan w:val="2"/>
            <w:vAlign w:val="center"/>
          </w:tcPr>
          <w:p w:rsidR="008E67AF" w:rsidRPr="009F4C7E" w:rsidRDefault="008E67AF">
            <w:pPr>
              <w:spacing w:after="180"/>
              <w:rPr>
                <w:rFonts w:hint="eastAsia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8E67AF" w:rsidRPr="009F4C7E" w:rsidRDefault="008E67AF">
            <w:pPr>
              <w:spacing w:after="180"/>
              <w:jc w:val="center"/>
            </w:pPr>
          </w:p>
        </w:tc>
      </w:tr>
    </w:tbl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line="300" w:lineRule="auto"/>
        <w:rPr>
          <w:rFonts w:hint="eastAsia"/>
          <w:sz w:val="24"/>
        </w:rPr>
      </w:pPr>
      <w:r w:rsidRPr="009F4C7E">
        <w:rPr>
          <w:rFonts w:hAnsi="宋体" w:hint="eastAsia"/>
          <w:sz w:val="24"/>
        </w:rPr>
        <w:t>二、检验条件：</w:t>
      </w:r>
      <w:r w:rsidRPr="009F4C7E">
        <w:rPr>
          <w:rFonts w:hint="eastAsia"/>
          <w:sz w:val="24"/>
        </w:rPr>
        <w:t xml:space="preserve"> </w:t>
      </w:r>
    </w:p>
    <w:p w:rsidR="008E67AF" w:rsidRPr="009F4C7E" w:rsidRDefault="008E67AF">
      <w:pPr>
        <w:rPr>
          <w:rFonts w:hint="eastAsia"/>
        </w:rPr>
      </w:pPr>
      <w:r w:rsidRPr="009F4C7E">
        <w:t xml:space="preserve">  </w:t>
      </w:r>
      <w:r w:rsidRPr="009F4C7E">
        <w:rPr>
          <w:rFonts w:hint="eastAsia"/>
        </w:rPr>
        <w:t>1</w:t>
      </w:r>
      <w:r w:rsidRPr="009F4C7E">
        <w:rPr>
          <w:rFonts w:hAnsi="宋体" w:hint="eastAsia"/>
        </w:rPr>
        <w:t>、检验条件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9"/>
        <w:gridCol w:w="2160"/>
        <w:gridCol w:w="2221"/>
      </w:tblGrid>
      <w:tr w:rsidR="008E67AF" w:rsidRPr="009F4C7E">
        <w:trPr>
          <w:cantSplit/>
          <w:trHeight w:val="516"/>
          <w:jc w:val="center"/>
        </w:trPr>
        <w:tc>
          <w:tcPr>
            <w:tcW w:w="2409" w:type="dxa"/>
            <w:vAlign w:val="center"/>
          </w:tcPr>
          <w:p w:rsidR="008E67AF" w:rsidRPr="009F4C7E" w:rsidRDefault="008E67AF">
            <w:pPr>
              <w:spacing w:before="120" w:line="300" w:lineRule="auto"/>
              <w:jc w:val="center"/>
            </w:pPr>
            <w:r w:rsidRPr="009F4C7E">
              <w:rPr>
                <w:rFonts w:hAnsi="宋体" w:hint="eastAsia"/>
              </w:rPr>
              <w:t>检</w:t>
            </w:r>
            <w:r w:rsidRPr="009F4C7E">
              <w:rPr>
                <w:rFonts w:hint="eastAsia"/>
              </w:rPr>
              <w:t xml:space="preserve"> </w:t>
            </w:r>
            <w:r w:rsidRPr="009F4C7E">
              <w:rPr>
                <w:rFonts w:hAnsi="宋体" w:hint="eastAsia"/>
              </w:rPr>
              <w:t>验</w:t>
            </w:r>
            <w:r w:rsidRPr="009F4C7E">
              <w:rPr>
                <w:rFonts w:hint="eastAsia"/>
              </w:rPr>
              <w:t xml:space="preserve"> </w:t>
            </w:r>
            <w:r w:rsidRPr="009F4C7E">
              <w:rPr>
                <w:rFonts w:hAnsi="宋体" w:hint="eastAsia"/>
              </w:rPr>
              <w:t>项</w:t>
            </w:r>
            <w:r w:rsidRPr="009F4C7E">
              <w:rPr>
                <w:rFonts w:hint="eastAsia"/>
              </w:rPr>
              <w:t xml:space="preserve"> </w:t>
            </w:r>
            <w:r w:rsidRPr="009F4C7E">
              <w:rPr>
                <w:rFonts w:hAnsi="宋体" w:hint="eastAsia"/>
              </w:rPr>
              <w:t>目</w:t>
            </w:r>
          </w:p>
        </w:tc>
        <w:tc>
          <w:tcPr>
            <w:tcW w:w="2160" w:type="dxa"/>
            <w:vAlign w:val="center"/>
          </w:tcPr>
          <w:p w:rsidR="008E67AF" w:rsidRPr="009F4C7E" w:rsidRDefault="008E67AF">
            <w:pPr>
              <w:spacing w:before="120" w:line="300" w:lineRule="auto"/>
              <w:jc w:val="center"/>
            </w:pPr>
            <w:r w:rsidRPr="009F4C7E">
              <w:rPr>
                <w:rFonts w:hAnsi="宋体" w:hint="eastAsia"/>
              </w:rPr>
              <w:t>标准要求</w:t>
            </w:r>
          </w:p>
        </w:tc>
        <w:tc>
          <w:tcPr>
            <w:tcW w:w="2221" w:type="dxa"/>
            <w:vAlign w:val="center"/>
          </w:tcPr>
          <w:p w:rsidR="008E67AF" w:rsidRPr="009F4C7E" w:rsidRDefault="008E67AF">
            <w:pPr>
              <w:spacing w:line="300" w:lineRule="auto"/>
              <w:jc w:val="center"/>
            </w:pPr>
            <w:r w:rsidRPr="009F4C7E">
              <w:rPr>
                <w:rFonts w:hAnsi="宋体" w:hint="eastAsia"/>
              </w:rPr>
              <w:t>检验结果</w:t>
            </w:r>
          </w:p>
        </w:tc>
      </w:tr>
      <w:tr w:rsidR="008E67AF" w:rsidRPr="009F4C7E">
        <w:trPr>
          <w:cantSplit/>
          <w:trHeight w:val="715"/>
          <w:jc w:val="center"/>
        </w:trPr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:rsidR="008E67AF" w:rsidRPr="009F4C7E" w:rsidRDefault="008E67AF">
            <w:pPr>
              <w:spacing w:line="300" w:lineRule="auto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碰撞速度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8E67AF" w:rsidRPr="009F4C7E" w:rsidRDefault="008E67AF">
            <w:pPr>
              <w:spacing w:line="300" w:lineRule="auto"/>
              <w:jc w:val="center"/>
            </w:pPr>
            <w:r w:rsidRPr="009F4C7E">
              <w:rPr>
                <w:rFonts w:hint="eastAsia"/>
              </w:rPr>
              <w:t xml:space="preserve"> 50</w:t>
            </w:r>
            <w:r w:rsidRPr="009F4C7E">
              <w:rPr>
                <w:rFonts w:hint="eastAsia"/>
              </w:rPr>
              <w:t>±</w:t>
            </w:r>
            <w:r w:rsidRPr="009F4C7E">
              <w:rPr>
                <w:rFonts w:hint="eastAsia"/>
              </w:rPr>
              <w:t xml:space="preserve">2 </w:t>
            </w:r>
            <w:r w:rsidRPr="009F4C7E">
              <w:t>km/h</w:t>
            </w:r>
          </w:p>
        </w:tc>
        <w:tc>
          <w:tcPr>
            <w:tcW w:w="2221" w:type="dxa"/>
            <w:vAlign w:val="center"/>
          </w:tcPr>
          <w:p w:rsidR="008E67AF" w:rsidRPr="009F4C7E" w:rsidRDefault="008E67AF">
            <w:pPr>
              <w:spacing w:line="300" w:lineRule="auto"/>
              <w:jc w:val="center"/>
            </w:pPr>
            <w:r w:rsidRPr="009F4C7E">
              <w:t>km/h</w:t>
            </w:r>
          </w:p>
        </w:tc>
      </w:tr>
      <w:tr w:rsidR="008E67AF" w:rsidRPr="009F4C7E">
        <w:trPr>
          <w:cantSplit/>
          <w:trHeight w:val="715"/>
          <w:jc w:val="center"/>
        </w:trPr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7AF" w:rsidRPr="009F4C7E" w:rsidRDefault="008E67AF">
            <w:pPr>
              <w:spacing w:line="300" w:lineRule="auto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碰撞位置偏移量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7AF" w:rsidRPr="009F4C7E" w:rsidRDefault="008E67AF">
            <w:pPr>
              <w:spacing w:line="300" w:lineRule="auto"/>
              <w:jc w:val="center"/>
              <w:rPr>
                <w:rFonts w:hint="eastAsia"/>
              </w:rPr>
            </w:pPr>
            <w:r w:rsidRPr="009F4C7E">
              <w:rPr>
                <w:rFonts w:hAnsi="宋体" w:hint="eastAsia"/>
              </w:rPr>
              <w:t>在</w:t>
            </w:r>
            <w:r w:rsidRPr="009F4C7E">
              <w:rPr>
                <w:rFonts w:hint="eastAsia"/>
              </w:rPr>
              <w:t>±</w:t>
            </w:r>
            <w:r w:rsidRPr="009F4C7E">
              <w:rPr>
                <w:rFonts w:hint="eastAsia"/>
              </w:rPr>
              <w:t>300</w:t>
            </w:r>
            <w:r w:rsidRPr="009F4C7E">
              <w:t>mm</w:t>
            </w:r>
            <w:r w:rsidRPr="009F4C7E">
              <w:rPr>
                <w:rFonts w:hAnsi="宋体" w:hint="eastAsia"/>
              </w:rPr>
              <w:t>内</w:t>
            </w:r>
          </w:p>
        </w:tc>
        <w:tc>
          <w:tcPr>
            <w:tcW w:w="2221" w:type="dxa"/>
            <w:vAlign w:val="center"/>
          </w:tcPr>
          <w:p w:rsidR="008E67AF" w:rsidRPr="009F4C7E" w:rsidRDefault="008E67AF">
            <w:pPr>
              <w:spacing w:line="300" w:lineRule="auto"/>
              <w:jc w:val="center"/>
            </w:pPr>
            <w:r w:rsidRPr="009F4C7E">
              <w:t>mm</w:t>
            </w:r>
          </w:p>
        </w:tc>
      </w:tr>
    </w:tbl>
    <w:p w:rsidR="008E67AF" w:rsidRPr="009F4C7E" w:rsidRDefault="008E67AF">
      <w:pPr>
        <w:rPr>
          <w:rFonts w:hint="eastAsia"/>
          <w:szCs w:val="21"/>
        </w:rPr>
      </w:pPr>
    </w:p>
    <w:p w:rsidR="008E67AF" w:rsidRPr="009F4C7E" w:rsidRDefault="008E67AF">
      <w:pPr>
        <w:ind w:firstLineChars="100" w:firstLine="210"/>
        <w:rPr>
          <w:rFonts w:hint="eastAsia"/>
          <w:szCs w:val="21"/>
        </w:rPr>
      </w:pPr>
      <w:r w:rsidRPr="009F4C7E">
        <w:rPr>
          <w:szCs w:val="21"/>
        </w:rPr>
        <w:t>2</w:t>
      </w:r>
      <w:r w:rsidRPr="009F4C7E">
        <w:rPr>
          <w:rFonts w:hAnsi="宋体" w:hint="eastAsia"/>
        </w:rPr>
        <w:t>、</w:t>
      </w:r>
      <w:r w:rsidRPr="009F4C7E">
        <w:rPr>
          <w:szCs w:val="21"/>
        </w:rPr>
        <w:t>检验时间和地点</w:t>
      </w:r>
      <w:r w:rsidRPr="009F4C7E">
        <w:rPr>
          <w:rFonts w:hint="eastAsia"/>
          <w:szCs w:val="21"/>
        </w:rPr>
        <w:t>：</w:t>
      </w:r>
    </w:p>
    <w:p w:rsidR="008E67AF" w:rsidRPr="009F4C7E" w:rsidRDefault="008E67AF">
      <w:pPr>
        <w:rPr>
          <w:rFonts w:hint="eastAsia"/>
          <w:szCs w:val="21"/>
        </w:rPr>
      </w:pPr>
    </w:p>
    <w:p w:rsidR="008E67AF" w:rsidRPr="009F4C7E" w:rsidRDefault="008E67AF">
      <w:pPr>
        <w:ind w:firstLineChars="200" w:firstLine="420"/>
        <w:rPr>
          <w:rFonts w:hint="eastAsia"/>
          <w:szCs w:val="21"/>
        </w:rPr>
      </w:pPr>
      <w:r w:rsidRPr="009F4C7E">
        <w:rPr>
          <w:rFonts w:hint="eastAsia"/>
          <w:szCs w:val="21"/>
        </w:rPr>
        <w:t>检验于</w:t>
      </w:r>
      <w:r w:rsidRPr="009F4C7E">
        <w:rPr>
          <w:rFonts w:hint="eastAsia"/>
          <w:szCs w:val="21"/>
        </w:rPr>
        <w:t xml:space="preserve">       </w:t>
      </w:r>
      <w:r w:rsidRPr="009F4C7E">
        <w:rPr>
          <w:rFonts w:hint="eastAsia"/>
          <w:szCs w:val="21"/>
        </w:rPr>
        <w:t>年</w:t>
      </w:r>
      <w:r w:rsidRPr="009F4C7E">
        <w:rPr>
          <w:rFonts w:hint="eastAsia"/>
          <w:szCs w:val="21"/>
        </w:rPr>
        <w:t xml:space="preserve">     </w:t>
      </w:r>
      <w:r w:rsidRPr="009F4C7E">
        <w:rPr>
          <w:rFonts w:hint="eastAsia"/>
          <w:szCs w:val="21"/>
        </w:rPr>
        <w:t>月</w:t>
      </w:r>
      <w:r w:rsidRPr="009F4C7E">
        <w:rPr>
          <w:rFonts w:hint="eastAsia"/>
          <w:szCs w:val="21"/>
        </w:rPr>
        <w:t xml:space="preserve">     </w:t>
      </w:r>
      <w:r w:rsidRPr="009F4C7E">
        <w:rPr>
          <w:rFonts w:hint="eastAsia"/>
          <w:szCs w:val="21"/>
        </w:rPr>
        <w:t>日在</w:t>
      </w:r>
      <w:r w:rsidR="009F4C7E" w:rsidRPr="009F4C7E">
        <w:rPr>
          <w:rFonts w:ascii="宋体" w:hAnsi="宋体" w:hint="eastAsia"/>
        </w:rPr>
        <w:t>国家机动车产品质量监督检验中心（上海）</w:t>
      </w:r>
      <w:r w:rsidRPr="009F4C7E">
        <w:rPr>
          <w:rFonts w:hint="eastAsia"/>
          <w:szCs w:val="21"/>
        </w:rPr>
        <w:t>实车碰撞试验室进行。</w:t>
      </w:r>
    </w:p>
    <w:p w:rsidR="008E67AF" w:rsidRPr="009F4C7E" w:rsidRDefault="008E67AF">
      <w:pPr>
        <w:spacing w:line="360" w:lineRule="atLeast"/>
        <w:rPr>
          <w:rFonts w:hint="eastAsia"/>
        </w:rPr>
      </w:pPr>
    </w:p>
    <w:p w:rsidR="008E67AF" w:rsidRPr="009F4C7E" w:rsidRDefault="008E67AF">
      <w:pPr>
        <w:spacing w:line="360" w:lineRule="atLeast"/>
        <w:ind w:firstLineChars="100" w:firstLine="210"/>
        <w:rPr>
          <w:rFonts w:hint="eastAsia"/>
        </w:rPr>
        <w:sectPr w:rsidR="008E67AF" w:rsidRPr="009F4C7E">
          <w:pgSz w:w="12240" w:h="15840"/>
          <w:pgMar w:top="737" w:right="1247" w:bottom="624" w:left="1588" w:header="851" w:footer="964" w:gutter="0"/>
          <w:cols w:space="720"/>
          <w:docGrid w:linePitch="285"/>
        </w:sectPr>
      </w:pPr>
    </w:p>
    <w:p w:rsidR="008E67AF" w:rsidRPr="009F4C7E" w:rsidRDefault="008E67AF">
      <w:pPr>
        <w:rPr>
          <w:rFonts w:hint="eastAsia"/>
          <w:sz w:val="24"/>
          <w:szCs w:val="24"/>
        </w:rPr>
      </w:pPr>
      <w:r w:rsidRPr="009F4C7E">
        <w:rPr>
          <w:rFonts w:hAnsi="宋体" w:hint="eastAsia"/>
          <w:sz w:val="24"/>
          <w:szCs w:val="24"/>
        </w:rPr>
        <w:lastRenderedPageBreak/>
        <w:t>三、试验照片：</w:t>
      </w: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</w:pPr>
    </w:p>
    <w:p w:rsidR="008E67AF" w:rsidRPr="009F4C7E" w:rsidRDefault="008E67AF">
      <w:pPr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 xml:space="preserve">1 </w:t>
      </w:r>
      <w:r w:rsidRPr="009F4C7E">
        <w:rPr>
          <w:rFonts w:hAnsi="宋体" w:hint="eastAsia"/>
        </w:rPr>
        <w:t>试验前后面正视照片</w:t>
      </w: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 xml:space="preserve">2 </w:t>
      </w:r>
      <w:r w:rsidRPr="009F4C7E">
        <w:rPr>
          <w:rFonts w:hAnsi="宋体" w:hint="eastAsia"/>
        </w:rPr>
        <w:t>试验后后面正视照片</w:t>
      </w:r>
    </w:p>
    <w:p w:rsidR="008E67AF" w:rsidRPr="009F4C7E" w:rsidRDefault="008E67AF">
      <w:pPr>
        <w:rPr>
          <w:rFonts w:hint="eastAsia"/>
        </w:rPr>
      </w:pPr>
    </w:p>
    <w:p w:rsidR="008E67AF" w:rsidRPr="009F4C7E" w:rsidRDefault="008E67AF">
      <w:pPr>
        <w:spacing w:line="360" w:lineRule="atLeast"/>
        <w:sectPr w:rsidR="008E67AF" w:rsidRPr="009F4C7E">
          <w:pgSz w:w="12240" w:h="15840"/>
          <w:pgMar w:top="737" w:right="1247" w:bottom="624" w:left="1588" w:header="851" w:footer="964" w:gutter="0"/>
          <w:cols w:space="720"/>
          <w:docGrid w:linePitch="285"/>
        </w:sectPr>
      </w:pPr>
    </w:p>
    <w:p w:rsidR="008E67AF" w:rsidRPr="009F4C7E" w:rsidRDefault="008E67AF">
      <w:pPr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</w:pPr>
    </w:p>
    <w:p w:rsidR="008E67AF" w:rsidRPr="009F4C7E" w:rsidRDefault="008E67AF">
      <w:pPr>
        <w:jc w:val="center"/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 xml:space="preserve">3 </w:t>
      </w:r>
      <w:r w:rsidRPr="009F4C7E">
        <w:rPr>
          <w:rFonts w:hAnsi="宋体" w:hint="eastAsia"/>
        </w:rPr>
        <w:t>试验前左后侧正视照片</w:t>
      </w: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 xml:space="preserve">4 </w:t>
      </w:r>
      <w:r w:rsidRPr="009F4C7E">
        <w:rPr>
          <w:rFonts w:hAnsi="宋体" w:hint="eastAsia"/>
        </w:rPr>
        <w:t>试验后左后侧正视照片</w:t>
      </w:r>
    </w:p>
    <w:p w:rsidR="008E67AF" w:rsidRPr="009F4C7E" w:rsidRDefault="008E67AF">
      <w:pPr>
        <w:spacing w:line="360" w:lineRule="atLeast"/>
        <w:sectPr w:rsidR="008E67AF" w:rsidRPr="009F4C7E">
          <w:pgSz w:w="12240" w:h="15840"/>
          <w:pgMar w:top="737" w:right="1247" w:bottom="624" w:left="1588" w:header="851" w:footer="964" w:gutter="0"/>
          <w:cols w:space="720"/>
          <w:docGrid w:linePitch="285"/>
        </w:sectPr>
      </w:pPr>
    </w:p>
    <w:p w:rsidR="008E67AF" w:rsidRPr="009F4C7E" w:rsidRDefault="008E67AF">
      <w:pPr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>5</w:t>
      </w:r>
      <w:r w:rsidRPr="009F4C7E">
        <w:rPr>
          <w:rFonts w:hAnsi="宋体" w:hint="eastAsia"/>
        </w:rPr>
        <w:t>试验前右后侧正视照片</w:t>
      </w:r>
    </w:p>
    <w:p w:rsidR="008E67AF" w:rsidRPr="009F4C7E" w:rsidRDefault="008E67AF">
      <w:pPr>
        <w:jc w:val="center"/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>6</w:t>
      </w:r>
      <w:r w:rsidRPr="009F4C7E">
        <w:rPr>
          <w:rFonts w:hAnsi="宋体" w:hint="eastAsia"/>
        </w:rPr>
        <w:t>试验后右后侧正视照片</w:t>
      </w: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spacing w:line="360" w:lineRule="atLeast"/>
        <w:sectPr w:rsidR="008E67AF" w:rsidRPr="009F4C7E">
          <w:pgSz w:w="12240" w:h="15840"/>
          <w:pgMar w:top="737" w:right="1247" w:bottom="624" w:left="1588" w:header="851" w:footer="964" w:gutter="0"/>
          <w:cols w:space="720"/>
          <w:docGrid w:linePitch="285"/>
        </w:sectPr>
      </w:pPr>
    </w:p>
    <w:p w:rsidR="008E67AF" w:rsidRPr="009F4C7E" w:rsidRDefault="008E67AF">
      <w:pPr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 xml:space="preserve">7  </w:t>
      </w:r>
      <w:r w:rsidRPr="009F4C7E">
        <w:rPr>
          <w:rFonts w:hAnsi="宋体" w:hint="eastAsia"/>
        </w:rPr>
        <w:t>试验前车身后端底部照片</w:t>
      </w: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</w:p>
    <w:p w:rsidR="008E67AF" w:rsidRPr="009F4C7E" w:rsidRDefault="008E67AF">
      <w:pPr>
        <w:spacing w:before="240"/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>8</w:t>
      </w:r>
      <w:r w:rsidRPr="009F4C7E">
        <w:rPr>
          <w:rFonts w:hAnsi="宋体" w:hint="eastAsia"/>
        </w:rPr>
        <w:t>试验后车身后端底部照片</w:t>
      </w:r>
    </w:p>
    <w:p w:rsidR="008E67AF" w:rsidRPr="009F4C7E" w:rsidRDefault="008E67AF">
      <w:pPr>
        <w:spacing w:before="240"/>
        <w:jc w:val="center"/>
      </w:pPr>
    </w:p>
    <w:p w:rsidR="008E67AF" w:rsidRPr="009F4C7E" w:rsidRDefault="008E67AF">
      <w:pPr>
        <w:spacing w:line="360" w:lineRule="atLeast"/>
        <w:sectPr w:rsidR="008E67AF" w:rsidRPr="009F4C7E">
          <w:pgSz w:w="12240" w:h="15840"/>
          <w:pgMar w:top="737" w:right="1247" w:bottom="624" w:left="1588" w:header="851" w:footer="964" w:gutter="0"/>
          <w:cols w:space="720"/>
          <w:docGrid w:linePitch="285"/>
        </w:sectPr>
      </w:pPr>
    </w:p>
    <w:p w:rsidR="008E67AF" w:rsidRPr="009F4C7E" w:rsidRDefault="008E67AF">
      <w:pPr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>9</w:t>
      </w:r>
      <w:r w:rsidRPr="009F4C7E">
        <w:rPr>
          <w:rFonts w:hAnsi="宋体" w:hint="eastAsia"/>
        </w:rPr>
        <w:t>试验前燃油箱位置照片</w:t>
      </w: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rFonts w:hint="eastAsia"/>
        </w:rPr>
      </w:pPr>
    </w:p>
    <w:p w:rsidR="008E67AF" w:rsidRPr="009F4C7E" w:rsidRDefault="008E67AF">
      <w:pPr>
        <w:jc w:val="center"/>
        <w:rPr>
          <w:spacing w:val="5"/>
          <w:sz w:val="24"/>
        </w:rPr>
      </w:pPr>
    </w:p>
    <w:p w:rsidR="008E67AF" w:rsidRPr="009F4C7E" w:rsidRDefault="008E67AF">
      <w:pPr>
        <w:jc w:val="center"/>
        <w:rPr>
          <w:spacing w:val="5"/>
          <w:sz w:val="24"/>
        </w:rPr>
      </w:pPr>
      <w:r w:rsidRPr="009F4C7E">
        <w:rPr>
          <w:rFonts w:hAnsi="宋体" w:hint="eastAsia"/>
        </w:rPr>
        <w:t>图</w:t>
      </w:r>
      <w:r w:rsidRPr="009F4C7E">
        <w:rPr>
          <w:rFonts w:hint="eastAsia"/>
        </w:rPr>
        <w:t>10</w:t>
      </w:r>
      <w:r w:rsidRPr="009F4C7E">
        <w:rPr>
          <w:rFonts w:hAnsi="宋体" w:hint="eastAsia"/>
        </w:rPr>
        <w:t>试验后燃油箱位置照片</w:t>
      </w:r>
    </w:p>
    <w:p w:rsidR="008E67AF" w:rsidRPr="009F4C7E" w:rsidRDefault="008E67AF">
      <w:pPr>
        <w:spacing w:line="360" w:lineRule="atLeast"/>
        <w:sectPr w:rsidR="008E67AF" w:rsidRPr="009F4C7E">
          <w:pgSz w:w="12240" w:h="15840"/>
          <w:pgMar w:top="737" w:right="1247" w:bottom="624" w:left="1588" w:header="851" w:footer="964" w:gutter="0"/>
          <w:cols w:space="720"/>
          <w:docGrid w:linePitch="285"/>
        </w:sectPr>
      </w:pPr>
    </w:p>
    <w:p w:rsidR="008E67AF" w:rsidRPr="009F4C7E" w:rsidRDefault="008E67AF">
      <w:pPr>
        <w:spacing w:before="120" w:after="120"/>
        <w:rPr>
          <w:szCs w:val="21"/>
        </w:rPr>
      </w:pPr>
      <w:r w:rsidRPr="009F4C7E">
        <w:rPr>
          <w:rFonts w:hint="eastAsia"/>
          <w:szCs w:val="21"/>
        </w:rPr>
        <w:lastRenderedPageBreak/>
        <w:t>样品有关情况：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5"/>
        <w:gridCol w:w="1600"/>
        <w:gridCol w:w="1865"/>
        <w:gridCol w:w="1995"/>
        <w:gridCol w:w="2310"/>
      </w:tblGrid>
      <w:tr w:rsidR="008E67AF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8E67AF" w:rsidRPr="009F4C7E" w:rsidRDefault="008E67AF" w:rsidP="001E169C">
            <w:pPr>
              <w:spacing w:before="60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车辆类型</w:t>
            </w:r>
          </w:p>
        </w:tc>
        <w:tc>
          <w:tcPr>
            <w:tcW w:w="6170" w:type="dxa"/>
            <w:gridSpan w:val="3"/>
            <w:vAlign w:val="center"/>
          </w:tcPr>
          <w:p w:rsidR="008E67AF" w:rsidRPr="009F4C7E" w:rsidRDefault="00E81DA9" w:rsidP="001E169C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P0004AES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«P0004AES»</w:t>
            </w:r>
            <w:r>
              <w:rPr>
                <w:szCs w:val="21"/>
              </w:rPr>
              <w:fldChar w:fldCharType="end"/>
            </w:r>
          </w:p>
        </w:tc>
      </w:tr>
      <w:tr w:rsidR="008E67AF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8E67AF" w:rsidRPr="009F4C7E" w:rsidRDefault="008E67AF" w:rsidP="001E169C">
            <w:pPr>
              <w:spacing w:before="60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VIN</w:t>
            </w:r>
          </w:p>
        </w:tc>
        <w:tc>
          <w:tcPr>
            <w:tcW w:w="6170" w:type="dxa"/>
            <w:gridSpan w:val="3"/>
            <w:vAlign w:val="center"/>
          </w:tcPr>
          <w:p w:rsidR="008E67AF" w:rsidRPr="009F4C7E" w:rsidRDefault="00E81DA9" w:rsidP="001E169C">
            <w:pPr>
              <w:spacing w:before="120" w:after="120"/>
              <w:jc w:val="center"/>
              <w:rPr>
                <w:rFonts w:hint="eastAsia"/>
              </w:rPr>
            </w:pPr>
            <w:r w:rsidRPr="00401B84">
              <w:rPr>
                <w:rFonts w:hint="eastAsia"/>
                <w:noProof/>
              </w:rPr>
              <w:fldChar w:fldCharType="begin"/>
            </w:r>
            <w:r w:rsidRPr="00401B84">
              <w:rPr>
                <w:rFonts w:hint="eastAsia"/>
                <w:noProof/>
              </w:rPr>
              <w:instrText xml:space="preserve"> MERGEFIELD  VIN(</w:instrText>
            </w:r>
            <w:r w:rsidRPr="00401B84">
              <w:rPr>
                <w:rFonts w:hint="eastAsia"/>
                <w:noProof/>
              </w:rPr>
              <w:instrText>请输入</w:instrText>
            </w:r>
            <w:r w:rsidRPr="00401B84">
              <w:rPr>
                <w:rFonts w:hint="eastAsia"/>
                <w:noProof/>
              </w:rPr>
              <w:instrText>17</w:instrText>
            </w:r>
            <w:r w:rsidRPr="00401B84">
              <w:rPr>
                <w:rFonts w:hint="eastAsia"/>
                <w:noProof/>
              </w:rPr>
              <w:instrText>位号码</w:instrText>
            </w:r>
            <w:r w:rsidRPr="00401B84">
              <w:rPr>
                <w:rFonts w:hint="eastAsia"/>
                <w:noProof/>
              </w:rPr>
              <w:instrText xml:space="preserve">)  \* MERGEFORMAT </w:instrText>
            </w:r>
            <w:r w:rsidRPr="00401B84">
              <w:rPr>
                <w:rFonts w:hint="eastAsia"/>
                <w:noProof/>
              </w:rPr>
              <w:fldChar w:fldCharType="separate"/>
            </w:r>
            <w:r w:rsidRPr="00401B84">
              <w:rPr>
                <w:rFonts w:hint="eastAsia"/>
                <w:noProof/>
              </w:rPr>
              <w:t>«VIN(</w:t>
            </w:r>
            <w:r w:rsidRPr="00401B84">
              <w:rPr>
                <w:rFonts w:hint="eastAsia"/>
                <w:noProof/>
              </w:rPr>
              <w:t>请输入</w:t>
            </w:r>
            <w:r w:rsidRPr="00401B84">
              <w:rPr>
                <w:rFonts w:hint="eastAsia"/>
                <w:noProof/>
              </w:rPr>
              <w:t>17</w:t>
            </w:r>
            <w:r w:rsidRPr="00401B84">
              <w:rPr>
                <w:rFonts w:hint="eastAsia"/>
                <w:noProof/>
              </w:rPr>
              <w:t>位号码</w:t>
            </w:r>
            <w:r w:rsidRPr="00401B84">
              <w:rPr>
                <w:rFonts w:hint="eastAsia"/>
                <w:noProof/>
              </w:rPr>
              <w:t>)»</w:t>
            </w:r>
            <w:r w:rsidRPr="00401B84">
              <w:rPr>
                <w:rFonts w:hint="eastAsia"/>
                <w:noProof/>
              </w:rPr>
              <w:fldChar w:fldCharType="end"/>
            </w:r>
          </w:p>
        </w:tc>
      </w:tr>
      <w:tr w:rsidR="008E67AF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8E67AF" w:rsidRPr="009F4C7E" w:rsidRDefault="008E67AF" w:rsidP="001E169C">
            <w:pPr>
              <w:spacing w:before="60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发动机号</w:t>
            </w:r>
          </w:p>
        </w:tc>
        <w:tc>
          <w:tcPr>
            <w:tcW w:w="6170" w:type="dxa"/>
            <w:gridSpan w:val="3"/>
            <w:vAlign w:val="center"/>
          </w:tcPr>
          <w:p w:rsidR="008E67AF" w:rsidRPr="009F4C7E" w:rsidRDefault="00E81DA9" w:rsidP="001E169C">
            <w:pPr>
              <w:spacing w:before="120" w:after="120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MERGEFIELD  </w:instrText>
            </w:r>
            <w:r>
              <w:instrText>样车发动机号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样车发动机号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1E169C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1E169C" w:rsidRPr="009F4C7E" w:rsidRDefault="001E169C" w:rsidP="001E169C">
            <w:pPr>
              <w:spacing w:before="60"/>
              <w:jc w:val="center"/>
            </w:pPr>
            <w:r w:rsidRPr="009F4C7E">
              <w:rPr>
                <w:rFonts w:hint="eastAsia"/>
              </w:rPr>
              <w:t>发动机型号</w:t>
            </w:r>
          </w:p>
        </w:tc>
        <w:tc>
          <w:tcPr>
            <w:tcW w:w="6170" w:type="dxa"/>
            <w:gridSpan w:val="3"/>
            <w:vAlign w:val="center"/>
          </w:tcPr>
          <w:p w:rsidR="001E169C" w:rsidRPr="00252AE7" w:rsidRDefault="00E81DA9" w:rsidP="001E169C">
            <w:pPr>
              <w:jc w:val="center"/>
              <w:rPr>
                <w:rFonts w:ascii="宋体" w:hAnsi="宋体" w:hint="eastAsia"/>
                <w:szCs w:val="21"/>
              </w:rPr>
            </w:pPr>
            <w:fldSimple w:instr=" MERGEFIELD P0007APT \* MERGEFORMAT ">
              <w:r>
                <w:rPr>
                  <w:noProof/>
                </w:rPr>
                <w:t>«P0007APT»</w:t>
              </w:r>
            </w:fldSimple>
          </w:p>
        </w:tc>
      </w:tr>
      <w:tr w:rsidR="001E169C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1E169C" w:rsidRPr="009F4C7E" w:rsidRDefault="001E169C" w:rsidP="001E169C">
            <w:pPr>
              <w:spacing w:before="60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发动机生产企业</w:t>
            </w:r>
          </w:p>
        </w:tc>
        <w:tc>
          <w:tcPr>
            <w:tcW w:w="6170" w:type="dxa"/>
            <w:gridSpan w:val="3"/>
            <w:vAlign w:val="center"/>
          </w:tcPr>
          <w:p w:rsidR="001E169C" w:rsidRPr="009F4C7E" w:rsidRDefault="00E81DA9" w:rsidP="001E169C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P0004APT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«P0004APT»</w:t>
            </w:r>
            <w:r>
              <w:rPr>
                <w:szCs w:val="21"/>
              </w:rPr>
              <w:fldChar w:fldCharType="end"/>
            </w:r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60"/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</w:rPr>
              <w:t>发动机布置型式、位置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252AE7" w:rsidRDefault="00E81DA9" w:rsidP="00E81DA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P0002APT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«P0002APT»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CD3678">
              <w:rPr>
                <w:rFonts w:ascii="宋体" w:hAnsi="宋体" w:hint="eastAsia"/>
                <w:szCs w:val="21"/>
              </w:rPr>
              <w:t>,</w:t>
            </w:r>
            <w:r w:rsidR="00CD3678">
              <w:t xml:space="preserve">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P0001APT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</w:rPr>
            </w:pPr>
            <w:r w:rsidRPr="009F4C7E">
              <w:rPr>
                <w:rFonts w:hint="eastAsia"/>
                <w:szCs w:val="21"/>
              </w:rPr>
              <w:t>整备质量及轴荷（</w:t>
            </w:r>
            <w:r w:rsidRPr="009F4C7E">
              <w:rPr>
                <w:szCs w:val="21"/>
              </w:rPr>
              <w:t>kg</w:t>
            </w:r>
            <w:r w:rsidRPr="009F4C7E">
              <w:rPr>
                <w:rFonts w:hint="eastAsia"/>
                <w:szCs w:val="21"/>
              </w:rPr>
              <w:t>）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9F4C7E" w:rsidRDefault="00E81DA9" w:rsidP="00E81DA9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P0007AVP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«P0007AVP»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CD3678">
              <w:rPr>
                <w:rFonts w:ascii="宋体" w:hAnsi="宋体"/>
                <w:szCs w:val="21"/>
              </w:rPr>
              <w:t>,</w:t>
            </w:r>
            <w:r w:rsidR="00CD3678">
              <w:t xml:space="preserve">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P0023AZH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«P0023AZH»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燃油箱型号和材料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9F4C7E" w:rsidRDefault="00E81DA9" w:rsidP="00E81DA9">
            <w:pPr>
              <w:spacing w:before="120" w:after="120"/>
              <w:jc w:val="center"/>
              <w:rPr>
                <w:rFonts w:hint="eastAsia"/>
              </w:rPr>
            </w:pPr>
            <w:fldSimple w:instr=" MERGEFIELD P0264ACH \* MERGEFORMAT ">
              <w:r>
                <w:rPr>
                  <w:noProof/>
                </w:rPr>
                <w:t>«P0264ACH»</w:t>
              </w:r>
            </w:fldSimple>
            <w:r w:rsidR="00566E40">
              <w:rPr>
                <w:rFonts w:hint="eastAsia"/>
              </w:rPr>
              <w:t>，</w:t>
            </w:r>
            <w:fldSimple w:instr=" MERGEFIELD P0258ACH \* MERGEFORMAT ">
              <w:r>
                <w:rPr>
                  <w:noProof/>
                </w:rPr>
                <w:t>«P0258ACH»</w:t>
              </w:r>
            </w:fldSimple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燃油箱容量（</w:t>
            </w:r>
            <w:r w:rsidRPr="009F4C7E">
              <w:rPr>
                <w:rFonts w:hint="eastAsia"/>
                <w:szCs w:val="21"/>
              </w:rPr>
              <w:t>L</w:t>
            </w:r>
            <w:r w:rsidRPr="009F4C7E">
              <w:rPr>
                <w:rFonts w:hint="eastAsia"/>
                <w:szCs w:val="21"/>
              </w:rPr>
              <w:t>）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9F4C7E" w:rsidRDefault="00E81DA9" w:rsidP="00CD3678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P0269ACH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«P0269ACH»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szCs w:val="21"/>
              </w:rPr>
            </w:pPr>
            <w:r w:rsidRPr="009F4C7E">
              <w:rPr>
                <w:rFonts w:hint="eastAsia"/>
                <w:szCs w:val="21"/>
              </w:rPr>
              <w:t>燃油箱布置位置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9F4C7E" w:rsidRDefault="00E81DA9" w:rsidP="00CD3678">
            <w:pPr>
              <w:spacing w:before="120" w:after="120"/>
              <w:jc w:val="center"/>
              <w:rPr>
                <w:rFonts w:hint="eastAsia"/>
              </w:rPr>
            </w:pPr>
            <w:fldSimple w:instr=" MERGEFIELD P0276ACH \* MERGEFORMAT ">
              <w:r>
                <w:rPr>
                  <w:noProof/>
                </w:rPr>
                <w:t>«P0276ACH»</w:t>
              </w:r>
            </w:fldSimple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A613B4" w:rsidRDefault="00CD3678" w:rsidP="00CD3678">
            <w:pPr>
              <w:spacing w:before="120" w:after="120"/>
              <w:jc w:val="center"/>
              <w:rPr>
                <w:szCs w:val="21"/>
              </w:rPr>
            </w:pPr>
            <w:r w:rsidRPr="00A613B4">
              <w:rPr>
                <w:rFonts w:hint="eastAsia"/>
                <w:szCs w:val="21"/>
              </w:rPr>
              <w:t>燃油箱制造商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A613B4" w:rsidRDefault="00E81DA9" w:rsidP="00CD3678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P0262ACH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«P0262ACH»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燃油箱后端至车身最后端的距离</w:t>
            </w:r>
            <w:r w:rsidRPr="009F4C7E">
              <w:rPr>
                <w:rFonts w:hint="eastAsia"/>
                <w:szCs w:val="21"/>
              </w:rPr>
              <w:t>(mm)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9F4C7E" w:rsidRDefault="00E81DA9" w:rsidP="00CD3678">
            <w:pPr>
              <w:spacing w:before="120" w:after="120"/>
              <w:jc w:val="center"/>
              <w:rPr>
                <w:rFonts w:hint="eastAsia"/>
              </w:rPr>
            </w:pPr>
            <w:fldSimple w:instr=" MERGEFIELD P0034AVA \* MERGEFORMAT ">
              <w:r>
                <w:rPr>
                  <w:noProof/>
                </w:rPr>
                <w:t>«P0034AVA»</w:t>
              </w:r>
            </w:fldSimple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后悬长度（</w:t>
            </w:r>
            <w:r w:rsidRPr="009F4C7E">
              <w:rPr>
                <w:rFonts w:hint="eastAsia"/>
                <w:szCs w:val="21"/>
              </w:rPr>
              <w:t>mm</w:t>
            </w:r>
            <w:r w:rsidRPr="009F4C7E">
              <w:rPr>
                <w:rFonts w:hint="eastAsia"/>
                <w:szCs w:val="21"/>
              </w:rPr>
              <w:t>）</w:t>
            </w:r>
          </w:p>
        </w:tc>
        <w:tc>
          <w:tcPr>
            <w:tcW w:w="1865" w:type="dxa"/>
            <w:vAlign w:val="center"/>
          </w:tcPr>
          <w:p w:rsidR="00CD3678" w:rsidRPr="009F4C7E" w:rsidRDefault="00E81DA9" w:rsidP="00CD3678">
            <w:pPr>
              <w:spacing w:before="120" w:after="1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P0008AVA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«P0008AVA»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995" w:type="dxa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车辆宽度（</w:t>
            </w:r>
            <w:r w:rsidRPr="009F4C7E">
              <w:rPr>
                <w:rFonts w:hint="eastAsia"/>
                <w:szCs w:val="21"/>
              </w:rPr>
              <w:t>mm</w:t>
            </w:r>
            <w:r w:rsidRPr="009F4C7E">
              <w:rPr>
                <w:rFonts w:hint="eastAsia"/>
                <w:szCs w:val="21"/>
              </w:rPr>
              <w:t>）</w:t>
            </w:r>
          </w:p>
        </w:tc>
        <w:tc>
          <w:tcPr>
            <w:tcW w:w="2310" w:type="dxa"/>
            <w:vAlign w:val="center"/>
          </w:tcPr>
          <w:p w:rsidR="00CD3678" w:rsidRPr="009F4C7E" w:rsidRDefault="00E81DA9" w:rsidP="00CD3678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P0010AVA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«P0010AVA»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</w:rPr>
            </w:pPr>
            <w:r w:rsidRPr="009F4C7E">
              <w:rPr>
                <w:rFonts w:hint="eastAsia"/>
              </w:rPr>
              <w:t>整车座位数</w:t>
            </w:r>
          </w:p>
        </w:tc>
        <w:tc>
          <w:tcPr>
            <w:tcW w:w="1865" w:type="dxa"/>
            <w:vAlign w:val="center"/>
          </w:tcPr>
          <w:p w:rsidR="00CD3678" w:rsidRPr="009F4C7E" w:rsidRDefault="00E81DA9" w:rsidP="00CD3678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P0001AVA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«P0001AVA»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95" w:type="dxa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车门数量</w:t>
            </w:r>
          </w:p>
        </w:tc>
        <w:tc>
          <w:tcPr>
            <w:tcW w:w="2310" w:type="dxa"/>
            <w:vAlign w:val="center"/>
          </w:tcPr>
          <w:p w:rsidR="00CD3678" w:rsidRPr="009F4C7E" w:rsidRDefault="00E81DA9" w:rsidP="00CD3678"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P0014ABE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«P0014ABE»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CD3678" w:rsidRPr="009F4C7E" w:rsidTr="001E169C">
        <w:trPr>
          <w:trHeight w:val="454"/>
          <w:jc w:val="center"/>
        </w:trPr>
        <w:tc>
          <w:tcPr>
            <w:tcW w:w="2865" w:type="dxa"/>
            <w:gridSpan w:val="2"/>
            <w:vAlign w:val="center"/>
          </w:tcPr>
          <w:p w:rsidR="00CD3678" w:rsidRPr="009F4C7E" w:rsidRDefault="00CD3678" w:rsidP="00CD3678">
            <w:pPr>
              <w:spacing w:before="120" w:after="120"/>
              <w:jc w:val="center"/>
            </w:pPr>
            <w:r w:rsidRPr="009F4C7E">
              <w:rPr>
                <w:rFonts w:hint="eastAsia"/>
              </w:rPr>
              <w:t>蓄电池布置位置</w:t>
            </w:r>
          </w:p>
        </w:tc>
        <w:tc>
          <w:tcPr>
            <w:tcW w:w="6170" w:type="dxa"/>
            <w:gridSpan w:val="3"/>
            <w:vAlign w:val="center"/>
          </w:tcPr>
          <w:p w:rsidR="00CD3678" w:rsidRPr="009F4C7E" w:rsidRDefault="00E81DA9" w:rsidP="00CD3678">
            <w:pPr>
              <w:jc w:val="center"/>
              <w:rPr>
                <w:rFonts w:hint="eastAsia"/>
              </w:rPr>
            </w:pPr>
            <w:fldSimple w:instr=" MERGEFIELD P0015AEE \* MERGEFORMAT ">
              <w:r>
                <w:rPr>
                  <w:noProof/>
                </w:rPr>
                <w:t>«P0015AEE»</w:t>
              </w:r>
            </w:fldSimple>
          </w:p>
        </w:tc>
      </w:tr>
      <w:tr w:rsidR="00CD3678" w:rsidRPr="009F4C7E" w:rsidTr="001E16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54"/>
          <w:jc w:val="center"/>
        </w:trPr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3678" w:rsidRPr="009F4C7E" w:rsidRDefault="00CD3678" w:rsidP="00CD3678">
            <w:pPr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轮胎气压（</w:t>
            </w:r>
            <w:r w:rsidRPr="009F4C7E">
              <w:rPr>
                <w:szCs w:val="21"/>
              </w:rPr>
              <w:t>k</w:t>
            </w:r>
            <w:r w:rsidRPr="009F4C7E">
              <w:rPr>
                <w:rFonts w:hint="eastAsia"/>
                <w:szCs w:val="21"/>
              </w:rPr>
              <w:t>P</w:t>
            </w:r>
            <w:r w:rsidRPr="009F4C7E">
              <w:rPr>
                <w:szCs w:val="21"/>
              </w:rPr>
              <w:t>a</w:t>
            </w:r>
            <w:r w:rsidRPr="009F4C7E">
              <w:rPr>
                <w:rFonts w:hint="eastAsia"/>
                <w:szCs w:val="21"/>
              </w:rPr>
              <w:t>）</w:t>
            </w:r>
          </w:p>
        </w:tc>
        <w:tc>
          <w:tcPr>
            <w:tcW w:w="6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E81DA9" w:rsidP="00E81DA9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P0053BCH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«P0053BCH»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BB3179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P0054BCH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«P0054BCH»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CD3678" w:rsidRPr="009F4C7E" w:rsidTr="001E16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54"/>
          <w:jc w:val="center"/>
        </w:trPr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CD3678" w:rsidP="00CD3678">
            <w:pPr>
              <w:jc w:val="center"/>
              <w:rPr>
                <w:szCs w:val="21"/>
              </w:rPr>
            </w:pPr>
            <w:r w:rsidRPr="009F4C7E">
              <w:rPr>
                <w:rFonts w:hint="eastAsia"/>
                <w:szCs w:val="21"/>
              </w:rPr>
              <w:t>后排座椅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CD3678" w:rsidP="00CD3678">
            <w:pPr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制造商</w:t>
            </w:r>
          </w:p>
        </w:tc>
        <w:tc>
          <w:tcPr>
            <w:tcW w:w="6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E81DA9" w:rsidP="00CD367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P0033AIN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«P0033AIN»</w:t>
            </w:r>
            <w:r>
              <w:rPr>
                <w:szCs w:val="21"/>
              </w:rPr>
              <w:fldChar w:fldCharType="end"/>
            </w:r>
          </w:p>
        </w:tc>
      </w:tr>
      <w:tr w:rsidR="00CD3678" w:rsidRPr="009F4C7E" w:rsidTr="001E16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54"/>
          <w:jc w:val="center"/>
        </w:trPr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CD3678" w:rsidP="00CD367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CD3678" w:rsidP="00CD3678">
            <w:pPr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形式</w:t>
            </w:r>
          </w:p>
        </w:tc>
        <w:tc>
          <w:tcPr>
            <w:tcW w:w="61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E81DA9" w:rsidP="00CD367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P0060AIN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«P0060AIN»</w:t>
            </w:r>
            <w:r>
              <w:rPr>
                <w:szCs w:val="21"/>
              </w:rPr>
              <w:fldChar w:fldCharType="end"/>
            </w:r>
          </w:p>
        </w:tc>
      </w:tr>
      <w:tr w:rsidR="00CD3678" w:rsidRPr="009F4C7E" w:rsidTr="001E16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54"/>
          <w:jc w:val="center"/>
        </w:trPr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3678" w:rsidRPr="009F4C7E" w:rsidRDefault="00CD3678" w:rsidP="00CD3678">
            <w:pPr>
              <w:jc w:val="center"/>
              <w:rPr>
                <w:rFonts w:hint="eastAsia"/>
                <w:szCs w:val="21"/>
              </w:rPr>
            </w:pPr>
            <w:r w:rsidRPr="009F4C7E">
              <w:rPr>
                <w:rFonts w:hint="eastAsia"/>
                <w:szCs w:val="21"/>
              </w:rPr>
              <w:t>车门门锁制造商</w:t>
            </w:r>
          </w:p>
        </w:tc>
        <w:tc>
          <w:tcPr>
            <w:tcW w:w="6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78" w:rsidRPr="009F4C7E" w:rsidRDefault="00E81DA9" w:rsidP="00CD3678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P0027ABE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«P0027ABE»</w:t>
            </w:r>
            <w:r>
              <w:rPr>
                <w:rFonts w:ascii="宋体" w:hAnsi="宋体"/>
                <w:szCs w:val="21"/>
              </w:rPr>
              <w:fldChar w:fldCharType="end"/>
            </w:r>
            <w:bookmarkStart w:id="6" w:name="_GoBack"/>
            <w:bookmarkEnd w:id="6"/>
          </w:p>
        </w:tc>
      </w:tr>
    </w:tbl>
    <w:p w:rsidR="009F4C7E" w:rsidRPr="009F4C7E" w:rsidRDefault="009F4C7E">
      <w:pPr>
        <w:spacing w:before="120" w:after="120"/>
        <w:rPr>
          <w:rFonts w:hint="eastAsia"/>
          <w:szCs w:val="21"/>
        </w:rPr>
      </w:pPr>
    </w:p>
    <w:p w:rsidR="009F4C7E" w:rsidRPr="009F4C7E" w:rsidRDefault="009F4C7E">
      <w:pPr>
        <w:spacing w:before="120" w:after="120"/>
        <w:rPr>
          <w:rFonts w:hint="eastAsia"/>
          <w:szCs w:val="21"/>
        </w:rPr>
      </w:pPr>
    </w:p>
    <w:p w:rsidR="009F4C7E" w:rsidRPr="009F4C7E" w:rsidRDefault="009F4C7E">
      <w:pPr>
        <w:spacing w:before="120" w:after="120"/>
        <w:rPr>
          <w:rFonts w:hint="eastAsia"/>
          <w:szCs w:val="21"/>
        </w:rPr>
      </w:pPr>
    </w:p>
    <w:p w:rsidR="009F4C7E" w:rsidRPr="009F4C7E" w:rsidRDefault="009F4C7E">
      <w:pPr>
        <w:spacing w:before="120" w:after="120"/>
        <w:rPr>
          <w:rFonts w:hint="eastAsia"/>
          <w:szCs w:val="21"/>
        </w:rPr>
      </w:pPr>
    </w:p>
    <w:p w:rsidR="009F4C7E" w:rsidRPr="009F4C7E" w:rsidRDefault="009F4C7E">
      <w:pPr>
        <w:spacing w:before="120" w:after="120"/>
        <w:rPr>
          <w:rFonts w:hint="eastAsia"/>
          <w:szCs w:val="21"/>
        </w:rPr>
      </w:pPr>
    </w:p>
    <w:p w:rsidR="008E67AF" w:rsidRPr="009F4C7E" w:rsidRDefault="009F4C7E">
      <w:pPr>
        <w:spacing w:before="120" w:after="120"/>
        <w:rPr>
          <w:rFonts w:hint="eastAsia"/>
          <w:szCs w:val="21"/>
        </w:rPr>
      </w:pPr>
      <w:r w:rsidRPr="009F4C7E">
        <w:rPr>
          <w:rFonts w:hint="eastAsia"/>
          <w:szCs w:val="21"/>
        </w:rPr>
        <w:lastRenderedPageBreak/>
        <w:t>样品</w:t>
      </w:r>
      <w:r>
        <w:rPr>
          <w:rFonts w:hint="eastAsia"/>
          <w:szCs w:val="21"/>
        </w:rPr>
        <w:t>有关情况</w:t>
      </w:r>
      <w:r w:rsidRPr="009F4C7E">
        <w:rPr>
          <w:rFonts w:hint="eastAsia"/>
          <w:szCs w:val="21"/>
        </w:rPr>
        <w:t>（续）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5"/>
        <w:gridCol w:w="6170"/>
      </w:tblGrid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  <w:r w:rsidRPr="009F4C7E">
              <w:rPr>
                <w:rFonts w:hint="eastAsia"/>
              </w:rPr>
              <w:t>新能源车辆类型</w:t>
            </w:r>
          </w:p>
        </w:tc>
        <w:tc>
          <w:tcPr>
            <w:tcW w:w="6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储能装置生产企业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  <w:r w:rsidRPr="009F4C7E">
              <w:rPr>
                <w:rFonts w:hint="eastAsia"/>
              </w:rPr>
              <w:t>新能源车辆</w:t>
            </w: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</w:t>
            </w:r>
            <w:r w:rsidRPr="009F4C7E">
              <w:rPr>
                <w:rFonts w:ascii="宋体" w:hAnsi="宋体" w:hint="eastAsia"/>
                <w:szCs w:val="18"/>
              </w:rPr>
              <w:t xml:space="preserve">种类 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  <w:r w:rsidRPr="009F4C7E">
              <w:rPr>
                <w:rFonts w:hint="eastAsia"/>
              </w:rPr>
              <w:t>新能源车辆</w:t>
            </w: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储能装置安装位置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</w:t>
            </w:r>
            <w:r w:rsidRPr="009F4C7E">
              <w:rPr>
                <w:rFonts w:ascii="宋体" w:hAnsi="宋体" w:hint="eastAsia"/>
                <w:szCs w:val="18"/>
              </w:rPr>
              <w:t>单体型号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widowControl/>
              <w:spacing w:line="0" w:lineRule="atLeast"/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储能装置单体的标称电压（V）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widowControl/>
              <w:spacing w:line="0" w:lineRule="atLeast"/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储能装置单体容量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widowControl/>
              <w:spacing w:line="0" w:lineRule="atLeast"/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储能装置单体数量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储能装置最小</w:t>
            </w:r>
            <w:r w:rsidRPr="009F4C7E">
              <w:rPr>
                <w:rFonts w:ascii="宋体" w:hAnsi="宋体" w:hint="eastAsia"/>
                <w:szCs w:val="18"/>
              </w:rPr>
              <w:t>模块型号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widowControl/>
              <w:spacing w:line="0" w:lineRule="atLeast"/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储能装置最小</w:t>
            </w:r>
            <w:r w:rsidRPr="009F4C7E">
              <w:rPr>
                <w:rFonts w:ascii="宋体" w:hAnsi="宋体" w:hint="eastAsia"/>
                <w:szCs w:val="18"/>
              </w:rPr>
              <w:t>模块</w:t>
            </w:r>
            <w:r w:rsidRPr="009F4C7E">
              <w:rPr>
                <w:rFonts w:ascii="宋体" w:hAnsi="宋体" w:cs="Arial" w:hint="eastAsia"/>
                <w:kern w:val="0"/>
                <w:szCs w:val="18"/>
              </w:rPr>
              <w:t>的标称电压（V）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widowControl/>
              <w:spacing w:line="0" w:lineRule="atLeast"/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储能装置最小</w:t>
            </w:r>
            <w:r w:rsidRPr="009F4C7E">
              <w:rPr>
                <w:rFonts w:ascii="宋体" w:hAnsi="宋体" w:hint="eastAsia"/>
                <w:szCs w:val="18"/>
              </w:rPr>
              <w:t>模块</w:t>
            </w:r>
            <w:r w:rsidRPr="009F4C7E">
              <w:rPr>
                <w:rFonts w:ascii="宋体" w:hAnsi="宋体" w:cs="Arial" w:hint="eastAsia"/>
                <w:kern w:val="0"/>
                <w:szCs w:val="18"/>
              </w:rPr>
              <w:t>容量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widowControl/>
              <w:spacing w:line="0" w:lineRule="atLeast"/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储能装置总成标称电压（V）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  <w:tr w:rsidR="009F4C7E" w:rsidRPr="009F4C7E" w:rsidTr="00285EAF">
        <w:trPr>
          <w:trHeight w:val="454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7E" w:rsidRPr="009F4C7E" w:rsidRDefault="009F4C7E" w:rsidP="00285EAF">
            <w:pPr>
              <w:widowControl/>
              <w:spacing w:line="0" w:lineRule="atLeast"/>
              <w:rPr>
                <w:rFonts w:hint="eastAsia"/>
                <w:szCs w:val="21"/>
              </w:rPr>
            </w:pPr>
            <w:r w:rsidRPr="009F4C7E">
              <w:rPr>
                <w:rFonts w:ascii="宋体" w:hAnsi="宋体" w:cs="Arial" w:hint="eastAsia"/>
                <w:kern w:val="0"/>
                <w:szCs w:val="18"/>
              </w:rPr>
              <w:t>储能装置总成标称容量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C7E" w:rsidRPr="009F4C7E" w:rsidRDefault="009F4C7E" w:rsidP="00285EAF">
            <w:pPr>
              <w:rPr>
                <w:rFonts w:hint="eastAsia"/>
                <w:szCs w:val="21"/>
              </w:rPr>
            </w:pPr>
          </w:p>
        </w:tc>
      </w:tr>
    </w:tbl>
    <w:p w:rsidR="009F4C7E" w:rsidRPr="009F4C7E" w:rsidRDefault="009F4C7E">
      <w:pPr>
        <w:spacing w:before="120" w:after="1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8.5pt;margin-top:13.2pt;width:73.5pt;height:0;z-index:2;mso-position-horizontal-relative:text;mso-position-vertical-relative:text" o:connectortype="straight"/>
        </w:pict>
      </w:r>
    </w:p>
    <w:p w:rsidR="009F4C7E" w:rsidRPr="009F4C7E" w:rsidRDefault="009F4C7E">
      <w:pPr>
        <w:spacing w:before="120" w:after="120"/>
        <w:rPr>
          <w:sz w:val="24"/>
        </w:rPr>
      </w:pPr>
    </w:p>
    <w:sectPr w:rsidR="009F4C7E" w:rsidRPr="009F4C7E">
      <w:pgSz w:w="12240" w:h="15840"/>
      <w:pgMar w:top="737" w:right="1247" w:bottom="624" w:left="1588" w:header="851" w:footer="964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019" w:rsidRDefault="00B60019" w:rsidP="00235F0B">
      <w:r>
        <w:separator/>
      </w:r>
    </w:p>
  </w:endnote>
  <w:endnote w:type="continuationSeparator" w:id="0">
    <w:p w:rsidR="00B60019" w:rsidRDefault="00B60019" w:rsidP="0023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019" w:rsidRDefault="00B60019" w:rsidP="00235F0B">
      <w:r>
        <w:separator/>
      </w:r>
    </w:p>
  </w:footnote>
  <w:footnote w:type="continuationSeparator" w:id="0">
    <w:p w:rsidR="00B60019" w:rsidRDefault="00B60019" w:rsidP="00235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7E" w:rsidRPr="00790099" w:rsidRDefault="009F4C7E" w:rsidP="009F4C7E">
    <w:pPr>
      <w:pStyle w:val="Header"/>
      <w:jc w:val="left"/>
      <w:rPr>
        <w:sz w:val="21"/>
        <w:szCs w:val="21"/>
      </w:rPr>
    </w:pPr>
    <w:r w:rsidRPr="00790099">
      <w:rPr>
        <w:rFonts w:hint="eastAsia"/>
        <w:sz w:val="21"/>
        <w:szCs w:val="21"/>
      </w:rPr>
      <w:t>国家机动车产品质量</w:t>
    </w:r>
    <w:r>
      <w:rPr>
        <w:rFonts w:hint="eastAsia"/>
        <w:sz w:val="21"/>
        <w:szCs w:val="21"/>
      </w:rPr>
      <w:t xml:space="preserve">                                           </w:t>
    </w:r>
    <w:r>
      <w:rPr>
        <w:rFonts w:hint="eastAsia"/>
        <w:sz w:val="21"/>
        <w:szCs w:val="21"/>
      </w:rPr>
      <w:t>报告编号：</w:t>
    </w:r>
  </w:p>
  <w:p w:rsidR="009F4C7E" w:rsidRDefault="009F4C7E" w:rsidP="009F4C7E">
    <w:pPr>
      <w:pStyle w:val="Header"/>
      <w:rPr>
        <w:rFonts w:hint="eastAsia"/>
        <w:sz w:val="44"/>
        <w:szCs w:val="44"/>
      </w:rPr>
    </w:pPr>
    <w:r w:rsidRPr="00790099">
      <w:rPr>
        <w:rFonts w:hint="eastAsia"/>
        <w:sz w:val="44"/>
        <w:szCs w:val="44"/>
      </w:rPr>
      <w:t>检</w:t>
    </w:r>
    <w:r>
      <w:rPr>
        <w:rFonts w:hint="eastAsia"/>
        <w:sz w:val="44"/>
        <w:szCs w:val="44"/>
      </w:rPr>
      <w:t xml:space="preserve">  </w:t>
    </w:r>
    <w:r w:rsidRPr="00790099">
      <w:rPr>
        <w:rFonts w:hint="eastAsia"/>
        <w:sz w:val="44"/>
        <w:szCs w:val="44"/>
      </w:rPr>
      <w:t>验</w:t>
    </w:r>
    <w:r>
      <w:rPr>
        <w:rFonts w:hint="eastAsia"/>
        <w:sz w:val="44"/>
        <w:szCs w:val="44"/>
      </w:rPr>
      <w:t xml:space="preserve">  </w:t>
    </w:r>
    <w:r w:rsidRPr="00790099">
      <w:rPr>
        <w:rFonts w:hint="eastAsia"/>
        <w:sz w:val="44"/>
        <w:szCs w:val="44"/>
      </w:rPr>
      <w:t>报</w:t>
    </w:r>
    <w:r>
      <w:rPr>
        <w:rFonts w:hint="eastAsia"/>
        <w:sz w:val="44"/>
        <w:szCs w:val="44"/>
      </w:rPr>
      <w:t xml:space="preserve">  </w:t>
    </w:r>
    <w:r w:rsidRPr="00790099">
      <w:rPr>
        <w:rFonts w:hint="eastAsia"/>
        <w:sz w:val="44"/>
        <w:szCs w:val="44"/>
      </w:rPr>
      <w:t>告</w:t>
    </w:r>
  </w:p>
  <w:p w:rsidR="009F4C7E" w:rsidRPr="00790099" w:rsidRDefault="009F4C7E" w:rsidP="009F4C7E">
    <w:pPr>
      <w:pStyle w:val="Header"/>
      <w:jc w:val="left"/>
      <w:rPr>
        <w:sz w:val="21"/>
        <w:szCs w:val="21"/>
      </w:rPr>
    </w:pPr>
    <w:r>
      <w:rPr>
        <w:rFonts w:hint="eastAsia"/>
        <w:sz w:val="21"/>
        <w:szCs w:val="21"/>
      </w:rPr>
      <w:t>监督检验中心（上海）</w:t>
    </w:r>
    <w:r>
      <w:rPr>
        <w:rFonts w:hint="eastAsia"/>
        <w:sz w:val="21"/>
        <w:szCs w:val="21"/>
      </w:rPr>
      <w:t xml:space="preserve">                                       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=</w:instrTex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 \* MERGEFORMAT </w:instrText>
    </w:r>
    <w:r>
      <w:rPr>
        <w:sz w:val="21"/>
        <w:szCs w:val="21"/>
      </w:rPr>
      <w:fldChar w:fldCharType="separate"/>
    </w:r>
    <w:r w:rsidR="00E81DA9">
      <w:rPr>
        <w:noProof/>
        <w:sz w:val="21"/>
        <w:szCs w:val="21"/>
      </w:rPr>
      <w:instrText>12</w:instrTex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instrText xml:space="preserve">-2  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E81DA9">
      <w:rPr>
        <w:noProof/>
        <w:sz w:val="21"/>
        <w:szCs w:val="21"/>
      </w:rPr>
      <w:t>10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   </w:t>
    </w: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E81DA9">
      <w:rPr>
        <w:noProof/>
        <w:sz w:val="21"/>
        <w:szCs w:val="21"/>
      </w:rPr>
      <w:t>10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  <w:p w:rsidR="009F4C7E" w:rsidRPr="009F4C7E" w:rsidRDefault="009F4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359AC"/>
    <w:multiLevelType w:val="hybridMultilevel"/>
    <w:tmpl w:val="A466524A"/>
    <w:lvl w:ilvl="0" w:tplc="D89C5C70">
      <w:start w:val="1"/>
      <w:numFmt w:val="decimal"/>
      <w:lvlText w:val="(%1)"/>
      <w:lvlJc w:val="left"/>
      <w:pPr>
        <w:tabs>
          <w:tab w:val="num" w:pos="1017"/>
        </w:tabs>
        <w:ind w:left="10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37"/>
        </w:tabs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7"/>
        </w:tabs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7"/>
        </w:tabs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7"/>
        </w:tabs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7"/>
        </w:tabs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7"/>
        </w:tabs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7"/>
        </w:tabs>
        <w:ind w:left="407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285"/>
  <w:displayHorizontalDrawingGridEvery w:val="0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30F1"/>
    <w:rsid w:val="000D5336"/>
    <w:rsid w:val="001368AC"/>
    <w:rsid w:val="001432B9"/>
    <w:rsid w:val="001C51A9"/>
    <w:rsid w:val="001C7993"/>
    <w:rsid w:val="001E169C"/>
    <w:rsid w:val="002251D2"/>
    <w:rsid w:val="00235F0B"/>
    <w:rsid w:val="00266D5E"/>
    <w:rsid w:val="00285EAF"/>
    <w:rsid w:val="002D21F1"/>
    <w:rsid w:val="00340952"/>
    <w:rsid w:val="00385A46"/>
    <w:rsid w:val="003C0579"/>
    <w:rsid w:val="00485FAB"/>
    <w:rsid w:val="00566E40"/>
    <w:rsid w:val="005B13B8"/>
    <w:rsid w:val="0062492C"/>
    <w:rsid w:val="006C46D8"/>
    <w:rsid w:val="00732289"/>
    <w:rsid w:val="00757132"/>
    <w:rsid w:val="007F29FA"/>
    <w:rsid w:val="008064CC"/>
    <w:rsid w:val="008E67AF"/>
    <w:rsid w:val="009124DE"/>
    <w:rsid w:val="00950412"/>
    <w:rsid w:val="00950CB1"/>
    <w:rsid w:val="009740AE"/>
    <w:rsid w:val="009C672E"/>
    <w:rsid w:val="009D1C50"/>
    <w:rsid w:val="009D6C12"/>
    <w:rsid w:val="009F4C7E"/>
    <w:rsid w:val="00A613B4"/>
    <w:rsid w:val="00AA1349"/>
    <w:rsid w:val="00B60019"/>
    <w:rsid w:val="00B62D8A"/>
    <w:rsid w:val="00BB3179"/>
    <w:rsid w:val="00C46C55"/>
    <w:rsid w:val="00C60E64"/>
    <w:rsid w:val="00CD3678"/>
    <w:rsid w:val="00CE18EA"/>
    <w:rsid w:val="00D05D9F"/>
    <w:rsid w:val="00DD04B1"/>
    <w:rsid w:val="00E606BF"/>
    <w:rsid w:val="00E6350E"/>
    <w:rsid w:val="00E81DA9"/>
    <w:rsid w:val="00E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chartTrackingRefBased/>
  <w15:docId w15:val="{656DC578-0465-4174-A9EC-DE738A4A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spacing w:before="480"/>
      <w:jc w:val="center"/>
      <w:outlineLvl w:val="0"/>
    </w:pPr>
    <w:rPr>
      <w:rFonts w:ascii="宋体"/>
      <w:sz w:val="30"/>
      <w:u w:val="single"/>
    </w:rPr>
  </w:style>
  <w:style w:type="paragraph" w:styleId="Heading2">
    <w:name w:val="heading 2"/>
    <w:basedOn w:val="Normal"/>
    <w:next w:val="Normal"/>
    <w:qFormat/>
    <w:pPr>
      <w:keepNext/>
      <w:spacing w:line="400" w:lineRule="atLeast"/>
      <w:outlineLvl w:val="1"/>
    </w:pPr>
    <w:rPr>
      <w:sz w:val="32"/>
      <w:szCs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Pr>
      <w:sz w:val="21"/>
      <w:szCs w:val="21"/>
    </w:rPr>
  </w:style>
  <w:style w:type="paragraph" w:styleId="CommentText">
    <w:name w:val="annotation text"/>
    <w:basedOn w:val="Normal"/>
    <w:pPr>
      <w:jc w:val="left"/>
    </w:pPr>
  </w:style>
  <w:style w:type="paragraph" w:customStyle="1" w:styleId="Normal1">
    <w:name w:val="Normal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odyText">
    <w:name w:val="Body Text"/>
    <w:basedOn w:val="Normal"/>
    <w:pPr>
      <w:spacing w:line="300" w:lineRule="auto"/>
      <w:jc w:val="center"/>
    </w:pPr>
    <w:rPr>
      <w:rFonts w:ascii="宋体"/>
    </w:rPr>
  </w:style>
  <w:style w:type="paragraph" w:styleId="Header">
    <w:name w:val="header"/>
    <w:basedOn w:val="Normal"/>
    <w:link w:val="HeaderChar"/>
    <w:uiPriority w:val="99"/>
    <w:unhideWhenUsed/>
    <w:rsid w:val="00235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235F0B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5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35F0B"/>
    <w:rPr>
      <w:kern w:val="2"/>
      <w:sz w:val="18"/>
      <w:szCs w:val="18"/>
    </w:rPr>
  </w:style>
  <w:style w:type="character" w:styleId="Hyperlink">
    <w:name w:val="Hyperlink"/>
    <w:rsid w:val="00235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12</Pages>
  <Words>612</Words>
  <Characters>3490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报告编号:WT-99-0195-02A0202</vt:lpstr>
    </vt:vector>
  </TitlesOfParts>
  <Manager/>
  <Company>CATARC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报告编号:WT-99-0195-02A0202</dc:title>
  <dc:subject/>
  <dc:creator>Zhu Azhun 朱阿准(D&amp;K,PATAC)</dc:creator>
  <cp:keywords/>
  <dc:description/>
  <cp:lastModifiedBy>Zhu Azhun 朱阿准(D&amp;K,PATAC)</cp:lastModifiedBy>
  <cp:revision>2</cp:revision>
  <cp:lastPrinted>2010-06-18T00:25:00Z</cp:lastPrinted>
  <dcterms:created xsi:type="dcterms:W3CDTF">2020-04-14T07:32:00Z</dcterms:created>
  <dcterms:modified xsi:type="dcterms:W3CDTF">2020-04-14T07:32:00Z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