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85" w:rsidRDefault="006937D4">
      <w:pPr>
        <w:spacing w:before="64"/>
        <w:ind w:left="797"/>
        <w:rPr>
          <w:rFonts w:ascii="Roboto" w:hAnsi="Roboto"/>
          <w:sz w:val="32"/>
        </w:rPr>
      </w:pPr>
      <w:r>
        <w:pict>
          <v:rect id="_x0000_s1054" style="position:absolute;left:0;text-align:left;margin-left:0;margin-top:0;width:960pt;height:540pt;z-index:-15826432;mso-position-horizontal-relative:page;mso-position-vertical-relative:page" fillcolor="#0a1846" stroked="f">
            <v:fill opacity="58595f"/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73152</wp:posOffset>
            </wp:positionH>
            <wp:positionV relativeFrom="paragraph">
              <wp:posOffset>5119</wp:posOffset>
            </wp:positionV>
            <wp:extent cx="344424" cy="3322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FFFFFF"/>
          <w:sz w:val="32"/>
        </w:rPr>
        <w:t>Data</w:t>
      </w:r>
      <w:r>
        <w:rPr>
          <w:rFonts w:ascii="Roboto" w:hAnsi="Roboto"/>
          <w:color w:val="FFFFFF"/>
          <w:spacing w:val="-5"/>
          <w:sz w:val="32"/>
        </w:rPr>
        <w:t xml:space="preserve"> </w:t>
      </w:r>
      <w:r>
        <w:rPr>
          <w:rFonts w:ascii="Roboto" w:hAnsi="Roboto"/>
          <w:color w:val="FFFFFF"/>
          <w:sz w:val="32"/>
        </w:rPr>
        <w:t>Science</w:t>
      </w:r>
      <w:r>
        <w:rPr>
          <w:rFonts w:ascii="Roboto" w:hAnsi="Roboto"/>
          <w:color w:val="FFFFFF"/>
          <w:spacing w:val="-6"/>
          <w:sz w:val="32"/>
        </w:rPr>
        <w:t xml:space="preserve"> </w:t>
      </w:r>
      <w:r>
        <w:rPr>
          <w:rFonts w:ascii="Roboto" w:hAnsi="Roboto"/>
          <w:color w:val="FFFFFF"/>
          <w:sz w:val="32"/>
        </w:rPr>
        <w:t>–</w:t>
      </w:r>
      <w:r>
        <w:rPr>
          <w:rFonts w:ascii="Roboto" w:hAnsi="Roboto"/>
          <w:color w:val="FFFFFF"/>
          <w:spacing w:val="-5"/>
          <w:sz w:val="32"/>
        </w:rPr>
        <w:t xml:space="preserve"> </w:t>
      </w:r>
      <w:proofErr w:type="spellStart"/>
      <w:r>
        <w:rPr>
          <w:rFonts w:ascii="Roboto" w:hAnsi="Roboto"/>
          <w:color w:val="FFFFFF"/>
          <w:sz w:val="32"/>
        </w:rPr>
        <w:t>Supeívised</w:t>
      </w:r>
      <w:proofErr w:type="spellEnd"/>
      <w:r>
        <w:rPr>
          <w:rFonts w:ascii="Roboto" w:hAnsi="Roboto"/>
          <w:color w:val="FFFFFF"/>
          <w:spacing w:val="-6"/>
          <w:sz w:val="32"/>
        </w:rPr>
        <w:t xml:space="preserve"> </w:t>
      </w:r>
      <w:proofErr w:type="spellStart"/>
      <w:r>
        <w:rPr>
          <w:rFonts w:ascii="Roboto" w:hAnsi="Roboto"/>
          <w:color w:val="FFFFFF"/>
          <w:sz w:val="32"/>
        </w:rPr>
        <w:t>Leaíning</w:t>
      </w:r>
      <w:proofErr w:type="spellEnd"/>
    </w:p>
    <w:p w:rsidR="00AB4A85" w:rsidRDefault="006937D4">
      <w:pPr>
        <w:pStyle w:val="BodyText"/>
        <w:rPr>
          <w:rFonts w:ascii="Roboto"/>
          <w:sz w:val="70"/>
        </w:rPr>
      </w:pPr>
      <w:r>
        <w:br w:type="column"/>
      </w:r>
    </w:p>
    <w:p w:rsidR="00AB4A85" w:rsidRDefault="00AB4A85">
      <w:pPr>
        <w:pStyle w:val="BodyText"/>
        <w:rPr>
          <w:rFonts w:ascii="Roboto"/>
          <w:sz w:val="70"/>
        </w:rPr>
      </w:pPr>
    </w:p>
    <w:p w:rsidR="00AB4A85" w:rsidRDefault="00AB4A85">
      <w:pPr>
        <w:pStyle w:val="BodyText"/>
        <w:rPr>
          <w:rFonts w:ascii="Roboto"/>
          <w:sz w:val="70"/>
        </w:rPr>
      </w:pPr>
    </w:p>
    <w:p w:rsidR="00AB4A85" w:rsidRDefault="00AB4A85">
      <w:pPr>
        <w:pStyle w:val="BodyText"/>
        <w:spacing w:before="5"/>
        <w:rPr>
          <w:rFonts w:ascii="Roboto"/>
          <w:sz w:val="61"/>
        </w:rPr>
      </w:pPr>
    </w:p>
    <w:p w:rsidR="00AB4A85" w:rsidRDefault="006937D4">
      <w:pPr>
        <w:pStyle w:val="Heading1"/>
        <w:spacing w:line="254" w:lineRule="auto"/>
        <w:ind w:right="6262"/>
        <w:jc w:val="center"/>
      </w:pPr>
      <w:r>
        <w:rPr>
          <w:color w:val="FFFFFF"/>
        </w:rPr>
        <w:t>END-TO-END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MACHINE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LEARNING</w:t>
      </w:r>
    </w:p>
    <w:p w:rsidR="00AB4A85" w:rsidRDefault="006937D4">
      <w:pPr>
        <w:pStyle w:val="BodyText"/>
        <w:rPr>
          <w:rFonts w:ascii="Verdana"/>
          <w:sz w:val="11"/>
        </w:rPr>
      </w:pPr>
      <w:r>
        <w:pict>
          <v:rect id="_x0000_s1053" style="position:absolute;margin-left:421.8pt;margin-top:8.65pt;width:116.4pt;height:6.85pt;z-index:-15728640;mso-wrap-distance-left:0;mso-wrap-distance-right:0;mso-position-horizontal-relative:page" fillcolor="#ffc000" stroked="f">
            <w10:wrap type="topAndBottom" anchorx="page"/>
          </v:rect>
        </w:pict>
      </w:r>
    </w:p>
    <w:p w:rsidR="00AB4A85" w:rsidRDefault="006937D4">
      <w:pPr>
        <w:spacing w:before="214"/>
        <w:ind w:left="533" w:right="6745"/>
        <w:jc w:val="center"/>
        <w:rPr>
          <w:rFonts w:ascii="Roboto" w:hAnsi="Roboto"/>
          <w:i/>
          <w:sz w:val="36"/>
        </w:rPr>
      </w:pPr>
      <w:r>
        <w:rPr>
          <w:rFonts w:ascii="Roboto" w:hAnsi="Roboto"/>
          <w:i/>
          <w:color w:val="FFFFFF"/>
          <w:w w:val="95"/>
          <w:sz w:val="36"/>
        </w:rPr>
        <w:t>E</w:t>
      </w:r>
      <w:r>
        <w:rPr>
          <w:rFonts w:ascii="Roboto" w:hAnsi="Roboto"/>
          <w:i/>
          <w:color w:val="FFFFFF"/>
          <w:w w:val="95"/>
          <w:sz w:val="36"/>
        </w:rPr>
        <w:t>valuation</w:t>
      </w:r>
      <w:r>
        <w:rPr>
          <w:rFonts w:ascii="Roboto" w:hAnsi="Roboto"/>
          <w:i/>
          <w:color w:val="FFFFFF"/>
          <w:spacing w:val="10"/>
          <w:w w:val="95"/>
          <w:sz w:val="36"/>
        </w:rPr>
        <w:t xml:space="preserve"> </w:t>
      </w:r>
    </w:p>
    <w:p w:rsidR="00AB4A85" w:rsidRDefault="00AB4A85">
      <w:pPr>
        <w:jc w:val="center"/>
        <w:rPr>
          <w:rFonts w:ascii="Roboto" w:hAnsi="Roboto"/>
          <w:sz w:val="36"/>
        </w:rPr>
        <w:sectPr w:rsidR="00AB4A85">
          <w:type w:val="continuous"/>
          <w:pgSz w:w="19200" w:h="10800" w:orient="landscape"/>
          <w:pgMar w:top="140" w:right="80" w:bottom="280" w:left="0" w:header="720" w:footer="720" w:gutter="0"/>
          <w:cols w:num="2" w:space="720" w:equalWidth="0">
            <w:col w:w="5963" w:space="269"/>
            <w:col w:w="12888"/>
          </w:cols>
        </w:sectPr>
      </w:pPr>
    </w:p>
    <w:p w:rsidR="00AB4A85" w:rsidRDefault="006937D4">
      <w:pPr>
        <w:spacing w:before="64"/>
        <w:ind w:left="797"/>
        <w:rPr>
          <w:rFonts w:ascii="Roboto" w:hAnsi="Roboto"/>
          <w:sz w:val="32"/>
        </w:rPr>
      </w:pPr>
      <w:r>
        <w:lastRenderedPageBreak/>
        <w:pict>
          <v:group id="_x0000_s1048" style="position:absolute;left:0;text-align:left;margin-left:0;margin-top:-7.05pt;width:960pt;height:462.5pt;z-index:-15825408;mso-position-horizontal-relative:page" coordorigin=",-141" coordsize="19200,9250">
            <v:rect id="_x0000_s1052" style="position:absolute;top:-141;width:19200;height:2715" fillcolor="#09174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20;top:9;width:540;height:525">
              <v:imagedata r:id="rId6" o:title=""/>
            </v:shape>
            <v:shape id="_x0000_s1050" type="#_x0000_t75" style="position:absolute;top:2515;width:19200;height:4064">
              <v:imagedata r:id="rId7" o:title=""/>
            </v:shape>
            <v:shape id="_x0000_s1049" type="#_x0000_t75" style="position:absolute;top:5619;width:19200;height:3490">
              <v:imagedata r:id="rId8" o:title=""/>
            </v:shape>
            <w10:wrap anchorx="page"/>
          </v:group>
        </w:pict>
      </w:r>
      <w:r>
        <w:rPr>
          <w:rFonts w:ascii="Roboto" w:hAnsi="Roboto"/>
          <w:color w:val="FFFFFF"/>
          <w:sz w:val="32"/>
        </w:rPr>
        <w:t>Data</w:t>
      </w:r>
      <w:r>
        <w:rPr>
          <w:rFonts w:ascii="Roboto" w:hAnsi="Roboto"/>
          <w:color w:val="FFFFFF"/>
          <w:spacing w:val="-4"/>
          <w:sz w:val="32"/>
        </w:rPr>
        <w:t xml:space="preserve"> </w:t>
      </w:r>
      <w:r>
        <w:rPr>
          <w:rFonts w:ascii="Roboto" w:hAnsi="Roboto"/>
          <w:color w:val="FFFFFF"/>
          <w:sz w:val="32"/>
        </w:rPr>
        <w:t>Science</w:t>
      </w:r>
      <w:r>
        <w:rPr>
          <w:rFonts w:ascii="Roboto" w:hAnsi="Roboto"/>
          <w:color w:val="FFFFFF"/>
          <w:spacing w:val="-5"/>
          <w:sz w:val="32"/>
        </w:rPr>
        <w:t xml:space="preserve"> </w:t>
      </w:r>
      <w:r>
        <w:rPr>
          <w:rFonts w:ascii="Roboto" w:hAnsi="Roboto"/>
          <w:color w:val="FFFFFF"/>
          <w:sz w:val="32"/>
        </w:rPr>
        <w:t>–</w:t>
      </w:r>
      <w:r>
        <w:rPr>
          <w:rFonts w:ascii="Roboto" w:hAnsi="Roboto"/>
          <w:color w:val="FFFFFF"/>
          <w:spacing w:val="-5"/>
          <w:sz w:val="32"/>
        </w:rPr>
        <w:t xml:space="preserve"> </w:t>
      </w:r>
      <w:proofErr w:type="spellStart"/>
      <w:r>
        <w:rPr>
          <w:rFonts w:ascii="Roboto" w:hAnsi="Roboto"/>
          <w:color w:val="FFFFFF"/>
          <w:sz w:val="32"/>
        </w:rPr>
        <w:t>Supeívised</w:t>
      </w:r>
      <w:proofErr w:type="spellEnd"/>
      <w:r>
        <w:rPr>
          <w:rFonts w:ascii="Roboto" w:hAnsi="Roboto"/>
          <w:color w:val="FFFFFF"/>
          <w:spacing w:val="-5"/>
          <w:sz w:val="32"/>
        </w:rPr>
        <w:t xml:space="preserve"> </w:t>
      </w:r>
      <w:proofErr w:type="spellStart"/>
      <w:r>
        <w:rPr>
          <w:rFonts w:ascii="Roboto" w:hAnsi="Roboto"/>
          <w:color w:val="FFFFFF"/>
          <w:sz w:val="32"/>
        </w:rPr>
        <w:t>Leaíning</w:t>
      </w:r>
      <w:proofErr w:type="spellEnd"/>
    </w:p>
    <w:p w:rsidR="00AB4A85" w:rsidRDefault="00AB4A85">
      <w:pPr>
        <w:pStyle w:val="BodyText"/>
        <w:spacing w:before="4"/>
        <w:rPr>
          <w:rFonts w:ascii="Roboto"/>
          <w:sz w:val="37"/>
        </w:rPr>
      </w:pPr>
    </w:p>
    <w:p w:rsidR="00AB4A85" w:rsidRDefault="006937D4">
      <w:pPr>
        <w:pStyle w:val="Heading1"/>
        <w:ind w:left="933" w:firstLine="0"/>
      </w:pPr>
      <w:r>
        <w:rPr>
          <w:color w:val="FFFFFF"/>
        </w:rPr>
        <w:t>Predicting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risk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heart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disease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Introduction</w:t>
      </w: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AB4A85">
      <w:pPr>
        <w:pStyle w:val="BodyText"/>
        <w:rPr>
          <w:rFonts w:ascii="Arial"/>
          <w:b/>
          <w:sz w:val="70"/>
        </w:rPr>
      </w:pPr>
    </w:p>
    <w:p w:rsidR="00AB4A85" w:rsidRDefault="006937D4">
      <w:pPr>
        <w:spacing w:before="423"/>
        <w:ind w:left="11184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https://</w:t>
      </w:r>
      <w:hyperlink r:id="rId9">
        <w:r>
          <w:rPr>
            <w:rFonts w:ascii="Calibri"/>
            <w:i/>
            <w:sz w:val="24"/>
          </w:rPr>
          <w:t>www.kaggle.com/kamilpytlak/personal-key-indicators-of-heart-disease</w:t>
        </w:r>
      </w:hyperlink>
    </w:p>
    <w:p w:rsidR="00AB4A85" w:rsidRDefault="00AB4A85">
      <w:pPr>
        <w:rPr>
          <w:rFonts w:ascii="Calibri"/>
          <w:sz w:val="24"/>
        </w:rPr>
        <w:sectPr w:rsidR="00AB4A85">
          <w:pgSz w:w="19200" w:h="10800" w:orient="landscape"/>
          <w:pgMar w:top="140" w:right="80" w:bottom="0" w:left="0" w:header="720" w:footer="720" w:gutter="0"/>
          <w:cols w:space="720"/>
        </w:sectPr>
      </w:pPr>
    </w:p>
    <w:p w:rsidR="00AB4A85" w:rsidRDefault="006937D4">
      <w:pPr>
        <w:pStyle w:val="BodyText"/>
        <w:rPr>
          <w:rFonts w:ascii="Calibri"/>
          <w:i/>
          <w:sz w:val="20"/>
        </w:rPr>
      </w:pPr>
      <w:r>
        <w:lastRenderedPageBreak/>
        <w:pict>
          <v:group id="_x0000_s1043" style="position:absolute;margin-left:0;margin-top:0;width:960pt;height:135.75pt;z-index:15730688;mso-position-horizontal-relative:page;mso-position-vertical-relative:page" coordsize="19200,2715">
            <v:rect id="_x0000_s1047" style="position:absolute;width:19200;height:2715" fillcolor="#091746" stroked="f"/>
            <v:shape id="_x0000_s1046" type="#_x0000_t75" style="position:absolute;left:115;top:148;width:545;height:52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97;top:211;width:5146;height:375" filled="f" stroked="f">
              <v:textbox inset="0,0,0,0">
                <w:txbxContent>
                  <w:p w:rsidR="00AB4A85" w:rsidRDefault="006937D4">
                    <w:pPr>
                      <w:spacing w:line="375" w:lineRule="exact"/>
                      <w:rPr>
                        <w:rFonts w:ascii="Roboto" w:hAnsi="Roboto"/>
                        <w:sz w:val="32"/>
                      </w:rPr>
                    </w:pPr>
                    <w:r>
                      <w:rPr>
                        <w:rFonts w:ascii="Roboto" w:hAnsi="Roboto"/>
                        <w:color w:val="FFFFFF"/>
                        <w:sz w:val="32"/>
                      </w:rPr>
                      <w:t>Data</w:t>
                    </w:r>
                    <w:r>
                      <w:rPr>
                        <w:rFonts w:ascii="Roboto" w:hAnsi="Roboto"/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FFFFFF"/>
                        <w:sz w:val="32"/>
                      </w:rPr>
                      <w:t>Science</w:t>
                    </w:r>
                    <w:r>
                      <w:rPr>
                        <w:rFonts w:ascii="Roboto" w:hAnsi="Roboto"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FFFFFF"/>
                        <w:sz w:val="32"/>
                      </w:rPr>
                      <w:t>–</w:t>
                    </w:r>
                    <w:r>
                      <w:rPr>
                        <w:rFonts w:ascii="Roboto" w:hAnsi="Roboto"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color w:val="FFFFFF"/>
                        <w:sz w:val="32"/>
                      </w:rPr>
                      <w:t>Supeívised</w:t>
                    </w:r>
                    <w:proofErr w:type="spellEnd"/>
                    <w:r>
                      <w:rPr>
                        <w:rFonts w:ascii="Roboto" w:hAnsi="Roboto"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color w:val="FFFFFF"/>
                        <w:sz w:val="32"/>
                      </w:rPr>
                      <w:t>Leaíning</w:t>
                    </w:r>
                    <w:proofErr w:type="spellEnd"/>
                  </w:p>
                </w:txbxContent>
              </v:textbox>
            </v:shape>
            <v:shape id="_x0000_s1044" type="#_x0000_t202" style="position:absolute;left:933;top:1057;width:14981;height:715" filled="f" stroked="f">
              <v:textbox inset="0,0,0,0">
                <w:txbxContent>
                  <w:p w:rsidR="00AB4A85" w:rsidRDefault="006937D4">
                    <w:pPr>
                      <w:spacing w:line="715" w:lineRule="exact"/>
                      <w:rPr>
                        <w:rFonts w:ascii="Arial" w:hAnsi="Arial"/>
                        <w:b/>
                        <w:sz w:val="64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Predicting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7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the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risk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7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heart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disease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29"/>
                        <w:sz w:val="6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64"/>
                      </w:rPr>
                      <w:t>Assignment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0"/>
        </w:rPr>
      </w:pPr>
    </w:p>
    <w:p w:rsidR="00AB4A85" w:rsidRDefault="00AB4A85">
      <w:pPr>
        <w:pStyle w:val="BodyText"/>
        <w:rPr>
          <w:rFonts w:ascii="Calibri"/>
          <w:i/>
          <w:sz w:val="29"/>
        </w:rPr>
      </w:pPr>
    </w:p>
    <w:p w:rsidR="00AB4A85" w:rsidRDefault="006937D4">
      <w:pPr>
        <w:pStyle w:val="Heading2"/>
        <w:spacing w:before="88"/>
        <w:ind w:left="740"/>
        <w:rPr>
          <w:u w:val="none"/>
        </w:rPr>
      </w:pPr>
      <w:r>
        <w:rPr>
          <w:color w:val="FFC000"/>
          <w:spacing w:val="-1"/>
          <w:u w:val="none"/>
        </w:rPr>
        <w:t>THE</w:t>
      </w:r>
      <w:r>
        <w:rPr>
          <w:color w:val="FFC000"/>
          <w:spacing w:val="-22"/>
          <w:u w:val="none"/>
        </w:rPr>
        <w:t xml:space="preserve"> </w:t>
      </w:r>
      <w:r>
        <w:rPr>
          <w:color w:val="FFC000"/>
          <w:spacing w:val="-1"/>
          <w:u w:val="none"/>
        </w:rPr>
        <w:t>DATASET</w:t>
      </w:r>
    </w:p>
    <w:p w:rsidR="00AB4A85" w:rsidRDefault="006937D4" w:rsidP="006937D4">
      <w:pPr>
        <w:pStyle w:val="BodyText"/>
        <w:spacing w:before="28"/>
        <w:ind w:left="740"/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 is provide in this file.</w:t>
      </w:r>
    </w:p>
    <w:p w:rsidR="00AB4A85" w:rsidRDefault="00AB4A85">
      <w:pPr>
        <w:pStyle w:val="BodyText"/>
        <w:rPr>
          <w:rFonts w:ascii="Arial"/>
          <w:b/>
          <w:sz w:val="20"/>
        </w:rPr>
      </w:pPr>
    </w:p>
    <w:p w:rsidR="00AB4A85" w:rsidRDefault="006937D4">
      <w:pPr>
        <w:pStyle w:val="BodyText"/>
        <w:spacing w:before="235" w:line="249" w:lineRule="auto"/>
        <w:ind w:left="720" w:right="407"/>
        <w:jc w:val="both"/>
      </w:pPr>
      <w:r>
        <w:t xml:space="preserve">The dataset has been obtained by sampling and adapting the original dataset from </w:t>
      </w:r>
      <w:proofErr w:type="spellStart"/>
      <w:r>
        <w:t>Kaggle</w:t>
      </w:r>
      <w:proofErr w:type="spellEnd"/>
      <w:r>
        <w:t>. Each row in the</w:t>
      </w:r>
      <w:r>
        <w:rPr>
          <w:spacing w:val="1"/>
        </w:rPr>
        <w:t xml:space="preserve"> </w:t>
      </w:r>
      <w:r>
        <w:t>dataset corresponds to a different individual. Some columns are the answers to questions asked to respondents</w:t>
      </w:r>
      <w:r>
        <w:rPr>
          <w:spacing w:val="1"/>
        </w:rPr>
        <w:t xml:space="preserve"> </w:t>
      </w:r>
      <w:r>
        <w:t>about their health status, such as "Do yo</w:t>
      </w:r>
      <w:r>
        <w:t>u have serious difficulty walking or climbing stairs?" or "Have you</w:t>
      </w:r>
      <w:r>
        <w:rPr>
          <w:spacing w:val="1"/>
        </w:rPr>
        <w:t xml:space="preserve"> </w:t>
      </w:r>
      <w:r>
        <w:t xml:space="preserve">smoked at least 100 cigarettes in your entire life? The target is the </w:t>
      </w:r>
      <w:proofErr w:type="spellStart"/>
      <w:r>
        <w:t>HeartDisease</w:t>
      </w:r>
      <w:proofErr w:type="spellEnd"/>
      <w:r>
        <w:t xml:space="preserve"> variable, which indicates</w:t>
      </w:r>
      <w:r>
        <w:rPr>
          <w:spacing w:val="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respondents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coronary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(CHD)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myocardial</w:t>
      </w:r>
      <w:r>
        <w:rPr>
          <w:spacing w:val="-3"/>
        </w:rPr>
        <w:t xml:space="preserve"> </w:t>
      </w:r>
      <w:r>
        <w:t>infarction.</w:t>
      </w:r>
    </w:p>
    <w:p w:rsidR="00AB4A85" w:rsidRDefault="00AB4A85">
      <w:pPr>
        <w:pStyle w:val="BodyText"/>
        <w:spacing w:before="4"/>
        <w:rPr>
          <w:sz w:val="37"/>
        </w:rPr>
      </w:pPr>
    </w:p>
    <w:p w:rsidR="00AB4A85" w:rsidRDefault="006937D4">
      <w:pPr>
        <w:pStyle w:val="Heading2"/>
        <w:jc w:val="both"/>
        <w:rPr>
          <w:u w:val="none"/>
        </w:rPr>
      </w:pPr>
      <w:r>
        <w:rPr>
          <w:color w:val="FFC000"/>
          <w:u w:val="none"/>
        </w:rPr>
        <w:t>THE</w:t>
      </w:r>
      <w:r>
        <w:rPr>
          <w:color w:val="FFC000"/>
          <w:spacing w:val="-16"/>
          <w:u w:val="none"/>
        </w:rPr>
        <w:t xml:space="preserve"> </w:t>
      </w:r>
      <w:r>
        <w:rPr>
          <w:color w:val="FFC000"/>
          <w:u w:val="none"/>
        </w:rPr>
        <w:t>ASSINGMENT</w:t>
      </w:r>
    </w:p>
    <w:p w:rsidR="00AB4A85" w:rsidRDefault="006937D4">
      <w:pPr>
        <w:spacing w:before="23" w:line="249" w:lineRule="auto"/>
        <w:ind w:left="720" w:right="407"/>
        <w:jc w:val="both"/>
        <w:rPr>
          <w:sz w:val="36"/>
        </w:rPr>
      </w:pPr>
      <w:r>
        <w:rPr>
          <w:sz w:val="36"/>
        </w:rPr>
        <w:t xml:space="preserve">The implementation of a ML model to </w:t>
      </w:r>
      <w:r>
        <w:rPr>
          <w:rFonts w:ascii="Arial" w:hAnsi="Arial"/>
          <w:b/>
          <w:sz w:val="36"/>
        </w:rPr>
        <w:t xml:space="preserve">predict a person’s probability of having heart disease. </w:t>
      </w:r>
      <w:r>
        <w:rPr>
          <w:sz w:val="36"/>
        </w:rPr>
        <w:t>Your work must</w:t>
      </w:r>
      <w:r>
        <w:rPr>
          <w:spacing w:val="1"/>
          <w:sz w:val="36"/>
        </w:rPr>
        <w:t xml:space="preserve"> </w:t>
      </w:r>
      <w:r>
        <w:rPr>
          <w:sz w:val="36"/>
        </w:rPr>
        <w:t>include</w:t>
      </w:r>
      <w:r>
        <w:rPr>
          <w:spacing w:val="1"/>
          <w:sz w:val="36"/>
        </w:rPr>
        <w:t xml:space="preserve"> </w:t>
      </w:r>
      <w:r>
        <w:rPr>
          <w:sz w:val="36"/>
        </w:rPr>
        <w:t>all stages of the ML Checklist (data understanding, data preparation, modelling and evaluation) in</w:t>
      </w:r>
      <w:r>
        <w:rPr>
          <w:sz w:val="36"/>
        </w:rPr>
        <w:t xml:space="preserve"> a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notebook format. Your code is expected to be </w:t>
      </w:r>
      <w:r>
        <w:rPr>
          <w:rFonts w:ascii="Arial" w:hAnsi="Arial"/>
          <w:b/>
          <w:sz w:val="36"/>
        </w:rPr>
        <w:t xml:space="preserve">properly organized and commented </w:t>
      </w:r>
      <w:r>
        <w:rPr>
          <w:sz w:val="36"/>
        </w:rPr>
        <w:t>to facilitate understanding,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and it needs to run </w:t>
      </w:r>
      <w:r>
        <w:rPr>
          <w:rFonts w:ascii="Arial" w:hAnsi="Arial"/>
          <w:b/>
          <w:sz w:val="36"/>
        </w:rPr>
        <w:t>without errors</w:t>
      </w:r>
      <w:r>
        <w:rPr>
          <w:sz w:val="36"/>
        </w:rPr>
        <w:t>. You’re encouraged to explore different</w:t>
      </w:r>
      <w:r>
        <w:rPr>
          <w:spacing w:val="1"/>
          <w:sz w:val="36"/>
        </w:rPr>
        <w:t xml:space="preserve"> </w:t>
      </w:r>
      <w:r>
        <w:rPr>
          <w:sz w:val="36"/>
        </w:rPr>
        <w:t>algorithms can be optionally explored</w:t>
      </w:r>
      <w:r>
        <w:rPr>
          <w:spacing w:val="-98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well.</w:t>
      </w:r>
    </w:p>
    <w:p w:rsidR="00AB4A85" w:rsidRDefault="00AB4A85">
      <w:pPr>
        <w:spacing w:line="249" w:lineRule="auto"/>
        <w:jc w:val="both"/>
        <w:rPr>
          <w:sz w:val="36"/>
        </w:rPr>
        <w:sectPr w:rsidR="00AB4A85">
          <w:pgSz w:w="19200" w:h="10800" w:orient="landscape"/>
          <w:pgMar w:top="0" w:right="80" w:bottom="0" w:left="0" w:header="720" w:footer="720" w:gutter="0"/>
          <w:cols w:space="720"/>
        </w:sectPr>
      </w:pPr>
    </w:p>
    <w:p w:rsidR="00AB4A85" w:rsidRDefault="00AB4A85">
      <w:pPr>
        <w:pStyle w:val="BodyText"/>
        <w:rPr>
          <w:sz w:val="20"/>
        </w:rPr>
      </w:pPr>
    </w:p>
    <w:p w:rsidR="00AB4A85" w:rsidRDefault="00AB4A85">
      <w:pPr>
        <w:pStyle w:val="BodyText"/>
        <w:rPr>
          <w:sz w:val="20"/>
        </w:rPr>
      </w:pPr>
    </w:p>
    <w:p w:rsidR="00AB4A85" w:rsidRDefault="00AB4A85">
      <w:pPr>
        <w:pStyle w:val="BodyText"/>
        <w:rPr>
          <w:sz w:val="20"/>
        </w:rPr>
      </w:pPr>
    </w:p>
    <w:p w:rsidR="00AB4A85" w:rsidRDefault="00AB4A85">
      <w:pPr>
        <w:pStyle w:val="BodyText"/>
        <w:rPr>
          <w:sz w:val="20"/>
        </w:rPr>
      </w:pPr>
    </w:p>
    <w:p w:rsidR="00AB4A85" w:rsidRDefault="00AB4A85">
      <w:pPr>
        <w:pStyle w:val="BodyText"/>
        <w:spacing w:before="2"/>
        <w:rPr>
          <w:rFonts w:ascii="Verdana"/>
          <w:b/>
          <w:sz w:val="19"/>
        </w:rPr>
      </w:pPr>
      <w:bookmarkStart w:id="0" w:name="_GoBack"/>
      <w:bookmarkEnd w:id="0"/>
    </w:p>
    <w:sectPr w:rsidR="00AB4A85">
      <w:type w:val="continuous"/>
      <w:pgSz w:w="19200" w:h="10800" w:orient="landscape"/>
      <w:pgMar w:top="140" w:right="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43A8D"/>
    <w:multiLevelType w:val="hybridMultilevel"/>
    <w:tmpl w:val="05F27052"/>
    <w:lvl w:ilvl="0" w:tplc="5F84BD90">
      <w:numFmt w:val="bullet"/>
      <w:lvlText w:val="-"/>
      <w:lvlJc w:val="left"/>
      <w:pPr>
        <w:ind w:left="2330" w:hanging="45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3D6E64E">
      <w:numFmt w:val="bullet"/>
      <w:lvlText w:val="•"/>
      <w:lvlJc w:val="left"/>
      <w:pPr>
        <w:ind w:left="2965" w:hanging="451"/>
      </w:pPr>
      <w:rPr>
        <w:rFonts w:hint="default"/>
        <w:lang w:val="en-US" w:eastAsia="en-US" w:bidi="ar-SA"/>
      </w:rPr>
    </w:lvl>
    <w:lvl w:ilvl="2" w:tplc="EFE49912">
      <w:numFmt w:val="bullet"/>
      <w:lvlText w:val="•"/>
      <w:lvlJc w:val="left"/>
      <w:pPr>
        <w:ind w:left="3591" w:hanging="451"/>
      </w:pPr>
      <w:rPr>
        <w:rFonts w:hint="default"/>
        <w:lang w:val="en-US" w:eastAsia="en-US" w:bidi="ar-SA"/>
      </w:rPr>
    </w:lvl>
    <w:lvl w:ilvl="3" w:tplc="B0448F7C">
      <w:numFmt w:val="bullet"/>
      <w:lvlText w:val="•"/>
      <w:lvlJc w:val="left"/>
      <w:pPr>
        <w:ind w:left="4216" w:hanging="451"/>
      </w:pPr>
      <w:rPr>
        <w:rFonts w:hint="default"/>
        <w:lang w:val="en-US" w:eastAsia="en-US" w:bidi="ar-SA"/>
      </w:rPr>
    </w:lvl>
    <w:lvl w:ilvl="4" w:tplc="28A46492">
      <w:numFmt w:val="bullet"/>
      <w:lvlText w:val="•"/>
      <w:lvlJc w:val="left"/>
      <w:pPr>
        <w:ind w:left="4842" w:hanging="451"/>
      </w:pPr>
      <w:rPr>
        <w:rFonts w:hint="default"/>
        <w:lang w:val="en-US" w:eastAsia="en-US" w:bidi="ar-SA"/>
      </w:rPr>
    </w:lvl>
    <w:lvl w:ilvl="5" w:tplc="897E4450">
      <w:numFmt w:val="bullet"/>
      <w:lvlText w:val="•"/>
      <w:lvlJc w:val="left"/>
      <w:pPr>
        <w:ind w:left="5467" w:hanging="451"/>
      </w:pPr>
      <w:rPr>
        <w:rFonts w:hint="default"/>
        <w:lang w:val="en-US" w:eastAsia="en-US" w:bidi="ar-SA"/>
      </w:rPr>
    </w:lvl>
    <w:lvl w:ilvl="6" w:tplc="2416CAFA">
      <w:numFmt w:val="bullet"/>
      <w:lvlText w:val="•"/>
      <w:lvlJc w:val="left"/>
      <w:pPr>
        <w:ind w:left="6093" w:hanging="451"/>
      </w:pPr>
      <w:rPr>
        <w:rFonts w:hint="default"/>
        <w:lang w:val="en-US" w:eastAsia="en-US" w:bidi="ar-SA"/>
      </w:rPr>
    </w:lvl>
    <w:lvl w:ilvl="7" w:tplc="5106E84A">
      <w:numFmt w:val="bullet"/>
      <w:lvlText w:val="•"/>
      <w:lvlJc w:val="left"/>
      <w:pPr>
        <w:ind w:left="6718" w:hanging="451"/>
      </w:pPr>
      <w:rPr>
        <w:rFonts w:hint="default"/>
        <w:lang w:val="en-US" w:eastAsia="en-US" w:bidi="ar-SA"/>
      </w:rPr>
    </w:lvl>
    <w:lvl w:ilvl="8" w:tplc="FAF2C7EA">
      <w:numFmt w:val="bullet"/>
      <w:lvlText w:val="•"/>
      <w:lvlJc w:val="left"/>
      <w:pPr>
        <w:ind w:left="7344" w:hanging="451"/>
      </w:pPr>
      <w:rPr>
        <w:rFonts w:hint="default"/>
        <w:lang w:val="en-US" w:eastAsia="en-US" w:bidi="ar-SA"/>
      </w:rPr>
    </w:lvl>
  </w:abstractNum>
  <w:abstractNum w:abstractNumId="1" w15:restartNumberingAfterBreak="0">
    <w:nsid w:val="5BB0296B"/>
    <w:multiLevelType w:val="hybridMultilevel"/>
    <w:tmpl w:val="603E8FDE"/>
    <w:lvl w:ilvl="0" w:tplc="DBFE1B82">
      <w:numFmt w:val="bullet"/>
      <w:lvlText w:val="-"/>
      <w:lvlJc w:val="left"/>
      <w:pPr>
        <w:ind w:left="1659" w:hanging="451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A7DADFDC">
      <w:numFmt w:val="bullet"/>
      <w:lvlText w:val="•"/>
      <w:lvlJc w:val="left"/>
      <w:pPr>
        <w:ind w:left="2520" w:hanging="451"/>
      </w:pPr>
      <w:rPr>
        <w:rFonts w:hint="default"/>
        <w:lang w:val="en-US" w:eastAsia="en-US" w:bidi="ar-SA"/>
      </w:rPr>
    </w:lvl>
    <w:lvl w:ilvl="2" w:tplc="9E2A36E4">
      <w:numFmt w:val="bullet"/>
      <w:lvlText w:val="•"/>
      <w:lvlJc w:val="left"/>
      <w:pPr>
        <w:ind w:left="3379" w:hanging="451"/>
      </w:pPr>
      <w:rPr>
        <w:rFonts w:hint="default"/>
        <w:lang w:val="en-US" w:eastAsia="en-US" w:bidi="ar-SA"/>
      </w:rPr>
    </w:lvl>
    <w:lvl w:ilvl="3" w:tplc="45764DB8">
      <w:numFmt w:val="bullet"/>
      <w:lvlText w:val="•"/>
      <w:lvlJc w:val="left"/>
      <w:pPr>
        <w:ind w:left="4239" w:hanging="451"/>
      </w:pPr>
      <w:rPr>
        <w:rFonts w:hint="default"/>
        <w:lang w:val="en-US" w:eastAsia="en-US" w:bidi="ar-SA"/>
      </w:rPr>
    </w:lvl>
    <w:lvl w:ilvl="4" w:tplc="F9CCAE84">
      <w:numFmt w:val="bullet"/>
      <w:lvlText w:val="•"/>
      <w:lvlJc w:val="left"/>
      <w:pPr>
        <w:ind w:left="5099" w:hanging="451"/>
      </w:pPr>
      <w:rPr>
        <w:rFonts w:hint="default"/>
        <w:lang w:val="en-US" w:eastAsia="en-US" w:bidi="ar-SA"/>
      </w:rPr>
    </w:lvl>
    <w:lvl w:ilvl="5" w:tplc="847C078C">
      <w:numFmt w:val="bullet"/>
      <w:lvlText w:val="•"/>
      <w:lvlJc w:val="left"/>
      <w:pPr>
        <w:ind w:left="5959" w:hanging="451"/>
      </w:pPr>
      <w:rPr>
        <w:rFonts w:hint="default"/>
        <w:lang w:val="en-US" w:eastAsia="en-US" w:bidi="ar-SA"/>
      </w:rPr>
    </w:lvl>
    <w:lvl w:ilvl="6" w:tplc="EAF0862A">
      <w:numFmt w:val="bullet"/>
      <w:lvlText w:val="•"/>
      <w:lvlJc w:val="left"/>
      <w:pPr>
        <w:ind w:left="6819" w:hanging="451"/>
      </w:pPr>
      <w:rPr>
        <w:rFonts w:hint="default"/>
        <w:lang w:val="en-US" w:eastAsia="en-US" w:bidi="ar-SA"/>
      </w:rPr>
    </w:lvl>
    <w:lvl w:ilvl="7" w:tplc="68CAAD3C">
      <w:numFmt w:val="bullet"/>
      <w:lvlText w:val="•"/>
      <w:lvlJc w:val="left"/>
      <w:pPr>
        <w:ind w:left="7679" w:hanging="451"/>
      </w:pPr>
      <w:rPr>
        <w:rFonts w:hint="default"/>
        <w:lang w:val="en-US" w:eastAsia="en-US" w:bidi="ar-SA"/>
      </w:rPr>
    </w:lvl>
    <w:lvl w:ilvl="8" w:tplc="7B8C13D4">
      <w:numFmt w:val="bullet"/>
      <w:lvlText w:val="•"/>
      <w:lvlJc w:val="left"/>
      <w:pPr>
        <w:ind w:left="8539" w:hanging="451"/>
      </w:pPr>
      <w:rPr>
        <w:rFonts w:hint="default"/>
        <w:lang w:val="en-US" w:eastAsia="en-US" w:bidi="ar-SA"/>
      </w:rPr>
    </w:lvl>
  </w:abstractNum>
  <w:abstractNum w:abstractNumId="2" w15:restartNumberingAfterBreak="0">
    <w:nsid w:val="5DC75342"/>
    <w:multiLevelType w:val="hybridMultilevel"/>
    <w:tmpl w:val="A21A2DEC"/>
    <w:lvl w:ilvl="0" w:tplc="FEA6AD54">
      <w:numFmt w:val="bullet"/>
      <w:lvlText w:val="-"/>
      <w:lvlJc w:val="left"/>
      <w:pPr>
        <w:ind w:left="473" w:hanging="45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748D2B4">
      <w:numFmt w:val="bullet"/>
      <w:lvlText w:val="•"/>
      <w:lvlJc w:val="left"/>
      <w:pPr>
        <w:ind w:left="897" w:hanging="450"/>
      </w:pPr>
      <w:rPr>
        <w:rFonts w:hint="default"/>
        <w:lang w:val="en-US" w:eastAsia="en-US" w:bidi="ar-SA"/>
      </w:rPr>
    </w:lvl>
    <w:lvl w:ilvl="2" w:tplc="B9CA0222">
      <w:numFmt w:val="bullet"/>
      <w:lvlText w:val="•"/>
      <w:lvlJc w:val="left"/>
      <w:pPr>
        <w:ind w:left="1315" w:hanging="450"/>
      </w:pPr>
      <w:rPr>
        <w:rFonts w:hint="default"/>
        <w:lang w:val="en-US" w:eastAsia="en-US" w:bidi="ar-SA"/>
      </w:rPr>
    </w:lvl>
    <w:lvl w:ilvl="3" w:tplc="0EF2DA04">
      <w:numFmt w:val="bullet"/>
      <w:lvlText w:val="•"/>
      <w:lvlJc w:val="left"/>
      <w:pPr>
        <w:ind w:left="1732" w:hanging="450"/>
      </w:pPr>
      <w:rPr>
        <w:rFonts w:hint="default"/>
        <w:lang w:val="en-US" w:eastAsia="en-US" w:bidi="ar-SA"/>
      </w:rPr>
    </w:lvl>
    <w:lvl w:ilvl="4" w:tplc="7FD45C9A">
      <w:numFmt w:val="bullet"/>
      <w:lvlText w:val="•"/>
      <w:lvlJc w:val="left"/>
      <w:pPr>
        <w:ind w:left="2150" w:hanging="450"/>
      </w:pPr>
      <w:rPr>
        <w:rFonts w:hint="default"/>
        <w:lang w:val="en-US" w:eastAsia="en-US" w:bidi="ar-SA"/>
      </w:rPr>
    </w:lvl>
    <w:lvl w:ilvl="5" w:tplc="035E6BEA">
      <w:numFmt w:val="bullet"/>
      <w:lvlText w:val="•"/>
      <w:lvlJc w:val="left"/>
      <w:pPr>
        <w:ind w:left="2567" w:hanging="450"/>
      </w:pPr>
      <w:rPr>
        <w:rFonts w:hint="default"/>
        <w:lang w:val="en-US" w:eastAsia="en-US" w:bidi="ar-SA"/>
      </w:rPr>
    </w:lvl>
    <w:lvl w:ilvl="6" w:tplc="55760C74">
      <w:numFmt w:val="bullet"/>
      <w:lvlText w:val="•"/>
      <w:lvlJc w:val="left"/>
      <w:pPr>
        <w:ind w:left="2985" w:hanging="450"/>
      </w:pPr>
      <w:rPr>
        <w:rFonts w:hint="default"/>
        <w:lang w:val="en-US" w:eastAsia="en-US" w:bidi="ar-SA"/>
      </w:rPr>
    </w:lvl>
    <w:lvl w:ilvl="7" w:tplc="3FC4BA36">
      <w:numFmt w:val="bullet"/>
      <w:lvlText w:val="•"/>
      <w:lvlJc w:val="left"/>
      <w:pPr>
        <w:ind w:left="3402" w:hanging="450"/>
      </w:pPr>
      <w:rPr>
        <w:rFonts w:hint="default"/>
        <w:lang w:val="en-US" w:eastAsia="en-US" w:bidi="ar-SA"/>
      </w:rPr>
    </w:lvl>
    <w:lvl w:ilvl="8" w:tplc="27544E56">
      <w:numFmt w:val="bullet"/>
      <w:lvlText w:val="•"/>
      <w:lvlJc w:val="left"/>
      <w:pPr>
        <w:ind w:left="3820" w:hanging="45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4A85"/>
    <w:rsid w:val="0026128D"/>
    <w:rsid w:val="006937D4"/>
    <w:rsid w:val="00A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0813F125-2BB7-4F7E-80CE-DC99AB0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5" w:hanging="2"/>
      <w:outlineLvl w:val="0"/>
    </w:pPr>
    <w:rPr>
      <w:rFonts w:ascii="Arial" w:eastAsia="Arial" w:hAnsi="Arial" w:cs="Arial"/>
      <w:b/>
      <w:bCs/>
      <w:sz w:val="64"/>
      <w:szCs w:val="64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8"/>
      <w:ind w:left="2330" w:hanging="4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/kamilpytlak/personal-key-indicators-of-heart-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Azib Qureshi</cp:lastModifiedBy>
  <cp:revision>3</cp:revision>
  <dcterms:created xsi:type="dcterms:W3CDTF">2023-01-23T23:41:00Z</dcterms:created>
  <dcterms:modified xsi:type="dcterms:W3CDTF">2023-01-23T23:44:00Z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LastSaved">
    <vt:filetime>2023-01-23T00:00:00Z</vt:filetime>
  </property>
</Properties>
</file>