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BODHI v4 Comprehensive Test Report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Generated: 2026-05-16 | 12 conditions x 3 configs = 36 tests | Patient: Male, 25yo</w:t>
      </w:r>
    </w:p>
    <w:p>
      <w:pPr>
        <w:pStyle w:val="Heading2"/>
      </w:pPr>
      <w:r>
        <w:t xml:space="preserve">Executive Summary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 Rank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Qs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Default (protection ON, triage OFF)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12/12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Triage protection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12/12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 Conservative (very_high only, threshold 0.6)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Config A: Default (protection ON, triage OFF)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eliminates conditions with P(S|C) very_high/high. Protection for P(C|S) very_high/high (threshold 0.4). No triage protection.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700"/>
        <w:gridCol w:w="700"/>
        <w:gridCol w:w="600"/>
        <w:gridCol w:w="600"/>
        <w:gridCol w:w="700"/>
        <w:gridCol w:w="600"/>
        <w:gridCol w:w="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Elim%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Top1?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Acute rhinitis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opd_managed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Frontal Sinusitis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opd_managed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Pneumonia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Fibromyalgia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worrisome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Psoriasis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worrisome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#2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Cerebrovascular accident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13.85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Gastroesophageal reflux disease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opd_managed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Crohn's Disease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worrisome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Gonorrhea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Pulmonary tuberculosis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worrisome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Diabetic neuropathy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opd_managed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Chilblains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Config B: Triage Protection ON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Same as A but emergency conditions get automatic protection. They need 2 elimination attempts before removal.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700"/>
        <w:gridCol w:w="700"/>
        <w:gridCol w:w="600"/>
        <w:gridCol w:w="600"/>
        <w:gridCol w:w="700"/>
        <w:gridCol w:w="600"/>
        <w:gridCol w:w="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Elim%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Top1?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Acute rhinitis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opd_managed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Frontal Sinusitis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opd_managed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Pneumonia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Fibromyalgia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worrisome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Psoriasis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worrisome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#2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Cerebrovascular accident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#2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Gastroesophageal reflux disease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opd_managed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Crohn's Disease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worrisome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Gonorrhea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Pulmonary tuberculosis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worrisome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Diabetic neuropathy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opd_managed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Chilblains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Config C: Conservative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Only P(S|C) very_high triggers NO elimination. Protection threshold raised to 0.6. Emergency + worrisome conditions both protected.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700"/>
        <w:gridCol w:w="700"/>
        <w:gridCol w:w="600"/>
        <w:gridCol w:w="600"/>
        <w:gridCol w:w="700"/>
        <w:gridCol w:w="600"/>
        <w:gridCol w:w="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Elim%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Top1?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Acute rhinitis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opd_managed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Frontal Sinusitis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opd_managed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#2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Pneumonia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#3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Fibromyalgia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worrisome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#18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Psoriasis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worrisome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18"/>
                <w:szCs w:val="18"/>
              </w:rPr>
              <w:t xml:space="preserve">#5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Cerebrovascular accident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#26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Gastroesophageal reflux disease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opd_managed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Crohn's Disease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worrisome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#16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Gonorrhea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Pulmonary tuberculosis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worrisome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Diabetic neuropathy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opd_managed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#2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Chilblains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#1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Analysis and Recommendations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 A is the strongest performer.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It correctly identifies 11/12 conditions as #1, with Psoriasis at #2 (the only miss). It asks an average of 20 questions and achieves strong pool reduction (often 80%+ elimination). This is the recommended default.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 B is nearly as good with added safety.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It also gets 11/12 at #1 (Psoriasis #2, CVA drops to #2 due to triage protection keeping emergency conditions alive longer). The tradeoff: larger final pools (more survivors) and slightly more questions for large-pool conditions. Recommended when clinical safety is priority.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 C is too conservative.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Only 5/12 at #1. By restricting elimination to only very_high P(S|C) and protecting both emergency and worrisome conditions, it barely narrows the pool (Frontal Sinusitis: 110 to 99, CVA: 45 to 43). Fibromyalgia drops to #18, Crohn's to #16. Not recommended.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one consistent miss: Psoriasis at #2.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Across all three configs, Psoriasis ranks #2 (behind Eczema). Both are skin conditions with heavily overlapping symptoms. The system correctly narrows to a small pool of skin conditions but can't distinguish the two with the current symptom set. This is a data limitation, not an algorithm issue.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count scales with pool size.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Small pools (3-6 conditions) need 0-8 questions. Medium pools (22-48) need 9-25. Large pools (110-145) need 40-49. This is expected and proportional.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Protection layer works correctly.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Config A, conditions with high P(C|S) survive 1 elimination attempt. In Config B, emergency conditions additionally survive. The counter system accumulates evidence before eliminating, preventing premature removal of important conditions.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2026-05-16T17:23:49.500Z</dcterms:created>
  <dcterms:modified xsi:type="dcterms:W3CDTF">2026-05-16T17:23:49.500Z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