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EAC2D" w14:textId="77777777" w:rsidR="00440260" w:rsidRPr="00E2595E" w:rsidRDefault="00440260" w:rsidP="00DC62B7">
      <w:pPr>
        <w:jc w:val="both"/>
        <w:rPr>
          <w:i/>
        </w:rPr>
      </w:pPr>
      <w:bookmarkStart w:id="0" w:name="_GoBack"/>
      <w:bookmarkEnd w:id="0"/>
    </w:p>
    <w:p w14:paraId="4ABFE163" w14:textId="77777777" w:rsidR="00440260" w:rsidRPr="00E2595E" w:rsidRDefault="00440260" w:rsidP="00440260">
      <w:pPr>
        <w:jc w:val="center"/>
        <w:rPr>
          <w:b/>
          <w:u w:val="single"/>
        </w:rPr>
      </w:pPr>
      <w:r w:rsidRPr="00E2595E">
        <w:rPr>
          <w:b/>
          <w:u w:val="single"/>
        </w:rPr>
        <w:t>Назначение</w:t>
      </w:r>
    </w:p>
    <w:p w14:paraId="6E3349E6" w14:textId="7E4117E0" w:rsidR="00295F8A" w:rsidRPr="00E2595E" w:rsidRDefault="0013392C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Электронная закупочная площадка «</w:t>
      </w:r>
      <w:r w:rsidRPr="00E2595E">
        <w:rPr>
          <w:sz w:val="28"/>
          <w:szCs w:val="28"/>
          <w:lang w:val="en-US"/>
        </w:rPr>
        <w:t>Scope</w:t>
      </w:r>
      <w:r w:rsidRPr="00E2595E">
        <w:rPr>
          <w:sz w:val="28"/>
          <w:szCs w:val="28"/>
        </w:rPr>
        <w:t xml:space="preserve"> </w:t>
      </w:r>
      <w:r w:rsidRPr="00E2595E">
        <w:rPr>
          <w:sz w:val="28"/>
          <w:szCs w:val="28"/>
          <w:lang w:val="en-US"/>
        </w:rPr>
        <w:t>Proc</w:t>
      </w:r>
      <w:r w:rsidRPr="00E2595E">
        <w:rPr>
          <w:sz w:val="28"/>
          <w:szCs w:val="28"/>
        </w:rPr>
        <w:t xml:space="preserve">» </w:t>
      </w:r>
      <w:r w:rsidR="00295F8A" w:rsidRPr="00E2595E">
        <w:rPr>
          <w:sz w:val="28"/>
          <w:szCs w:val="28"/>
        </w:rPr>
        <w:t>обеспечивает:</w:t>
      </w:r>
    </w:p>
    <w:p w14:paraId="40A6E143" w14:textId="72168A86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максимальный уровень прозрачности процесса закупок;</w:t>
      </w:r>
    </w:p>
    <w:p w14:paraId="43F371E6" w14:textId="77777777" w:rsidR="0013392C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 xml:space="preserve">- высокий уровень конкуренции среди поставщиков за счет </w:t>
      </w:r>
      <w:r w:rsidR="0013392C" w:rsidRPr="00E2595E">
        <w:rPr>
          <w:sz w:val="28"/>
          <w:szCs w:val="28"/>
        </w:rPr>
        <w:t>обеспечения равного доступа всех поставщиков</w:t>
      </w:r>
    </w:p>
    <w:p w14:paraId="5D1C8DFF" w14:textId="47D06BA6" w:rsidR="00295F8A" w:rsidRPr="00E2595E" w:rsidRDefault="0013392C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 xml:space="preserve">- возможность проверять компании на </w:t>
      </w:r>
      <w:r w:rsidR="00295F8A" w:rsidRPr="00E2595E">
        <w:rPr>
          <w:sz w:val="28"/>
          <w:szCs w:val="28"/>
        </w:rPr>
        <w:t>соответствия квалификационным требованиям, установленным в тендерной документации;</w:t>
      </w:r>
    </w:p>
    <w:p w14:paraId="2B80547E" w14:textId="75BDFAE5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регистрацию для работы в системе неограниченного количества пользователей со стороны заказчика и поставщика с распределенными ролями (администратор учетной записи компании, организатор торгов, секретарь, председатель и члены закупочной комиссии);</w:t>
      </w:r>
    </w:p>
    <w:p w14:paraId="75362BFA" w14:textId="1F677D6E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удаленное (дистанционное) проведение заседаний закупочной комиссии, электронное голосование и автоматизированный подсчет голосов;</w:t>
      </w:r>
    </w:p>
    <w:p w14:paraId="3A421D97" w14:textId="0CBA9FDA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предотвращение на программном уровне конфликта интересов при проведении голосования членами закупочной комиссии;</w:t>
      </w:r>
    </w:p>
    <w:p w14:paraId="157608CB" w14:textId="795BDE82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использование новейших информационно-коммуникационных технологий в процессе квалификационного отбора среди потенциальных поставщиков;</w:t>
      </w:r>
    </w:p>
    <w:p w14:paraId="6C3C0C8A" w14:textId="69973D03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 xml:space="preserve">- предотвращение </w:t>
      </w:r>
      <w:r w:rsidR="0013392C" w:rsidRPr="00E2595E">
        <w:rPr>
          <w:sz w:val="28"/>
          <w:szCs w:val="28"/>
        </w:rPr>
        <w:t xml:space="preserve">коррупционных рисков </w:t>
      </w:r>
      <w:r w:rsidRPr="00E2595E">
        <w:rPr>
          <w:sz w:val="28"/>
          <w:szCs w:val="28"/>
        </w:rPr>
        <w:t>в процессе закупок, в то числе за счет устранения возможности несанкционированного доступа к тендерным предложениям поставщиков;</w:t>
      </w:r>
    </w:p>
    <w:p w14:paraId="56B9FE32" w14:textId="32F17D3E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автоматизированное подведение итогов электронной закупочной процедуры, определение победителя торгов;</w:t>
      </w:r>
    </w:p>
    <w:p w14:paraId="3859ABF1" w14:textId="293E3CAC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формирование типовой закупочной документации на всех этапах проведения электронных закупок (пакета тендерной (конкурсной) документации, протоколов заседаний закупочной комиссии, типового договора о государственных закупках, пр.);</w:t>
      </w:r>
    </w:p>
    <w:p w14:paraId="632605FB" w14:textId="46AB99AE" w:rsidR="00295F8A" w:rsidRPr="00E2595E" w:rsidRDefault="00295F8A" w:rsidP="00295F8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2595E">
        <w:rPr>
          <w:sz w:val="28"/>
          <w:szCs w:val="28"/>
        </w:rPr>
        <w:t>- обеспечение государственных органов, заказчиков и поставщиков современными инструментами формирования статистической и аналитической информации.</w:t>
      </w:r>
    </w:p>
    <w:p w14:paraId="46DF7BB2" w14:textId="00523E79" w:rsidR="00440260" w:rsidRPr="00E2595E" w:rsidRDefault="00440260" w:rsidP="00295F8A">
      <w:pPr>
        <w:tabs>
          <w:tab w:val="left" w:pos="993"/>
        </w:tabs>
        <w:ind w:firstLine="709"/>
        <w:jc w:val="both"/>
        <w:rPr>
          <w:b/>
        </w:rPr>
      </w:pPr>
    </w:p>
    <w:p w14:paraId="06992F5D" w14:textId="77777777" w:rsidR="00440260" w:rsidRPr="00E2595E" w:rsidRDefault="00440260" w:rsidP="00440260">
      <w:pPr>
        <w:jc w:val="center"/>
        <w:rPr>
          <w:b/>
          <w:u w:val="single"/>
        </w:rPr>
      </w:pPr>
      <w:r w:rsidRPr="00E2595E">
        <w:rPr>
          <w:b/>
          <w:u w:val="single"/>
        </w:rPr>
        <w:t>Функциональные возможности</w:t>
      </w:r>
    </w:p>
    <w:p w14:paraId="650624D1" w14:textId="77777777" w:rsidR="00C10805" w:rsidRPr="00E2595E" w:rsidRDefault="00C10805" w:rsidP="00C10805">
      <w:pPr>
        <w:tabs>
          <w:tab w:val="left" w:pos="993"/>
        </w:tabs>
        <w:ind w:firstLine="709"/>
        <w:jc w:val="both"/>
        <w:rPr>
          <w:sz w:val="32"/>
          <w:szCs w:val="28"/>
        </w:rPr>
      </w:pPr>
    </w:p>
    <w:p w14:paraId="09A598CE" w14:textId="38AB9EE6" w:rsidR="00295F8A" w:rsidRPr="00E2595E" w:rsidRDefault="00295F8A" w:rsidP="00295F8A">
      <w:pPr>
        <w:ind w:firstLine="709"/>
        <w:jc w:val="both"/>
        <w:rPr>
          <w:sz w:val="28"/>
        </w:rPr>
      </w:pPr>
      <w:r w:rsidRPr="00E2595E">
        <w:rPr>
          <w:sz w:val="28"/>
        </w:rPr>
        <w:t>ИС «</w:t>
      </w:r>
      <w:r w:rsidRPr="00E2595E">
        <w:rPr>
          <w:sz w:val="28"/>
          <w:lang w:val="en-US"/>
        </w:rPr>
        <w:t>Socpe</w:t>
      </w:r>
      <w:r w:rsidRPr="00E2595E">
        <w:rPr>
          <w:sz w:val="28"/>
        </w:rPr>
        <w:t xml:space="preserve"> </w:t>
      </w:r>
      <w:r w:rsidRPr="00E2595E">
        <w:rPr>
          <w:sz w:val="28"/>
          <w:lang w:val="en-US"/>
        </w:rPr>
        <w:t>Proc</w:t>
      </w:r>
      <w:r w:rsidRPr="00E2595E">
        <w:rPr>
          <w:sz w:val="28"/>
        </w:rPr>
        <w:t xml:space="preserve">» обладает следующими модулями: </w:t>
      </w:r>
    </w:p>
    <w:p w14:paraId="30E3BA34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авторизации пользователей</w:t>
      </w:r>
    </w:p>
    <w:p w14:paraId="2B6B2C8A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регистрации пользователей</w:t>
      </w:r>
    </w:p>
    <w:p w14:paraId="49988732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ТРУ номенклатурой</w:t>
      </w:r>
    </w:p>
    <w:p w14:paraId="7B875391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заявками на создание ТРУ</w:t>
      </w:r>
    </w:p>
    <w:p w14:paraId="119DC9AE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планами закупок</w:t>
      </w:r>
    </w:p>
    <w:p w14:paraId="6D4ED02E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заявками на закупку</w:t>
      </w:r>
    </w:p>
    <w:p w14:paraId="039568DB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закупками (открытый мир, закрытый мир, специальная закупка)</w:t>
      </w:r>
    </w:p>
    <w:p w14:paraId="15E43BA7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заявками поставщиков</w:t>
      </w:r>
    </w:p>
    <w:p w14:paraId="6FD141F1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lastRenderedPageBreak/>
        <w:t>Модуль администрирования</w:t>
      </w:r>
    </w:p>
    <w:p w14:paraId="49DBB74E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регистрационными данными компании</w:t>
      </w:r>
    </w:p>
    <w:p w14:paraId="0D1415D0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пользователями</w:t>
      </w:r>
    </w:p>
    <w:p w14:paraId="5695844F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ролями</w:t>
      </w:r>
    </w:p>
    <w:p w14:paraId="4101A9EF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компаниями</w:t>
      </w:r>
    </w:p>
    <w:p w14:paraId="77E10A7D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реестром недобросовестных поставщиков</w:t>
      </w:r>
    </w:p>
    <w:p w14:paraId="0F5C675B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комиссиями</w:t>
      </w:r>
    </w:p>
    <w:p w14:paraId="66F5D0F8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организаторами</w:t>
      </w:r>
    </w:p>
    <w:p w14:paraId="7F5E9BCC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филиалами, блоками, подразделениями</w:t>
      </w:r>
    </w:p>
    <w:p w14:paraId="6B8BDBEA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регламентами и инструкциями</w:t>
      </w:r>
    </w:p>
    <w:p w14:paraId="6F80951E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календарем рабочих дней системы</w:t>
      </w:r>
    </w:p>
    <w:p w14:paraId="32E59C81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новостями</w:t>
      </w:r>
    </w:p>
    <w:p w14:paraId="2DB1DD67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страницами «Контакты» и «О компании»</w:t>
      </w:r>
    </w:p>
    <w:p w14:paraId="1B877869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рассылки уведомлений</w:t>
      </w:r>
    </w:p>
    <w:p w14:paraId="37230C44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хранения файлов</w:t>
      </w:r>
    </w:p>
    <w:p w14:paraId="569A686A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 xml:space="preserve">Модуль генерации документов в формате </w:t>
      </w:r>
      <w:r w:rsidRPr="00E2595E">
        <w:rPr>
          <w:sz w:val="28"/>
          <w:szCs w:val="24"/>
          <w:lang w:val="en-US"/>
        </w:rPr>
        <w:t>pdf</w:t>
      </w:r>
    </w:p>
    <w:p w14:paraId="7CA490EE" w14:textId="77777777" w:rsidR="00295F8A" w:rsidRPr="00E2595E" w:rsidRDefault="00295F8A" w:rsidP="001E57F9">
      <w:pPr>
        <w:pStyle w:val="aa"/>
        <w:numPr>
          <w:ilvl w:val="0"/>
          <w:numId w:val="2"/>
        </w:numPr>
        <w:jc w:val="both"/>
        <w:rPr>
          <w:sz w:val="28"/>
          <w:szCs w:val="24"/>
        </w:rPr>
      </w:pPr>
      <w:r w:rsidRPr="00E2595E">
        <w:rPr>
          <w:sz w:val="28"/>
          <w:szCs w:val="24"/>
        </w:rPr>
        <w:t>Модуль управления отчетностью</w:t>
      </w:r>
    </w:p>
    <w:p w14:paraId="6B954E17" w14:textId="7ECA4528" w:rsidR="00DC62B7" w:rsidRPr="00E2595E" w:rsidRDefault="00DC62B7" w:rsidP="008102B7">
      <w:pPr>
        <w:rPr>
          <w:lang w:val="en-US"/>
        </w:rPr>
      </w:pPr>
    </w:p>
    <w:p w14:paraId="7B4CCA3E" w14:textId="6EE37B52" w:rsidR="00867E1B" w:rsidRPr="00E2595E" w:rsidRDefault="00867E1B" w:rsidP="00867E1B">
      <w:pPr>
        <w:jc w:val="both"/>
      </w:pPr>
      <w:r w:rsidRPr="00E2595E">
        <w:t xml:space="preserve">Портал электронных закупок обеспечивает возможность регистрации, участия в закупах организации. </w:t>
      </w:r>
    </w:p>
    <w:p w14:paraId="4BF7ACE0" w14:textId="77777777" w:rsidR="00867E1B" w:rsidRPr="00E2595E" w:rsidRDefault="00867E1B" w:rsidP="00867E1B">
      <w:pPr>
        <w:pStyle w:val="10"/>
        <w:jc w:val="both"/>
        <w:rPr>
          <w:color w:val="auto"/>
          <w:szCs w:val="24"/>
        </w:rPr>
      </w:pPr>
      <w:bookmarkStart w:id="1" w:name="_Toc59099811"/>
      <w:bookmarkStart w:id="2" w:name="_Toc59346573"/>
      <w:r w:rsidRPr="00E2595E">
        <w:rPr>
          <w:color w:val="auto"/>
          <w:szCs w:val="24"/>
        </w:rPr>
        <w:t>1 Регистрация</w:t>
      </w:r>
      <w:bookmarkEnd w:id="1"/>
      <w:bookmarkEnd w:id="2"/>
    </w:p>
    <w:p w14:paraId="77AFED0E" w14:textId="1A71B308" w:rsidR="00867E1B" w:rsidRPr="00E2595E" w:rsidRDefault="00867E1B" w:rsidP="00867E1B">
      <w:pPr>
        <w:jc w:val="both"/>
      </w:pPr>
      <w:bookmarkStart w:id="3" w:name="4h042r0" w:colFirst="0" w:colLast="0"/>
      <w:bookmarkEnd w:id="3"/>
      <w:r w:rsidRPr="00E2595E">
        <w:t>На главной странице имеется опция «Зарегистрироваться»</w:t>
      </w:r>
    </w:p>
    <w:p w14:paraId="33263091" w14:textId="77777777" w:rsidR="00867E1B" w:rsidRPr="00E2595E" w:rsidRDefault="00867E1B" w:rsidP="00867E1B">
      <w:pPr>
        <w:jc w:val="both"/>
      </w:pPr>
      <w:r w:rsidRPr="00E2595E">
        <w:t>При выборе варианта регистрации, пользователю необходимо самостоятельно выбрать способ регистрации:</w:t>
      </w:r>
    </w:p>
    <w:p w14:paraId="5B21F587" w14:textId="7DFE801C" w:rsidR="00867E1B" w:rsidRPr="00E2595E" w:rsidRDefault="00867E1B" w:rsidP="001E57F9">
      <w:pPr>
        <w:pStyle w:val="aa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Регистрация резидента РУ</w:t>
      </w:r>
    </w:p>
    <w:p w14:paraId="40D5277E" w14:textId="1CF0F1A1" w:rsidR="00867E1B" w:rsidRPr="00E2595E" w:rsidRDefault="00867E1B" w:rsidP="001E57F9">
      <w:pPr>
        <w:pStyle w:val="aa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Регистрация нерезидента РУ</w:t>
      </w:r>
    </w:p>
    <w:p w14:paraId="4C58D262" w14:textId="50C665A0" w:rsidR="00867E1B" w:rsidRPr="00E2595E" w:rsidRDefault="00867E1B" w:rsidP="00867E1B">
      <w:pPr>
        <w:jc w:val="both"/>
      </w:pPr>
      <w:r w:rsidRPr="00E2595E">
        <w:t xml:space="preserve">В связи с тем, что при регистрации резидента РУ подписание заявки  по ЭЦП </w:t>
      </w:r>
    </w:p>
    <w:p w14:paraId="068BC9A1" w14:textId="246864D6" w:rsidR="00867E1B" w:rsidRPr="00E2595E" w:rsidRDefault="00867E1B" w:rsidP="00867E1B">
      <w:pPr>
        <w:pStyle w:val="2"/>
        <w:ind w:left="360"/>
        <w:jc w:val="both"/>
        <w:rPr>
          <w:b/>
          <w:color w:val="auto"/>
          <w:spacing w:val="-2"/>
          <w:szCs w:val="24"/>
        </w:rPr>
      </w:pPr>
      <w:bookmarkStart w:id="4" w:name="_Toc59099812"/>
      <w:bookmarkStart w:id="5" w:name="_Toc59346574"/>
      <w:r w:rsidRPr="00E2595E">
        <w:rPr>
          <w:color w:val="auto"/>
          <w:szCs w:val="24"/>
          <w:lang w:val="kk-KZ"/>
        </w:rPr>
        <w:t xml:space="preserve">1.1 </w:t>
      </w:r>
      <w:bookmarkEnd w:id="4"/>
      <w:bookmarkEnd w:id="5"/>
      <w:r w:rsidRPr="00E2595E">
        <w:rPr>
          <w:color w:val="auto"/>
          <w:szCs w:val="20"/>
        </w:rPr>
        <w:fldChar w:fldCharType="begin"/>
      </w:r>
      <w:r w:rsidRPr="00E2595E">
        <w:rPr>
          <w:color w:val="auto"/>
        </w:rPr>
        <w:instrText xml:space="preserve"> HYPERLINK "http://conf.skc.kz/pages/viewpage.action?pageId=328020" </w:instrText>
      </w:r>
      <w:r w:rsidRPr="00E2595E">
        <w:rPr>
          <w:color w:val="auto"/>
          <w:szCs w:val="20"/>
        </w:rPr>
        <w:fldChar w:fldCharType="separate"/>
      </w:r>
      <w:r w:rsidRPr="00E2595E">
        <w:rPr>
          <w:color w:val="auto"/>
          <w:szCs w:val="24"/>
          <w:lang w:val="kk-KZ"/>
        </w:rPr>
        <w:t>Регистрация</w:t>
      </w:r>
      <w:r w:rsidRPr="00E2595E">
        <w:rPr>
          <w:color w:val="auto"/>
          <w:szCs w:val="24"/>
          <w:lang w:val="kk-KZ"/>
        </w:rPr>
        <w:fldChar w:fldCharType="end"/>
      </w:r>
      <w:r w:rsidRPr="00E2595E">
        <w:rPr>
          <w:color w:val="auto"/>
          <w:szCs w:val="24"/>
          <w:lang w:val="kk-KZ"/>
        </w:rPr>
        <w:t xml:space="preserve"> резидента РУ</w:t>
      </w:r>
    </w:p>
    <w:p w14:paraId="3BC2D8AA" w14:textId="111ED064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Регистрация компании резидента РУ осуществляться в системе только по ЭЦП.</w:t>
      </w:r>
    </w:p>
    <w:p w14:paraId="3CFECDEC" w14:textId="7777777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 форме регистрации Первый руководитель компании должен прикрепить ЭЦП и затем заполнить необходимые поля.</w:t>
      </w:r>
    </w:p>
    <w:p w14:paraId="162E9A3F" w14:textId="6C63FFD8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Если компания не зарегистрирована, система создаст новую компанию.</w:t>
      </w:r>
    </w:p>
    <w:p w14:paraId="14E02F9E" w14:textId="6FF638BD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Если компания уже зарегистрирована, система отображает соответствующую ошибку. </w:t>
      </w:r>
    </w:p>
    <w:p w14:paraId="778F73DF" w14:textId="7777777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Администратору системы должно прийти уведомление о регистрации новой компании.</w:t>
      </w:r>
    </w:p>
    <w:p w14:paraId="555D2A0C" w14:textId="6A5796FA" w:rsidR="00867E1B" w:rsidRPr="00E2595E" w:rsidRDefault="00867E1B" w:rsidP="00867E1B">
      <w:pPr>
        <w:jc w:val="both"/>
      </w:pPr>
      <w:r w:rsidRPr="00E2595E">
        <w:t xml:space="preserve"> </w:t>
      </w:r>
    </w:p>
    <w:p w14:paraId="40273EB8" w14:textId="162F3585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6" w:name="_Toc59099813"/>
      <w:bookmarkStart w:id="7" w:name="_Toc59346575"/>
      <w:r w:rsidRPr="00E2595E">
        <w:rPr>
          <w:color w:val="auto"/>
          <w:szCs w:val="24"/>
          <w:lang w:val="kk-KZ"/>
        </w:rPr>
        <w:t xml:space="preserve">1.2 </w:t>
      </w:r>
      <w:bookmarkEnd w:id="6"/>
      <w:bookmarkEnd w:id="7"/>
      <w:r w:rsidRPr="00E2595E">
        <w:rPr>
          <w:color w:val="auto"/>
          <w:szCs w:val="20"/>
        </w:rPr>
        <w:fldChar w:fldCharType="begin"/>
      </w:r>
      <w:r w:rsidRPr="00E2595E">
        <w:rPr>
          <w:color w:val="auto"/>
        </w:rPr>
        <w:instrText xml:space="preserve"> HYPERLINK "http://conf.skc.kz/pages/viewpage.action?pageId=328041" </w:instrText>
      </w:r>
      <w:r w:rsidRPr="00E2595E">
        <w:rPr>
          <w:color w:val="auto"/>
          <w:szCs w:val="20"/>
        </w:rPr>
        <w:fldChar w:fldCharType="separate"/>
      </w:r>
      <w:r w:rsidRPr="00E2595E">
        <w:rPr>
          <w:color w:val="auto"/>
          <w:szCs w:val="24"/>
        </w:rPr>
        <w:t>Регистрация</w:t>
      </w:r>
      <w:r w:rsidRPr="00E2595E">
        <w:rPr>
          <w:color w:val="auto"/>
          <w:szCs w:val="24"/>
          <w:lang w:val="kk-KZ"/>
        </w:rPr>
        <w:fldChar w:fldCharType="end"/>
      </w:r>
      <w:r w:rsidRPr="00E2595E">
        <w:rPr>
          <w:color w:val="auto"/>
          <w:szCs w:val="24"/>
          <w:lang w:val="kk-KZ"/>
        </w:rPr>
        <w:t xml:space="preserve"> нерезидента РУ</w:t>
      </w:r>
    </w:p>
    <w:p w14:paraId="3C9DDC81" w14:textId="1E71363B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Регистрация компании осуществляться в системе без ЭЦП.</w:t>
      </w:r>
    </w:p>
    <w:p w14:paraId="0F211B88" w14:textId="7777777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 форме регистрации Первый руководитель компании должен заполнить необходимые поля.</w:t>
      </w:r>
    </w:p>
    <w:p w14:paraId="0429DBA5" w14:textId="5BAC0903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Если компания не зарегистрирована, система создает новую компанию.</w:t>
      </w:r>
    </w:p>
    <w:p w14:paraId="54DBF500" w14:textId="58CA929F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lastRenderedPageBreak/>
        <w:t xml:space="preserve">Если компания уже зарегистрирована, система </w:t>
      </w:r>
      <w:r w:rsidR="00153955" w:rsidRPr="00E2595E">
        <w:rPr>
          <w:sz w:val="24"/>
          <w:szCs w:val="24"/>
        </w:rPr>
        <w:t>отображает</w:t>
      </w:r>
      <w:r w:rsidRPr="00E2595E">
        <w:rPr>
          <w:sz w:val="24"/>
          <w:szCs w:val="24"/>
        </w:rPr>
        <w:t xml:space="preserve"> соответствующую ошибку. </w:t>
      </w:r>
    </w:p>
    <w:p w14:paraId="1552D359" w14:textId="77777777" w:rsidR="00867E1B" w:rsidRPr="00E2595E" w:rsidRDefault="00867E1B" w:rsidP="00867E1B">
      <w:pPr>
        <w:pStyle w:val="aa"/>
      </w:pPr>
      <w:r w:rsidRPr="00E2595E">
        <w:rPr>
          <w:sz w:val="24"/>
          <w:szCs w:val="24"/>
        </w:rPr>
        <w:t>Администратору системы должно прийти уведомление о регистрации новой компании.</w:t>
      </w:r>
    </w:p>
    <w:p w14:paraId="459F89F5" w14:textId="77777777" w:rsidR="00AE1627" w:rsidRPr="00E2595E" w:rsidRDefault="00AE1627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8" w:name="_Toc59099814"/>
      <w:bookmarkStart w:id="9" w:name="_Toc59346576"/>
    </w:p>
    <w:p w14:paraId="36915854" w14:textId="297D43D2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 xml:space="preserve">1.3 </w:t>
      </w:r>
      <w:hyperlink r:id="rId7" w:history="1">
        <w:r w:rsidRPr="00E2595E">
          <w:rPr>
            <w:color w:val="auto"/>
            <w:szCs w:val="24"/>
            <w:lang w:val="kk-KZ"/>
          </w:rPr>
          <w:t>Пройти аутентификацию и авторизацию</w:t>
        </w:r>
        <w:bookmarkEnd w:id="8"/>
        <w:bookmarkEnd w:id="9"/>
      </w:hyperlink>
    </w:p>
    <w:p w14:paraId="00F64F68" w14:textId="7777777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Пользователь входит в систему с помощью логина и пароля. Формат логина ИИН_БИН</w:t>
      </w:r>
    </w:p>
    <w:p w14:paraId="33A4EDBC" w14:textId="43C3A398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Если учетная запись пользователя с введенным логином существует, но неактивна, то система </w:t>
      </w:r>
      <w:r w:rsidR="00AE1627" w:rsidRPr="00E2595E">
        <w:rPr>
          <w:sz w:val="24"/>
          <w:szCs w:val="24"/>
        </w:rPr>
        <w:t>отображает</w:t>
      </w:r>
      <w:r w:rsidRPr="00E2595E">
        <w:rPr>
          <w:sz w:val="24"/>
          <w:szCs w:val="24"/>
        </w:rPr>
        <w:t xml:space="preserve"> соответствующую ошибку.</w:t>
      </w:r>
    </w:p>
    <w:p w14:paraId="5941155A" w14:textId="0C9926FB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При вводе некорректного пароля система </w:t>
      </w:r>
      <w:r w:rsidR="00AE1627" w:rsidRPr="00E2595E">
        <w:rPr>
          <w:sz w:val="24"/>
          <w:szCs w:val="24"/>
        </w:rPr>
        <w:t xml:space="preserve">отображает </w:t>
      </w:r>
      <w:r w:rsidRPr="00E2595E">
        <w:rPr>
          <w:sz w:val="24"/>
          <w:szCs w:val="24"/>
        </w:rPr>
        <w:t>сообщение об ошибке: "Указан неверный пароль"</w:t>
      </w:r>
    </w:p>
    <w:p w14:paraId="6EBC742C" w14:textId="77777777" w:rsidR="00867E1B" w:rsidRPr="00E2595E" w:rsidRDefault="00867E1B" w:rsidP="00867E1B">
      <w:pPr>
        <w:jc w:val="both"/>
      </w:pPr>
    </w:p>
    <w:p w14:paraId="4EC1AC73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10" w:name="_Toc59099815"/>
      <w:bookmarkStart w:id="11" w:name="_Toc59346577"/>
      <w:r w:rsidRPr="00E2595E">
        <w:rPr>
          <w:color w:val="auto"/>
          <w:szCs w:val="24"/>
          <w:lang w:val="kk-KZ"/>
        </w:rPr>
        <w:t xml:space="preserve">1.4 </w:t>
      </w:r>
      <w:hyperlink r:id="rId8" w:history="1">
        <w:r w:rsidRPr="00E2595E">
          <w:rPr>
            <w:color w:val="auto"/>
            <w:szCs w:val="24"/>
            <w:lang w:val="kk-KZ"/>
          </w:rPr>
          <w:t>Подтвердить компанию</w:t>
        </w:r>
        <w:bookmarkEnd w:id="10"/>
        <w:bookmarkEnd w:id="11"/>
      </w:hyperlink>
    </w:p>
    <w:p w14:paraId="7701AA57" w14:textId="77777777" w:rsidR="00867E1B" w:rsidRPr="00E2595E" w:rsidRDefault="00867E1B" w:rsidP="00867E1B">
      <w:pPr>
        <w:jc w:val="both"/>
      </w:pPr>
    </w:p>
    <w:p w14:paraId="15F0C165" w14:textId="232EE950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При регистрации компании система </w:t>
      </w:r>
      <w:r w:rsidR="00153955" w:rsidRPr="00E2595E">
        <w:rPr>
          <w:sz w:val="24"/>
          <w:szCs w:val="24"/>
        </w:rPr>
        <w:t>отправляет уведомление</w:t>
      </w:r>
      <w:r w:rsidRPr="00E2595E">
        <w:rPr>
          <w:sz w:val="24"/>
          <w:szCs w:val="24"/>
        </w:rPr>
        <w:t xml:space="preserve"> с текстом: Компания {Наименование компании, БИН} отправила заявку на регистрацию.</w:t>
      </w:r>
    </w:p>
    <w:p w14:paraId="1091E69A" w14:textId="19C1A91E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У администратора </w:t>
      </w:r>
      <w:r w:rsidR="00AE1627" w:rsidRPr="00E2595E">
        <w:rPr>
          <w:sz w:val="24"/>
          <w:szCs w:val="24"/>
        </w:rPr>
        <w:t xml:space="preserve">есть </w:t>
      </w:r>
      <w:r w:rsidRPr="00E2595E">
        <w:rPr>
          <w:sz w:val="24"/>
          <w:szCs w:val="24"/>
        </w:rPr>
        <w:t>возможность редактировать роли компании заявителя</w:t>
      </w:r>
    </w:p>
    <w:p w14:paraId="48486275" w14:textId="7919102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При подтверждении регистрации администратором система </w:t>
      </w:r>
      <w:r w:rsidR="00AE1627" w:rsidRPr="00E2595E">
        <w:rPr>
          <w:sz w:val="24"/>
          <w:szCs w:val="24"/>
        </w:rPr>
        <w:t>отправляет</w:t>
      </w:r>
      <w:r w:rsidRPr="00E2595E">
        <w:rPr>
          <w:sz w:val="24"/>
          <w:szCs w:val="24"/>
        </w:rPr>
        <w:t xml:space="preserve"> компании заявителю уведомление с текстом:</w:t>
      </w:r>
    </w:p>
    <w:p w14:paraId="1BF60B68" w14:textId="77777777" w:rsidR="00867E1B" w:rsidRPr="00E2595E" w:rsidRDefault="00867E1B" w:rsidP="00867E1B">
      <w:pPr>
        <w:pStyle w:val="aa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Ваша заявка на регистрацию подтверждена. Для дальнейшей работы в системе необходимо настроить роли.</w:t>
      </w:r>
    </w:p>
    <w:p w14:paraId="7835C9F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hd w:val="clear" w:color="auto" w:fill="FFFFFF"/>
        </w:rPr>
      </w:pPr>
    </w:p>
    <w:p w14:paraId="4292E213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12" w:name="_Toc59099816"/>
      <w:bookmarkStart w:id="13" w:name="_Toc59346578"/>
      <w:r w:rsidRPr="00E2595E">
        <w:rPr>
          <w:color w:val="auto"/>
          <w:szCs w:val="24"/>
          <w:lang w:val="kk-KZ"/>
        </w:rPr>
        <w:t xml:space="preserve">1.5 </w:t>
      </w:r>
      <w:hyperlink r:id="rId9" w:history="1">
        <w:r w:rsidRPr="00E2595E">
          <w:rPr>
            <w:color w:val="auto"/>
            <w:szCs w:val="24"/>
            <w:lang w:val="kk-KZ"/>
          </w:rPr>
          <w:t>Управлять ролями и полномочиями</w:t>
        </w:r>
        <w:bookmarkEnd w:id="12"/>
        <w:bookmarkEnd w:id="13"/>
      </w:hyperlink>
    </w:p>
    <w:p w14:paraId="17F7D3CA" w14:textId="31745160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Роли пользователей </w:t>
      </w:r>
      <w:r w:rsidR="00AE1627" w:rsidRPr="00E2595E">
        <w:rPr>
          <w:sz w:val="24"/>
          <w:szCs w:val="24"/>
        </w:rPr>
        <w:t>определяются</w:t>
      </w:r>
      <w:r w:rsidRPr="00E2595E">
        <w:rPr>
          <w:sz w:val="24"/>
          <w:szCs w:val="24"/>
        </w:rPr>
        <w:t xml:space="preserve"> после авторизации в системе</w:t>
      </w:r>
    </w:p>
    <w:p w14:paraId="19849A8B" w14:textId="00D899B6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В системе </w:t>
      </w:r>
      <w:r w:rsidR="00AE1627" w:rsidRPr="00E2595E">
        <w:rPr>
          <w:sz w:val="24"/>
          <w:szCs w:val="24"/>
        </w:rPr>
        <w:t>имеется</w:t>
      </w:r>
      <w:r w:rsidRPr="00E2595E">
        <w:rPr>
          <w:sz w:val="24"/>
          <w:szCs w:val="24"/>
        </w:rPr>
        <w:t xml:space="preserve"> возможность настройки ролей и его полномочий на уровне Администратора</w:t>
      </w:r>
    </w:p>
    <w:p w14:paraId="0F2975C7" w14:textId="77777777" w:rsidR="00867E1B" w:rsidRPr="00E2595E" w:rsidRDefault="00867E1B" w:rsidP="001E57F9">
      <w:pPr>
        <w:pStyle w:val="aa"/>
        <w:numPr>
          <w:ilvl w:val="0"/>
          <w:numId w:val="2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Присвоение ролей внутри компании должно осуществляться главным пользователем компании</w:t>
      </w:r>
    </w:p>
    <w:p w14:paraId="44981E5F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14" w:name="_Toc59099817"/>
      <w:bookmarkStart w:id="15" w:name="_Toc59346579"/>
      <w:r w:rsidRPr="00E2595E">
        <w:rPr>
          <w:color w:val="auto"/>
          <w:szCs w:val="24"/>
          <w:lang w:val="kk-KZ"/>
        </w:rPr>
        <w:t xml:space="preserve">1.6 </w:t>
      </w:r>
      <w:hyperlink r:id="rId10" w:history="1">
        <w:r w:rsidRPr="00E2595E">
          <w:rPr>
            <w:color w:val="auto"/>
            <w:szCs w:val="24"/>
            <w:lang w:val="kk-KZ"/>
          </w:rPr>
          <w:t>Назначить роли сотрудникам</w:t>
        </w:r>
        <w:bookmarkEnd w:id="14"/>
        <w:bookmarkEnd w:id="15"/>
      </w:hyperlink>
    </w:p>
    <w:p w14:paraId="1AD1FC81" w14:textId="1FC7045D" w:rsidR="00867E1B" w:rsidRPr="00E2595E" w:rsidRDefault="00867E1B" w:rsidP="001E57F9">
      <w:pPr>
        <w:pStyle w:val="aa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У главного пользователя компании </w:t>
      </w:r>
      <w:r w:rsidR="00AE1627" w:rsidRPr="00E2595E">
        <w:rPr>
          <w:sz w:val="24"/>
          <w:szCs w:val="24"/>
        </w:rPr>
        <w:t>имеется</w:t>
      </w:r>
      <w:r w:rsidRPr="00E2595E">
        <w:rPr>
          <w:sz w:val="24"/>
          <w:szCs w:val="24"/>
        </w:rPr>
        <w:t xml:space="preserve"> возможность просмотра в профиле организации Списка сотрудников компании</w:t>
      </w:r>
    </w:p>
    <w:p w14:paraId="51B4F552" w14:textId="0F822BB1" w:rsidR="00867E1B" w:rsidRPr="00E2595E" w:rsidRDefault="00867E1B" w:rsidP="001E57F9">
      <w:pPr>
        <w:pStyle w:val="aa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Регистрация нового пользователя </w:t>
      </w:r>
      <w:r w:rsidR="00AE1627" w:rsidRPr="00E2595E">
        <w:rPr>
          <w:sz w:val="24"/>
          <w:szCs w:val="24"/>
        </w:rPr>
        <w:t>осуществляется</w:t>
      </w:r>
      <w:r w:rsidRPr="00E2595E">
        <w:rPr>
          <w:sz w:val="24"/>
          <w:szCs w:val="24"/>
        </w:rPr>
        <w:t xml:space="preserve"> главным пользователем</w:t>
      </w:r>
    </w:p>
    <w:p w14:paraId="263419C4" w14:textId="75EE1A18" w:rsidR="00867E1B" w:rsidRPr="00E2595E" w:rsidRDefault="00867E1B" w:rsidP="001E57F9">
      <w:pPr>
        <w:pStyle w:val="aa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</w:t>
      </w:r>
      <w:r w:rsidR="00AE1627" w:rsidRPr="00E2595E">
        <w:rPr>
          <w:sz w:val="24"/>
          <w:szCs w:val="24"/>
        </w:rPr>
        <w:t>автоматически отображает</w:t>
      </w:r>
      <w:r w:rsidRPr="00E2595E">
        <w:rPr>
          <w:sz w:val="24"/>
          <w:szCs w:val="24"/>
        </w:rPr>
        <w:t xml:space="preserve"> роли в зависимости от атрибута компании</w:t>
      </w:r>
    </w:p>
    <w:p w14:paraId="62187CFE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16" w:name="_Toc59099820"/>
      <w:bookmarkStart w:id="17" w:name="_Toc59346581"/>
      <w:r w:rsidRPr="00E2595E">
        <w:rPr>
          <w:color w:val="auto"/>
          <w:szCs w:val="24"/>
          <w:lang w:val="kk-KZ"/>
        </w:rPr>
        <w:t xml:space="preserve">1.8 </w:t>
      </w:r>
      <w:hyperlink r:id="rId11" w:history="1">
        <w:r w:rsidRPr="00E2595E">
          <w:rPr>
            <w:color w:val="auto"/>
            <w:szCs w:val="24"/>
            <w:lang w:val="kk-KZ"/>
          </w:rPr>
          <w:t>Восстановление пароля по почте</w:t>
        </w:r>
        <w:bookmarkEnd w:id="16"/>
        <w:bookmarkEnd w:id="17"/>
      </w:hyperlink>
    </w:p>
    <w:p w14:paraId="607FFE5A" w14:textId="607A2997" w:rsidR="00867E1B" w:rsidRPr="00E2595E" w:rsidRDefault="00867E1B" w:rsidP="001E57F9">
      <w:pPr>
        <w:pStyle w:val="aa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Если пользователь забыл пароль, он инициализирует действие "Восстановить пароль". Система </w:t>
      </w:r>
      <w:r w:rsidR="00AE1627" w:rsidRPr="00E2595E">
        <w:rPr>
          <w:sz w:val="24"/>
          <w:szCs w:val="24"/>
        </w:rPr>
        <w:t>отправляет соответствующий</w:t>
      </w:r>
      <w:r w:rsidRPr="00E2595E">
        <w:rPr>
          <w:sz w:val="24"/>
          <w:szCs w:val="24"/>
        </w:rPr>
        <w:t xml:space="preserve"> текст письма на указанную почту.</w:t>
      </w:r>
    </w:p>
    <w:p w14:paraId="294DB9FC" w14:textId="45102A18" w:rsidR="00867E1B" w:rsidRPr="00E2595E" w:rsidRDefault="00867E1B" w:rsidP="001E57F9">
      <w:pPr>
        <w:pStyle w:val="aa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После сохранения нового пароля, при осуществлении входа на портал система </w:t>
      </w:r>
      <w:r w:rsidR="00AE1627" w:rsidRPr="00E2595E">
        <w:rPr>
          <w:sz w:val="24"/>
          <w:szCs w:val="24"/>
        </w:rPr>
        <w:t>проверяет</w:t>
      </w:r>
      <w:r w:rsidRPr="00E2595E">
        <w:rPr>
          <w:sz w:val="24"/>
          <w:szCs w:val="24"/>
        </w:rPr>
        <w:t xml:space="preserve"> авторизацию по новому паролю</w:t>
      </w:r>
    </w:p>
    <w:p w14:paraId="25E4B29E" w14:textId="5C5E3974" w:rsidR="00867E1B" w:rsidRPr="00E2595E" w:rsidRDefault="00867E1B" w:rsidP="001E57F9">
      <w:pPr>
        <w:pStyle w:val="aa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</w:t>
      </w:r>
      <w:r w:rsidR="00153955" w:rsidRPr="00E2595E">
        <w:rPr>
          <w:sz w:val="24"/>
          <w:szCs w:val="24"/>
        </w:rPr>
        <w:t>уведомляет</w:t>
      </w:r>
      <w:r w:rsidRPr="00E2595E">
        <w:rPr>
          <w:sz w:val="24"/>
          <w:szCs w:val="24"/>
        </w:rPr>
        <w:t xml:space="preserve"> пользователя следующим сообщением: "Пароль  составным, т.е. a) минимум 6 </w:t>
      </w:r>
      <w:r w:rsidR="00AE1627" w:rsidRPr="00E2595E">
        <w:rPr>
          <w:sz w:val="24"/>
          <w:szCs w:val="24"/>
        </w:rPr>
        <w:t>символов</w:t>
      </w:r>
      <w:r w:rsidRPr="00E2595E">
        <w:rPr>
          <w:sz w:val="24"/>
          <w:szCs w:val="24"/>
        </w:rPr>
        <w:t>; b) один из символов  - цифрой; c) один из символов  - заглавной буквой алфавита"</w:t>
      </w:r>
    </w:p>
    <w:p w14:paraId="51A52878" w14:textId="36842A60" w:rsidR="00867E1B" w:rsidRPr="00E2595E" w:rsidRDefault="00867E1B" w:rsidP="001E57F9">
      <w:pPr>
        <w:pStyle w:val="aa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</w:t>
      </w:r>
      <w:r w:rsidR="00AE1627" w:rsidRPr="00E2595E">
        <w:rPr>
          <w:sz w:val="24"/>
          <w:szCs w:val="24"/>
        </w:rPr>
        <w:t>отправляет на</w:t>
      </w:r>
      <w:r w:rsidRPr="00E2595E">
        <w:rPr>
          <w:sz w:val="24"/>
          <w:szCs w:val="24"/>
        </w:rPr>
        <w:t xml:space="preserve"> почту следующее сообщение:</w:t>
      </w:r>
    </w:p>
    <w:p w14:paraId="480E71F7" w14:textId="77777777" w:rsidR="00867E1B" w:rsidRPr="00E2595E" w:rsidRDefault="00867E1B" w:rsidP="00867E1B">
      <w:pPr>
        <w:pStyle w:val="aa"/>
        <w:jc w:val="both"/>
        <w:rPr>
          <w:sz w:val="24"/>
          <w:szCs w:val="24"/>
        </w:rPr>
      </w:pPr>
      <w:r w:rsidRPr="00E2595E">
        <w:rPr>
          <w:i/>
          <w:iCs/>
          <w:sz w:val="24"/>
          <w:szCs w:val="24"/>
        </w:rPr>
        <w:t>{Уважаемый (ая) __________ !</w:t>
      </w:r>
    </w:p>
    <w:p w14:paraId="6D36D98F" w14:textId="77777777" w:rsidR="00867E1B" w:rsidRPr="00E2595E" w:rsidRDefault="00867E1B" w:rsidP="00867E1B">
      <w:pPr>
        <w:pStyle w:val="aa"/>
        <w:jc w:val="both"/>
        <w:rPr>
          <w:sz w:val="24"/>
          <w:szCs w:val="24"/>
        </w:rPr>
      </w:pPr>
      <w:r w:rsidRPr="00E2595E">
        <w:rPr>
          <w:i/>
          <w:iCs/>
          <w:sz w:val="24"/>
          <w:szCs w:val="24"/>
        </w:rPr>
        <w:t>Для смены пароля на портале электронных закупок пройдите по ссылке ниже:</w:t>
      </w:r>
    </w:p>
    <w:p w14:paraId="6C453211" w14:textId="77777777" w:rsidR="00867E1B" w:rsidRPr="00E2595E" w:rsidRDefault="00867E1B" w:rsidP="00867E1B">
      <w:pPr>
        <w:pStyle w:val="aa"/>
        <w:jc w:val="both"/>
        <w:rPr>
          <w:sz w:val="24"/>
          <w:szCs w:val="24"/>
        </w:rPr>
      </w:pPr>
      <w:r w:rsidRPr="00E2595E">
        <w:rPr>
          <w:i/>
          <w:iCs/>
          <w:sz w:val="24"/>
          <w:szCs w:val="24"/>
        </w:rPr>
        <w:lastRenderedPageBreak/>
        <w:t>{ссылка активации}</w:t>
      </w:r>
    </w:p>
    <w:p w14:paraId="359E9E67" w14:textId="77777777" w:rsidR="00867E1B" w:rsidRPr="00E2595E" w:rsidRDefault="00867E1B" w:rsidP="00867E1B">
      <w:pPr>
        <w:pStyle w:val="aa"/>
        <w:jc w:val="both"/>
        <w:rPr>
          <w:i/>
          <w:iCs/>
          <w:sz w:val="24"/>
          <w:szCs w:val="24"/>
        </w:rPr>
      </w:pPr>
      <w:r w:rsidRPr="00E2595E">
        <w:rPr>
          <w:i/>
          <w:iCs/>
          <w:sz w:val="24"/>
          <w:szCs w:val="24"/>
        </w:rPr>
        <w:t>С уважением, </w:t>
      </w:r>
    </w:p>
    <w:p w14:paraId="212FA25F" w14:textId="77777777" w:rsidR="00867E1B" w:rsidRPr="00E2595E" w:rsidRDefault="00867E1B" w:rsidP="00867E1B">
      <w:pPr>
        <w:pStyle w:val="aa"/>
        <w:jc w:val="both"/>
        <w:rPr>
          <w:sz w:val="24"/>
          <w:szCs w:val="24"/>
        </w:rPr>
      </w:pPr>
      <w:r w:rsidRPr="00E2595E">
        <w:rPr>
          <w:i/>
          <w:iCs/>
          <w:sz w:val="24"/>
          <w:szCs w:val="24"/>
        </w:rPr>
        <w:t>Портал электронных закупок}</w:t>
      </w:r>
    </w:p>
    <w:p w14:paraId="3B74DEE5" w14:textId="77777777" w:rsidR="00867E1B" w:rsidRPr="00E2595E" w:rsidRDefault="00867E1B" w:rsidP="00867E1B">
      <w:pPr>
        <w:jc w:val="both"/>
      </w:pPr>
    </w:p>
    <w:p w14:paraId="0D97BC81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18" w:name="_Toc59099823"/>
      <w:bookmarkStart w:id="19" w:name="_Toc59346582"/>
      <w:r w:rsidRPr="00E2595E">
        <w:rPr>
          <w:color w:val="auto"/>
          <w:szCs w:val="24"/>
          <w:lang w:val="kk-KZ"/>
        </w:rPr>
        <w:t xml:space="preserve">1.9 </w:t>
      </w:r>
      <w:hyperlink r:id="rId12" w:history="1">
        <w:r w:rsidRPr="00E2595E">
          <w:rPr>
            <w:color w:val="auto"/>
            <w:szCs w:val="24"/>
            <w:lang w:val="kk-KZ"/>
          </w:rPr>
          <w:t>Добавить организационную структуру</w:t>
        </w:r>
        <w:bookmarkEnd w:id="18"/>
        <w:bookmarkEnd w:id="19"/>
      </w:hyperlink>
    </w:p>
    <w:p w14:paraId="11275504" w14:textId="77777777" w:rsidR="00867E1B" w:rsidRPr="00E2595E" w:rsidRDefault="00867E1B" w:rsidP="00867E1B">
      <w:pPr>
        <w:jc w:val="both"/>
      </w:pPr>
      <w:r w:rsidRPr="00E2595E">
        <w:t>Главный пользователь авторизован в системе. Главный пользователь добавил подразделение в профиль компании.</w:t>
      </w:r>
    </w:p>
    <w:p w14:paraId="2CF53E1D" w14:textId="66358855" w:rsidR="00867E1B" w:rsidRPr="00E2595E" w:rsidRDefault="00153955" w:rsidP="001E57F9">
      <w:pPr>
        <w:pStyle w:val="aa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Головное</w:t>
      </w:r>
      <w:r w:rsidR="00867E1B" w:rsidRPr="00E2595E">
        <w:rPr>
          <w:sz w:val="24"/>
          <w:szCs w:val="24"/>
        </w:rPr>
        <w:t xml:space="preserve"> подразделение  по умолчанию на форме Подразделения</w:t>
      </w:r>
    </w:p>
    <w:p w14:paraId="575CB933" w14:textId="41D258ED" w:rsidR="00867E1B" w:rsidRPr="00E2595E" w:rsidRDefault="00867E1B" w:rsidP="001E57F9">
      <w:pPr>
        <w:pStyle w:val="aa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Функционал по настройке </w:t>
      </w:r>
      <w:r w:rsidR="00153955" w:rsidRPr="00E2595E">
        <w:rPr>
          <w:sz w:val="24"/>
          <w:szCs w:val="24"/>
        </w:rPr>
        <w:t>подразделений доступен</w:t>
      </w:r>
      <w:r w:rsidRPr="00E2595E">
        <w:rPr>
          <w:sz w:val="24"/>
          <w:szCs w:val="24"/>
        </w:rPr>
        <w:t xml:space="preserve"> для Главного пользователя</w:t>
      </w:r>
    </w:p>
    <w:p w14:paraId="166F47B5" w14:textId="39FAB3FD" w:rsidR="00867E1B" w:rsidRPr="00E2595E" w:rsidRDefault="00867E1B" w:rsidP="001E57F9">
      <w:pPr>
        <w:pStyle w:val="aa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</w:t>
      </w:r>
      <w:r w:rsidR="00153955" w:rsidRPr="00E2595E">
        <w:rPr>
          <w:sz w:val="24"/>
          <w:szCs w:val="24"/>
        </w:rPr>
        <w:t>позволяет</w:t>
      </w:r>
      <w:r w:rsidRPr="00E2595E">
        <w:rPr>
          <w:sz w:val="24"/>
          <w:szCs w:val="24"/>
        </w:rPr>
        <w:t xml:space="preserve"> пользователю неоднократно добавлять новое подразделение</w:t>
      </w:r>
    </w:p>
    <w:p w14:paraId="461EB622" w14:textId="2C45538C" w:rsidR="00867E1B" w:rsidRPr="00E2595E" w:rsidRDefault="00867E1B" w:rsidP="001E57F9">
      <w:pPr>
        <w:pStyle w:val="aa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не </w:t>
      </w:r>
      <w:r w:rsidR="00153955" w:rsidRPr="00E2595E">
        <w:rPr>
          <w:sz w:val="24"/>
          <w:szCs w:val="24"/>
        </w:rPr>
        <w:t>позволяет</w:t>
      </w:r>
      <w:r w:rsidRPr="00E2595E">
        <w:rPr>
          <w:sz w:val="24"/>
          <w:szCs w:val="24"/>
        </w:rPr>
        <w:t xml:space="preserve"> удалять подразделение в случае нахождения в ней внутренних подразделений</w:t>
      </w:r>
    </w:p>
    <w:p w14:paraId="233E05DA" w14:textId="57D2E864" w:rsidR="00867E1B" w:rsidRPr="00E2595E" w:rsidRDefault="00867E1B" w:rsidP="001E57F9">
      <w:pPr>
        <w:pStyle w:val="aa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не </w:t>
      </w:r>
      <w:r w:rsidR="00153955" w:rsidRPr="00E2595E">
        <w:rPr>
          <w:sz w:val="24"/>
          <w:szCs w:val="24"/>
        </w:rPr>
        <w:t>позволяет</w:t>
      </w:r>
      <w:r w:rsidRPr="00E2595E">
        <w:rPr>
          <w:sz w:val="24"/>
          <w:szCs w:val="24"/>
        </w:rPr>
        <w:t xml:space="preserve"> удалять подразделение в случае нахождения в ней пользователя</w:t>
      </w:r>
    </w:p>
    <w:p w14:paraId="1D734B52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20" w:name="_Toc59099824"/>
      <w:bookmarkStart w:id="21" w:name="_Toc59346583"/>
      <w:r w:rsidRPr="00E2595E">
        <w:rPr>
          <w:color w:val="auto"/>
          <w:szCs w:val="24"/>
          <w:lang w:val="kk-KZ"/>
        </w:rPr>
        <w:t xml:space="preserve">1.10 </w:t>
      </w:r>
      <w:hyperlink r:id="rId13" w:history="1">
        <w:r w:rsidRPr="00E2595E">
          <w:rPr>
            <w:color w:val="auto"/>
            <w:szCs w:val="24"/>
            <w:lang w:val="kk-KZ"/>
          </w:rPr>
          <w:t>Заполнить шаблоны договоров</w:t>
        </w:r>
        <w:bookmarkEnd w:id="20"/>
        <w:bookmarkEnd w:id="21"/>
      </w:hyperlink>
    </w:p>
    <w:p w14:paraId="6B1D5B6F" w14:textId="5495B3E5" w:rsidR="00867E1B" w:rsidRPr="00E2595E" w:rsidRDefault="00867E1B" w:rsidP="00867E1B">
      <w:pPr>
        <w:jc w:val="both"/>
        <w:rPr>
          <w:bCs/>
        </w:rPr>
      </w:pPr>
      <w:r w:rsidRPr="00E2595E">
        <w:rPr>
          <w:bCs/>
        </w:rPr>
        <w:t xml:space="preserve">У каждого заказчика </w:t>
      </w:r>
      <w:r w:rsidR="00AE1627" w:rsidRPr="00E2595E">
        <w:rPr>
          <w:bCs/>
        </w:rPr>
        <w:t>имеется</w:t>
      </w:r>
      <w:r w:rsidRPr="00E2595E">
        <w:rPr>
          <w:bCs/>
        </w:rPr>
        <w:t xml:space="preserve"> возможность создания шаблонов договоров на основании типовых договоров, вшитых в системе. Т.е. в системе </w:t>
      </w:r>
      <w:r w:rsidR="00153955" w:rsidRPr="00E2595E">
        <w:rPr>
          <w:bCs/>
        </w:rPr>
        <w:t>имеется</w:t>
      </w:r>
      <w:r w:rsidRPr="00E2595E">
        <w:rPr>
          <w:bCs/>
        </w:rPr>
        <w:t xml:space="preserve"> 3 типовых шаблона, пользователь на основании данных типовых договоров создает свои шаблоны и заполняет их. После сохранения данные шаблоны должны стать доступными при создании закупки с возможностью </w:t>
      </w:r>
      <w:r w:rsidR="00153955" w:rsidRPr="00E2595E">
        <w:rPr>
          <w:bCs/>
        </w:rPr>
        <w:t>дозаполнения</w:t>
      </w:r>
      <w:r w:rsidRPr="00E2595E">
        <w:rPr>
          <w:bCs/>
        </w:rPr>
        <w:t>. </w:t>
      </w:r>
    </w:p>
    <w:p w14:paraId="60499893" w14:textId="58DC9D65" w:rsidR="00867E1B" w:rsidRPr="00E2595E" w:rsidRDefault="00867E1B" w:rsidP="001E57F9">
      <w:pPr>
        <w:pStyle w:val="aa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Система </w:t>
      </w:r>
      <w:r w:rsidR="00153955" w:rsidRPr="00E2595E">
        <w:rPr>
          <w:sz w:val="24"/>
          <w:szCs w:val="24"/>
        </w:rPr>
        <w:t>позволяет</w:t>
      </w:r>
      <w:r w:rsidRPr="00E2595E">
        <w:rPr>
          <w:sz w:val="24"/>
          <w:szCs w:val="24"/>
        </w:rPr>
        <w:t xml:space="preserve"> создавать на основании типовых договоров неограниченное количество шаблонов, которые будут использоваться в закупке.</w:t>
      </w:r>
    </w:p>
    <w:p w14:paraId="026F24EF" w14:textId="2EBC2396" w:rsidR="00867E1B" w:rsidRPr="00E2595E" w:rsidRDefault="00867E1B" w:rsidP="001E57F9">
      <w:pPr>
        <w:pStyle w:val="aa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Редактирование и удаление шаблонов  доступно только авторам шаблонов</w:t>
      </w:r>
    </w:p>
    <w:p w14:paraId="7CE89D04" w14:textId="77777777" w:rsidR="00867E1B" w:rsidRPr="00E2595E" w:rsidRDefault="00867E1B" w:rsidP="001E57F9">
      <w:pPr>
        <w:pStyle w:val="aa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Все данные сохраненные в шаблоне должны применяться в закупке.</w:t>
      </w:r>
    </w:p>
    <w:p w14:paraId="02DCAB81" w14:textId="3B31DFCC" w:rsidR="00867E1B" w:rsidRPr="00E2595E" w:rsidRDefault="00867E1B" w:rsidP="001E57F9">
      <w:pPr>
        <w:pStyle w:val="aa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При сохранении шаблона без заполнения всех обязательных полей система </w:t>
      </w:r>
      <w:r w:rsidR="00153955" w:rsidRPr="00E2595E">
        <w:rPr>
          <w:sz w:val="24"/>
          <w:szCs w:val="24"/>
        </w:rPr>
        <w:t>отображает</w:t>
      </w:r>
      <w:r w:rsidRPr="00E2595E">
        <w:rPr>
          <w:sz w:val="24"/>
          <w:szCs w:val="24"/>
        </w:rPr>
        <w:t xml:space="preserve"> сообщение об ошибке</w:t>
      </w:r>
      <w:r w:rsidRPr="00E2595E">
        <w:rPr>
          <w:i/>
          <w:iCs/>
          <w:sz w:val="24"/>
          <w:szCs w:val="24"/>
        </w:rPr>
        <w:t xml:space="preserve"> "Необходимо заполнить все поля".</w:t>
      </w:r>
    </w:p>
    <w:p w14:paraId="66AC2072" w14:textId="77777777" w:rsidR="00867E1B" w:rsidRPr="00E2595E" w:rsidRDefault="00867E1B" w:rsidP="00867E1B">
      <w:pPr>
        <w:shd w:val="clear" w:color="auto" w:fill="FFFFFF"/>
        <w:spacing w:before="150" w:after="150"/>
        <w:jc w:val="both"/>
      </w:pPr>
    </w:p>
    <w:p w14:paraId="65D404AF" w14:textId="452DE6AD" w:rsidR="00867E1B" w:rsidRPr="00E2595E" w:rsidRDefault="00153955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22" w:name="_Toc59099832"/>
      <w:bookmarkStart w:id="23" w:name="_Toc59346588"/>
      <w:r w:rsidRPr="00E2595E">
        <w:rPr>
          <w:color w:val="auto"/>
          <w:szCs w:val="24"/>
          <w:lang w:val="kk-KZ"/>
        </w:rPr>
        <w:t>1.11</w:t>
      </w:r>
      <w:r w:rsidR="00867E1B" w:rsidRPr="00E2595E">
        <w:rPr>
          <w:color w:val="auto"/>
          <w:szCs w:val="24"/>
          <w:lang w:val="kk-KZ"/>
        </w:rPr>
        <w:t xml:space="preserve"> </w:t>
      </w:r>
      <w:hyperlink r:id="rId14" w:history="1">
        <w:r w:rsidR="00867E1B" w:rsidRPr="00E2595E">
          <w:rPr>
            <w:color w:val="auto"/>
            <w:szCs w:val="24"/>
            <w:lang w:val="kk-KZ"/>
          </w:rPr>
          <w:t>Уведомления</w:t>
        </w:r>
        <w:bookmarkEnd w:id="22"/>
        <w:bookmarkEnd w:id="23"/>
      </w:hyperlink>
    </w:p>
    <w:p w14:paraId="11C4A8FC" w14:textId="09062D8C" w:rsidR="00867E1B" w:rsidRPr="00E2595E" w:rsidRDefault="00867E1B" w:rsidP="001E57F9">
      <w:pPr>
        <w:pStyle w:val="aa"/>
        <w:numPr>
          <w:ilvl w:val="0"/>
          <w:numId w:val="34"/>
        </w:numPr>
        <w:spacing w:after="160" w:line="259" w:lineRule="auto"/>
        <w:jc w:val="both"/>
        <w:rPr>
          <w:bCs/>
          <w:sz w:val="24"/>
          <w:szCs w:val="24"/>
        </w:rPr>
      </w:pPr>
      <w:r w:rsidRPr="00E2595E">
        <w:rPr>
          <w:bCs/>
          <w:sz w:val="24"/>
          <w:szCs w:val="24"/>
        </w:rPr>
        <w:t xml:space="preserve">При наличии нового непрочитанного уведомления система </w:t>
      </w:r>
      <w:r w:rsidR="00153955" w:rsidRPr="00E2595E">
        <w:rPr>
          <w:bCs/>
          <w:sz w:val="24"/>
          <w:szCs w:val="24"/>
        </w:rPr>
        <w:t>отображает</w:t>
      </w:r>
      <w:r w:rsidRPr="00E2595E">
        <w:rPr>
          <w:bCs/>
          <w:sz w:val="24"/>
          <w:szCs w:val="24"/>
        </w:rPr>
        <w:t xml:space="preserve"> количество непрочитанных уведомлений в ЛК пользователя.</w:t>
      </w:r>
    </w:p>
    <w:p w14:paraId="4093853E" w14:textId="30BD4313" w:rsidR="00867E1B" w:rsidRPr="00E2595E" w:rsidRDefault="00867E1B" w:rsidP="001E57F9">
      <w:pPr>
        <w:pStyle w:val="aa"/>
        <w:numPr>
          <w:ilvl w:val="0"/>
          <w:numId w:val="34"/>
        </w:numPr>
        <w:spacing w:after="160" w:line="259" w:lineRule="auto"/>
        <w:jc w:val="both"/>
        <w:rPr>
          <w:bCs/>
          <w:sz w:val="24"/>
          <w:szCs w:val="24"/>
        </w:rPr>
      </w:pPr>
      <w:r w:rsidRPr="00E2595E">
        <w:rPr>
          <w:bCs/>
          <w:sz w:val="24"/>
          <w:szCs w:val="24"/>
        </w:rPr>
        <w:t xml:space="preserve">При нажатии на иконку уведомление в личном кабинете пользователя система </w:t>
      </w:r>
      <w:r w:rsidR="00153955" w:rsidRPr="00E2595E">
        <w:rPr>
          <w:bCs/>
          <w:sz w:val="24"/>
          <w:szCs w:val="24"/>
        </w:rPr>
        <w:t>отображает</w:t>
      </w:r>
      <w:r w:rsidRPr="00E2595E">
        <w:rPr>
          <w:bCs/>
          <w:sz w:val="24"/>
          <w:szCs w:val="24"/>
        </w:rPr>
        <w:t xml:space="preserve"> страницу просмотра списка уведомлений.</w:t>
      </w:r>
    </w:p>
    <w:p w14:paraId="766B701D" w14:textId="607E1AD3" w:rsidR="00867E1B" w:rsidRPr="00E2595E" w:rsidRDefault="00867E1B" w:rsidP="001E57F9">
      <w:pPr>
        <w:pStyle w:val="aa"/>
        <w:numPr>
          <w:ilvl w:val="0"/>
          <w:numId w:val="34"/>
        </w:numPr>
        <w:spacing w:after="160" w:line="259" w:lineRule="auto"/>
        <w:jc w:val="both"/>
        <w:rPr>
          <w:bCs/>
          <w:sz w:val="24"/>
          <w:szCs w:val="24"/>
        </w:rPr>
      </w:pPr>
      <w:r w:rsidRPr="00E2595E">
        <w:rPr>
          <w:bCs/>
          <w:sz w:val="24"/>
          <w:szCs w:val="24"/>
        </w:rPr>
        <w:t xml:space="preserve">Система </w:t>
      </w:r>
      <w:r w:rsidR="00AE1627" w:rsidRPr="00E2595E">
        <w:rPr>
          <w:bCs/>
          <w:sz w:val="24"/>
          <w:szCs w:val="24"/>
        </w:rPr>
        <w:t>проверяет</w:t>
      </w:r>
      <w:r w:rsidRPr="00E2595E">
        <w:rPr>
          <w:bCs/>
          <w:sz w:val="24"/>
          <w:szCs w:val="24"/>
        </w:rPr>
        <w:t xml:space="preserve"> открыто ли было уведомление, если уведомление было просмотрено из списка уведомлений, то уведомлению присваивается статус "Просмотрено"</w:t>
      </w:r>
    </w:p>
    <w:p w14:paraId="12B90B83" w14:textId="49E6A1FF" w:rsidR="00867E1B" w:rsidRPr="00E2595E" w:rsidRDefault="00867E1B" w:rsidP="001E57F9">
      <w:pPr>
        <w:pStyle w:val="aa"/>
        <w:numPr>
          <w:ilvl w:val="0"/>
          <w:numId w:val="34"/>
        </w:numPr>
        <w:spacing w:after="160" w:line="259" w:lineRule="auto"/>
        <w:jc w:val="both"/>
        <w:rPr>
          <w:b/>
          <w:sz w:val="24"/>
          <w:szCs w:val="24"/>
        </w:rPr>
      </w:pPr>
      <w:r w:rsidRPr="00E2595E">
        <w:rPr>
          <w:bCs/>
          <w:sz w:val="24"/>
          <w:szCs w:val="24"/>
        </w:rPr>
        <w:t xml:space="preserve">Система </w:t>
      </w:r>
      <w:r w:rsidR="00153955" w:rsidRPr="00E2595E">
        <w:rPr>
          <w:bCs/>
          <w:sz w:val="24"/>
          <w:szCs w:val="24"/>
        </w:rPr>
        <w:t>сортирует</w:t>
      </w:r>
      <w:r w:rsidRPr="00E2595E">
        <w:rPr>
          <w:bCs/>
          <w:sz w:val="24"/>
          <w:szCs w:val="24"/>
        </w:rPr>
        <w:t xml:space="preserve"> список уведомлений по дате получения, самые новые вверху списка.</w:t>
      </w:r>
    </w:p>
    <w:p w14:paraId="5FFB678C" w14:textId="72B0F74D" w:rsidR="00867E1B" w:rsidRPr="00E2595E" w:rsidRDefault="00867E1B" w:rsidP="00153955">
      <w:pPr>
        <w:spacing w:after="160" w:line="259" w:lineRule="auto"/>
        <w:jc w:val="both"/>
        <w:rPr>
          <w:b/>
        </w:rPr>
      </w:pPr>
      <w:r w:rsidRPr="00E2595E">
        <w:rPr>
          <w:b/>
        </w:rPr>
        <w:t>Справочник номенклатуры</w:t>
      </w:r>
    </w:p>
    <w:p w14:paraId="4AC04039" w14:textId="2D65A366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У администратора </w:t>
      </w:r>
      <w:r w:rsidR="00AE1627" w:rsidRPr="00E2595E">
        <w:rPr>
          <w:bCs/>
        </w:rPr>
        <w:t>имеется</w:t>
      </w:r>
      <w:r w:rsidRPr="00E2595E">
        <w:rPr>
          <w:bCs/>
        </w:rPr>
        <w:t xml:space="preserve"> возможность создания, редактирования категорий и товаров в справочнике номенклатуры. Товары справочника номенклатуры будут использованы при создании пунктов плана закупок.</w:t>
      </w:r>
    </w:p>
    <w:p w14:paraId="4C6CA6CB" w14:textId="32F3BF7D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При создании/редактировании катег</w:t>
      </w:r>
      <w:r w:rsidR="00E2595E">
        <w:rPr>
          <w:bCs/>
        </w:rPr>
        <w:t>ории номенклатуры пользователь заполняет</w:t>
      </w:r>
      <w:r w:rsidRPr="00E2595E">
        <w:rPr>
          <w:bCs/>
        </w:rPr>
        <w:t xml:space="preserve"> следующие поля:</w:t>
      </w:r>
    </w:p>
    <w:p w14:paraId="7F479CA6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Корневая категория (флаг);</w:t>
      </w:r>
    </w:p>
    <w:p w14:paraId="79518383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lastRenderedPageBreak/>
        <w:t>- Родительская категория (для не корневых категорий);</w:t>
      </w:r>
    </w:p>
    <w:p w14:paraId="472F387E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Код;</w:t>
      </w:r>
    </w:p>
    <w:p w14:paraId="79971602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русском;</w:t>
      </w:r>
    </w:p>
    <w:p w14:paraId="34343B92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казахском;</w:t>
      </w:r>
    </w:p>
    <w:p w14:paraId="52DE18CB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английском.</w:t>
      </w:r>
    </w:p>
    <w:p w14:paraId="2D6A0BE6" w14:textId="1D9AD10D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При создании/редактировании товара номенклатуры пользователь </w:t>
      </w:r>
      <w:r w:rsidR="00E2595E">
        <w:rPr>
          <w:bCs/>
        </w:rPr>
        <w:t>заполняет</w:t>
      </w:r>
      <w:r w:rsidR="00E2595E" w:rsidRPr="00E2595E">
        <w:rPr>
          <w:bCs/>
        </w:rPr>
        <w:t xml:space="preserve"> </w:t>
      </w:r>
      <w:r w:rsidRPr="00E2595E">
        <w:rPr>
          <w:bCs/>
        </w:rPr>
        <w:t>следующие поля:</w:t>
      </w:r>
    </w:p>
    <w:p w14:paraId="58573C76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Родительская категория;</w:t>
      </w:r>
    </w:p>
    <w:p w14:paraId="25B766C4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Категория (товар, работа или услуга);</w:t>
      </w:r>
    </w:p>
    <w:p w14:paraId="07EE3643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Код;</w:t>
      </w:r>
    </w:p>
    <w:p w14:paraId="58A45FA3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русском;</w:t>
      </w:r>
    </w:p>
    <w:p w14:paraId="34F5CC01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казахском;</w:t>
      </w:r>
    </w:p>
    <w:p w14:paraId="54A00965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Наименование на английском.</w:t>
      </w:r>
    </w:p>
    <w:p w14:paraId="1A954907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Краткое описание на русском;</w:t>
      </w:r>
    </w:p>
    <w:p w14:paraId="6C1F4325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Краткое описание на казахском;</w:t>
      </w:r>
    </w:p>
    <w:p w14:paraId="065FC5BA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>- Краткое описание на английском.</w:t>
      </w:r>
    </w:p>
    <w:p w14:paraId="2331179C" w14:textId="5A5828C9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У всех пользователей (даже незарегистрированных) </w:t>
      </w:r>
      <w:r w:rsidR="00AE1627" w:rsidRPr="00E2595E">
        <w:rPr>
          <w:bCs/>
        </w:rPr>
        <w:t>имеется</w:t>
      </w:r>
      <w:r w:rsidRPr="00E2595E">
        <w:rPr>
          <w:bCs/>
        </w:rPr>
        <w:t xml:space="preserve"> возможность просмотра справочника номенклатуры на главной странице в древовидной форме. При этом  поиск по наимнованию и коду (отдельно по категориям и по товарам).</w:t>
      </w:r>
    </w:p>
    <w:p w14:paraId="2D638780" w14:textId="13F443D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У пользователей с ролью «Плановик» </w:t>
      </w:r>
      <w:r w:rsidR="00AE1627" w:rsidRPr="00E2595E">
        <w:rPr>
          <w:bCs/>
        </w:rPr>
        <w:t>имеется</w:t>
      </w:r>
      <w:r w:rsidRPr="00E2595E">
        <w:rPr>
          <w:bCs/>
        </w:rPr>
        <w:t xml:space="preserve"> возможность подавать заявки на создание товаров.</w:t>
      </w:r>
    </w:p>
    <w:p w14:paraId="5E520C72" w14:textId="251A02D5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У администратора </w:t>
      </w:r>
      <w:r w:rsidR="00AE1627" w:rsidRPr="00E2595E">
        <w:rPr>
          <w:bCs/>
        </w:rPr>
        <w:t>имеется</w:t>
      </w:r>
      <w:r w:rsidRPr="00E2595E">
        <w:rPr>
          <w:bCs/>
        </w:rPr>
        <w:t xml:space="preserve"> возможность принимать/отклонять заявки на создание.</w:t>
      </w:r>
    </w:p>
    <w:p w14:paraId="0CB44E2E" w14:textId="77777777" w:rsidR="00867E1B" w:rsidRPr="00E2595E" w:rsidRDefault="00867E1B" w:rsidP="00867E1B">
      <w:pPr>
        <w:spacing w:after="160" w:line="259" w:lineRule="auto"/>
        <w:ind w:left="360"/>
        <w:jc w:val="both"/>
        <w:rPr>
          <w:bCs/>
        </w:rPr>
      </w:pPr>
      <w:r w:rsidRPr="00E2595E">
        <w:rPr>
          <w:bCs/>
        </w:rPr>
        <w:t xml:space="preserve">После принятия заявки администратором товар должен отобразиться в справочнике номенклатуры. </w:t>
      </w:r>
    </w:p>
    <w:p w14:paraId="7C27E93D" w14:textId="77777777" w:rsidR="00867E1B" w:rsidRPr="00E2595E" w:rsidRDefault="00867E1B" w:rsidP="00867E1B">
      <w:pPr>
        <w:pStyle w:val="10"/>
        <w:jc w:val="both"/>
        <w:rPr>
          <w:color w:val="auto"/>
          <w:szCs w:val="24"/>
          <w:lang w:val="kk-KZ"/>
        </w:rPr>
      </w:pPr>
      <w:bookmarkStart w:id="24" w:name="_Toc59099833"/>
      <w:bookmarkStart w:id="25" w:name="_Toc59346589"/>
      <w:r w:rsidRPr="00E2595E">
        <w:rPr>
          <w:color w:val="auto"/>
          <w:szCs w:val="24"/>
          <w:lang w:val="kk-KZ"/>
        </w:rPr>
        <w:t>2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>План закупок (Планирование)</w:t>
      </w:r>
      <w:bookmarkEnd w:id="24"/>
      <w:bookmarkEnd w:id="25"/>
    </w:p>
    <w:p w14:paraId="222BC1A6" w14:textId="3179650B" w:rsidR="00867E1B" w:rsidRPr="00E2595E" w:rsidRDefault="00867E1B" w:rsidP="00867E1B">
      <w:pPr>
        <w:jc w:val="both"/>
        <w:rPr>
          <w:lang w:val="kk-KZ"/>
        </w:rPr>
      </w:pPr>
      <w:r w:rsidRPr="00E2595E">
        <w:rPr>
          <w:lang w:val="kk-KZ"/>
        </w:rPr>
        <w:t xml:space="preserve">В системе </w:t>
      </w:r>
      <w:r w:rsidR="00E2595E">
        <w:rPr>
          <w:lang w:val="kk-KZ"/>
        </w:rPr>
        <w:t xml:space="preserve">реализована </w:t>
      </w:r>
      <w:r w:rsidRPr="00E2595E">
        <w:rPr>
          <w:lang w:val="kk-KZ"/>
        </w:rPr>
        <w:t xml:space="preserve"> возможность создания Плана закупок по организации на определенный год (текущий/будущий). Доступ на новую вкладку  доступен пользователям, которым Главный пользователь прикрепил роль «Плановик». </w:t>
      </w:r>
    </w:p>
    <w:p w14:paraId="03B0B3C8" w14:textId="78632AA4" w:rsidR="00867E1B" w:rsidRPr="00E2595E" w:rsidRDefault="00867E1B" w:rsidP="00867E1B">
      <w:pPr>
        <w:jc w:val="both"/>
        <w:rPr>
          <w:lang w:val="kk-KZ"/>
        </w:rPr>
      </w:pPr>
      <w:r w:rsidRPr="00E2595E">
        <w:rPr>
          <w:lang w:val="kk-KZ"/>
        </w:rPr>
        <w:t xml:space="preserve">В системе в  меню </w:t>
      </w:r>
      <w:r w:rsidR="00E2595E">
        <w:rPr>
          <w:lang w:val="kk-KZ"/>
        </w:rPr>
        <w:t xml:space="preserve">разработано </w:t>
      </w:r>
      <w:r w:rsidRPr="00E2595E">
        <w:rPr>
          <w:lang w:val="kk-KZ"/>
        </w:rPr>
        <w:t xml:space="preserve"> новую вкладку «План закупок», в котором пользователь сможет выполнить: </w:t>
      </w:r>
    </w:p>
    <w:p w14:paraId="2CEDB528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Создать план закупок и пунктов плана; </w:t>
      </w:r>
    </w:p>
    <w:p w14:paraId="364B8D88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Просмотреть список планов закупок и пунктов плана; </w:t>
      </w:r>
    </w:p>
    <w:p w14:paraId="0B81779F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Выгрузить план закупок; </w:t>
      </w:r>
    </w:p>
    <w:p w14:paraId="00D6C0BE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Фильтровать пункты плана; </w:t>
      </w:r>
    </w:p>
    <w:p w14:paraId="49ACF26B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Настройка отображения списков пунктов плана; </w:t>
      </w:r>
    </w:p>
    <w:p w14:paraId="0ADCD1F6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Импортировать пункты плана; </w:t>
      </w:r>
    </w:p>
    <w:p w14:paraId="546F7633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Утверждить план закупок; </w:t>
      </w:r>
    </w:p>
    <w:p w14:paraId="53166655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lastRenderedPageBreak/>
        <w:t xml:space="preserve">Корректировать утвержденный план закупок; </w:t>
      </w:r>
    </w:p>
    <w:p w14:paraId="1D60A29F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Корректировать / Исключать утвержденные пункты плана; </w:t>
      </w:r>
    </w:p>
    <w:p w14:paraId="1F4B7C24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Переносить первоочередной план в основной план.</w:t>
      </w:r>
    </w:p>
    <w:p w14:paraId="2DE62468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</w:rPr>
      </w:pPr>
      <w:bookmarkStart w:id="26" w:name="_Toc59099834"/>
      <w:bookmarkStart w:id="27" w:name="_Toc59346590"/>
      <w:r w:rsidRPr="00E2595E">
        <w:rPr>
          <w:color w:val="auto"/>
          <w:szCs w:val="24"/>
          <w:lang w:val="kk-KZ"/>
        </w:rPr>
        <w:t>2</w:t>
      </w:r>
      <w:r w:rsidRPr="00E2595E">
        <w:rPr>
          <w:color w:val="auto"/>
          <w:szCs w:val="24"/>
        </w:rPr>
        <w:t>.</w:t>
      </w:r>
      <w:r w:rsidRPr="00E2595E">
        <w:rPr>
          <w:color w:val="auto"/>
          <w:szCs w:val="24"/>
          <w:lang w:val="kk-KZ"/>
        </w:rPr>
        <w:t>1</w:t>
      </w:r>
      <w:r w:rsidRPr="00E2595E">
        <w:rPr>
          <w:color w:val="auto"/>
          <w:szCs w:val="24"/>
        </w:rPr>
        <w:t xml:space="preserve"> Создание плана закупок</w:t>
      </w:r>
      <w:bookmarkEnd w:id="26"/>
      <w:bookmarkEnd w:id="27"/>
    </w:p>
    <w:p w14:paraId="710F6D84" w14:textId="7C36A374" w:rsidR="00867E1B" w:rsidRPr="00E2595E" w:rsidRDefault="00867E1B" w:rsidP="00867E1B">
      <w:pPr>
        <w:jc w:val="both"/>
      </w:pPr>
      <w:r w:rsidRPr="00E2595E">
        <w:t xml:space="preserve">Во вкладке «План закупок» </w:t>
      </w:r>
      <w:r w:rsidR="00E2595E">
        <w:t>разработана  операция</w:t>
      </w:r>
      <w:r w:rsidRPr="00E2595E">
        <w:t xml:space="preserve"> «Создать план закупок» со следующими полями:</w:t>
      </w:r>
    </w:p>
    <w:p w14:paraId="77E94295" w14:textId="77777777" w:rsidR="00867E1B" w:rsidRPr="00E2595E" w:rsidRDefault="00867E1B" w:rsidP="001E57F9">
      <w:pPr>
        <w:pStyle w:val="aa"/>
        <w:numPr>
          <w:ilvl w:val="0"/>
          <w:numId w:val="10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Год</w:t>
      </w:r>
    </w:p>
    <w:p w14:paraId="4AAC420B" w14:textId="77777777" w:rsidR="00867E1B" w:rsidRPr="00E2595E" w:rsidRDefault="00867E1B" w:rsidP="001E57F9">
      <w:pPr>
        <w:pStyle w:val="aa"/>
        <w:numPr>
          <w:ilvl w:val="0"/>
          <w:numId w:val="10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Тип плана</w:t>
      </w:r>
    </w:p>
    <w:p w14:paraId="4D6E79D6" w14:textId="77777777" w:rsidR="00867E1B" w:rsidRPr="00E2595E" w:rsidRDefault="00867E1B" w:rsidP="001E57F9">
      <w:pPr>
        <w:pStyle w:val="aa"/>
        <w:numPr>
          <w:ilvl w:val="0"/>
          <w:numId w:val="10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Вид плана</w:t>
      </w:r>
    </w:p>
    <w:p w14:paraId="2244D86B" w14:textId="31D93153" w:rsidR="00867E1B" w:rsidRPr="00E2595E" w:rsidRDefault="00867E1B" w:rsidP="00867E1B">
      <w:pPr>
        <w:jc w:val="both"/>
      </w:pPr>
      <w:r w:rsidRPr="00E2595E">
        <w:t xml:space="preserve">При добавлении нового плана необходимо проверить, чтобы в системе по указанному году нету записей, где тип и вид плана совпадают с новой записью. То есть в системе может быть только одна запись, например, для </w:t>
      </w:r>
      <w:r w:rsidR="00E2595E">
        <w:t>«</w:t>
      </w:r>
      <w:r w:rsidRPr="00E2595E">
        <w:t>2019</w:t>
      </w:r>
      <w:r w:rsidR="00E2595E">
        <w:t>»</w:t>
      </w:r>
      <w:r w:rsidRPr="00E2595E">
        <w:t xml:space="preserve"> года по типу «Перечень» по виду «Годовой» может быть одна запись. </w:t>
      </w:r>
    </w:p>
    <w:p w14:paraId="462F33E6" w14:textId="17948396" w:rsidR="00867E1B" w:rsidRPr="00E2595E" w:rsidRDefault="00867E1B" w:rsidP="00867E1B">
      <w:pPr>
        <w:jc w:val="both"/>
      </w:pPr>
      <w:r w:rsidRPr="00E2595E">
        <w:t>При добавлении новой записи, все планы во вкладке</w:t>
      </w:r>
      <w:r w:rsidR="00E2595E">
        <w:t xml:space="preserve"> выводиться</w:t>
      </w:r>
      <w:r w:rsidRPr="00E2595E">
        <w:t xml:space="preserve"> в табличной форме с полями:</w:t>
      </w:r>
    </w:p>
    <w:p w14:paraId="1BE6CCC8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ИД</w:t>
      </w:r>
    </w:p>
    <w:p w14:paraId="004AE06A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Статус</w:t>
      </w:r>
    </w:p>
    <w:p w14:paraId="538FE81F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Год</w:t>
      </w:r>
    </w:p>
    <w:p w14:paraId="52C8CE25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Тип плана</w:t>
      </w:r>
    </w:p>
    <w:p w14:paraId="7C994458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Вид плана</w:t>
      </w:r>
    </w:p>
    <w:p w14:paraId="1EDFDB2F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Сумма плана закупок</w:t>
      </w:r>
    </w:p>
    <w:p w14:paraId="0CE84D41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Дата утверждения</w:t>
      </w:r>
    </w:p>
    <w:p w14:paraId="46E86C69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Количество пунктов плана</w:t>
      </w:r>
    </w:p>
    <w:p w14:paraId="5D93E204" w14:textId="77777777" w:rsidR="00867E1B" w:rsidRPr="00E2595E" w:rsidRDefault="00867E1B" w:rsidP="001E57F9">
      <w:pPr>
        <w:pStyle w:val="aa"/>
        <w:numPr>
          <w:ilvl w:val="0"/>
          <w:numId w:val="12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Действия</w:t>
      </w:r>
    </w:p>
    <w:p w14:paraId="0D52A68C" w14:textId="126F6151" w:rsidR="00867E1B" w:rsidRPr="00E2595E" w:rsidRDefault="00867E1B" w:rsidP="00867E1B">
      <w:pPr>
        <w:jc w:val="both"/>
      </w:pPr>
      <w:r w:rsidRPr="00E2595E">
        <w:t>После создания нового плана закупок необходимо на записи операцию «Действия», при нажатии которого доступны операции:</w:t>
      </w:r>
    </w:p>
    <w:p w14:paraId="36CBFC56" w14:textId="77777777" w:rsidR="00867E1B" w:rsidRPr="00E2595E" w:rsidRDefault="00867E1B" w:rsidP="001E57F9">
      <w:pPr>
        <w:pStyle w:val="aa"/>
        <w:numPr>
          <w:ilvl w:val="0"/>
          <w:numId w:val="11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Просмотреть</w:t>
      </w:r>
    </w:p>
    <w:p w14:paraId="4A9C40EA" w14:textId="77777777" w:rsidR="00867E1B" w:rsidRPr="00E2595E" w:rsidRDefault="00867E1B" w:rsidP="001E57F9">
      <w:pPr>
        <w:pStyle w:val="aa"/>
        <w:numPr>
          <w:ilvl w:val="0"/>
          <w:numId w:val="11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Корректировка</w:t>
      </w:r>
    </w:p>
    <w:p w14:paraId="67732A65" w14:textId="77777777" w:rsidR="00867E1B" w:rsidRPr="00E2595E" w:rsidRDefault="00867E1B" w:rsidP="001E57F9">
      <w:pPr>
        <w:pStyle w:val="aa"/>
        <w:numPr>
          <w:ilvl w:val="0"/>
          <w:numId w:val="11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Перенести в основной</w:t>
      </w:r>
    </w:p>
    <w:p w14:paraId="482E5948" w14:textId="77777777" w:rsidR="00867E1B" w:rsidRPr="00E2595E" w:rsidRDefault="00867E1B" w:rsidP="001E57F9">
      <w:pPr>
        <w:pStyle w:val="aa"/>
        <w:numPr>
          <w:ilvl w:val="0"/>
          <w:numId w:val="11"/>
        </w:numPr>
        <w:spacing w:after="160" w:line="259" w:lineRule="auto"/>
        <w:ind w:left="1843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Отправить на утверждение</w:t>
      </w:r>
    </w:p>
    <w:p w14:paraId="3523EAE9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</w:rPr>
      </w:pPr>
      <w:bookmarkStart w:id="28" w:name="_Toc59099835"/>
      <w:bookmarkStart w:id="29" w:name="_Toc59346591"/>
      <w:r w:rsidRPr="00E2595E">
        <w:rPr>
          <w:color w:val="auto"/>
          <w:szCs w:val="24"/>
        </w:rPr>
        <w:t>2.</w:t>
      </w:r>
      <w:r w:rsidRPr="00E2595E">
        <w:rPr>
          <w:color w:val="auto"/>
          <w:szCs w:val="24"/>
          <w:lang w:val="kk-KZ"/>
        </w:rPr>
        <w:t>2</w:t>
      </w:r>
      <w:r w:rsidRPr="00E2595E">
        <w:rPr>
          <w:color w:val="auto"/>
          <w:szCs w:val="24"/>
        </w:rPr>
        <w:t>. Действия</w:t>
      </w:r>
      <w:bookmarkEnd w:id="28"/>
      <w:bookmarkEnd w:id="29"/>
    </w:p>
    <w:p w14:paraId="3DF7B89F" w14:textId="31029E8E" w:rsidR="00867E1B" w:rsidRPr="00E2595E" w:rsidRDefault="00867E1B" w:rsidP="00867E1B">
      <w:pPr>
        <w:jc w:val="both"/>
      </w:pPr>
      <w:r w:rsidRPr="00E2595E">
        <w:t>При нажатии на операцию «Просмотреть»</w:t>
      </w:r>
      <w:r w:rsidR="00E2595E">
        <w:t xml:space="preserve"> в системе автоматически открывается</w:t>
      </w:r>
      <w:r w:rsidRPr="00E2595E">
        <w:t xml:space="preserve"> новый раздел «Пункты плана», где пользователю:</w:t>
      </w:r>
    </w:p>
    <w:p w14:paraId="63728CA4" w14:textId="77777777" w:rsidR="00867E1B" w:rsidRPr="00E2595E" w:rsidRDefault="00867E1B" w:rsidP="001E57F9">
      <w:pPr>
        <w:pStyle w:val="aa"/>
        <w:numPr>
          <w:ilvl w:val="0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Отображается таблица с полями:</w:t>
      </w:r>
    </w:p>
    <w:p w14:paraId="3C8A6A76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  <w:lang w:val="en-US"/>
        </w:rPr>
        <w:t xml:space="preserve">ID </w:t>
      </w:r>
      <w:r w:rsidRPr="00E2595E">
        <w:rPr>
          <w:sz w:val="24"/>
          <w:szCs w:val="24"/>
        </w:rPr>
        <w:t>пункта плана</w:t>
      </w:r>
    </w:p>
    <w:p w14:paraId="25230683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  <w:lang w:val="en-US"/>
        </w:rPr>
        <w:t xml:space="preserve">ID </w:t>
      </w:r>
      <w:r w:rsidRPr="00E2595E">
        <w:rPr>
          <w:sz w:val="24"/>
          <w:szCs w:val="24"/>
        </w:rPr>
        <w:t>внешней системы</w:t>
      </w:r>
    </w:p>
    <w:p w14:paraId="4BBD9AAB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Статус</w:t>
      </w:r>
    </w:p>
    <w:p w14:paraId="43E36C1C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Номер пункта плана</w:t>
      </w:r>
    </w:p>
    <w:p w14:paraId="06B74DC9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Код ТРУ</w:t>
      </w:r>
    </w:p>
    <w:p w14:paraId="412FC2CE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Наименование кода ТРУ</w:t>
      </w:r>
    </w:p>
    <w:p w14:paraId="605127CF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Краткая характеристика</w:t>
      </w:r>
    </w:p>
    <w:p w14:paraId="24711B46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Кол-во, объем</w:t>
      </w:r>
    </w:p>
    <w:p w14:paraId="22301590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Единица измерения (МКЕИ)</w:t>
      </w:r>
    </w:p>
    <w:p w14:paraId="29B7F394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Код МКЕИ</w:t>
      </w:r>
    </w:p>
    <w:p w14:paraId="11084C6F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Цена за единицу, тенге без НДС</w:t>
      </w:r>
    </w:p>
    <w:p w14:paraId="066905BC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Сумма без НДС, тенге</w:t>
      </w:r>
    </w:p>
    <w:p w14:paraId="060DB4BF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Конфиденциальность</w:t>
      </w:r>
    </w:p>
    <w:p w14:paraId="56DBC6BF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lastRenderedPageBreak/>
        <w:t>Способ закупки</w:t>
      </w:r>
    </w:p>
    <w:p w14:paraId="4864728A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Владелец бюджета</w:t>
      </w:r>
    </w:p>
    <w:p w14:paraId="508AFA37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Месяц закупки</w:t>
      </w:r>
    </w:p>
    <w:p w14:paraId="7EADE0E6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Регион место поставки</w:t>
      </w:r>
    </w:p>
    <w:p w14:paraId="6F99DE59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Код КАТО места поставки</w:t>
      </w:r>
    </w:p>
    <w:p w14:paraId="7CF3F3D7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Условия поставки</w:t>
      </w:r>
    </w:p>
    <w:p w14:paraId="35DE7485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Источник</w:t>
      </w:r>
    </w:p>
    <w:p w14:paraId="3228DE12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Срок и график поставки</w:t>
      </w:r>
    </w:p>
    <w:p w14:paraId="64DC2484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Организатор</w:t>
      </w:r>
    </w:p>
    <w:p w14:paraId="6C71BCD5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Код КАТО места осуществления закупки</w:t>
      </w:r>
    </w:p>
    <w:p w14:paraId="62663242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Место закупок</w:t>
      </w:r>
    </w:p>
    <w:p w14:paraId="05A309FD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БИН организатора</w:t>
      </w:r>
    </w:p>
    <w:p w14:paraId="5AC2D3A0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Прогноз местного содержания</w:t>
      </w:r>
    </w:p>
    <w:p w14:paraId="7F3D7B1C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Дата утверждения</w:t>
      </w:r>
    </w:p>
    <w:p w14:paraId="74A8E724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Компания</w:t>
      </w:r>
    </w:p>
    <w:p w14:paraId="0EB84798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ФИО инициатора</w:t>
      </w:r>
    </w:p>
    <w:p w14:paraId="4E9F3AE7" w14:textId="77777777" w:rsidR="00867E1B" w:rsidRPr="00E2595E" w:rsidRDefault="00867E1B" w:rsidP="001E57F9">
      <w:pPr>
        <w:pStyle w:val="aa"/>
        <w:numPr>
          <w:ilvl w:val="1"/>
          <w:numId w:val="1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Действия </w:t>
      </w:r>
    </w:p>
    <w:p w14:paraId="4DA3A1F5" w14:textId="475E5F35" w:rsidR="00867E1B" w:rsidRPr="00E2595E" w:rsidRDefault="00E2595E" w:rsidP="00867E1B">
      <w:pPr>
        <w:jc w:val="both"/>
      </w:pPr>
      <w:r>
        <w:t xml:space="preserve">Также в </w:t>
      </w:r>
      <w:r w:rsidR="00867E1B" w:rsidRPr="00E2595E">
        <w:t xml:space="preserve">форме доступна операция «Создать строку плана». При запуске операции </w:t>
      </w:r>
      <w:r>
        <w:t>выводиться</w:t>
      </w:r>
      <w:r w:rsidR="00867E1B" w:rsidRPr="00E2595E">
        <w:t xml:space="preserve"> на форме возможность выбора кода ТРУ. При нажатии на поле «Код ТРУ» </w:t>
      </w:r>
      <w:r>
        <w:t xml:space="preserve">выводятся </w:t>
      </w:r>
      <w:r w:rsidR="00867E1B" w:rsidRPr="00E2595E">
        <w:t xml:space="preserve"> окно поиска кода ТРУ из справочника двумя способами: </w:t>
      </w:r>
    </w:p>
    <w:p w14:paraId="19891F61" w14:textId="77777777" w:rsidR="00867E1B" w:rsidRPr="00E2595E" w:rsidRDefault="00867E1B" w:rsidP="001E57F9">
      <w:pPr>
        <w:pStyle w:val="a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искать по ТРУ</w:t>
      </w:r>
      <w:r w:rsidRPr="00E2595E">
        <w:rPr>
          <w:sz w:val="24"/>
          <w:szCs w:val="24"/>
        </w:rPr>
        <w:tab/>
      </w:r>
    </w:p>
    <w:p w14:paraId="3C858AE1" w14:textId="77777777" w:rsidR="00867E1B" w:rsidRPr="00E2595E" w:rsidRDefault="00867E1B" w:rsidP="001E57F9">
      <w:pPr>
        <w:pStyle w:val="a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искать по категории </w:t>
      </w:r>
    </w:p>
    <w:p w14:paraId="6A2DADE1" w14:textId="720F1DED" w:rsidR="00867E1B" w:rsidRPr="00E2595E" w:rsidRDefault="00867E1B" w:rsidP="00867E1B">
      <w:pPr>
        <w:jc w:val="both"/>
      </w:pPr>
      <w:r w:rsidRPr="00E2595E">
        <w:t xml:space="preserve">При выборе способа «искать по ТРУ» у пользователя </w:t>
      </w:r>
      <w:r w:rsidR="00AE1627" w:rsidRPr="00E2595E">
        <w:t>имеется</w:t>
      </w:r>
      <w:r w:rsidRPr="00E2595E">
        <w:t xml:space="preserve"> возможность в строке поиска ввести название ТРУ либо первые буквы из названия ТРУ, либо по коду и из найденного совпадающего списка выбрать необходимое значение.</w:t>
      </w:r>
    </w:p>
    <w:p w14:paraId="75749043" w14:textId="08FE9011" w:rsidR="00867E1B" w:rsidRPr="00E2595E" w:rsidRDefault="00867E1B" w:rsidP="00867E1B">
      <w:pPr>
        <w:jc w:val="both"/>
      </w:pPr>
      <w:r w:rsidRPr="00E2595E">
        <w:t xml:space="preserve">При выборе способа «искать по категории ТРУ» у пользователя </w:t>
      </w:r>
      <w:r w:rsidR="00AE1627" w:rsidRPr="00E2595E">
        <w:t>имеется</w:t>
      </w:r>
      <w:r w:rsidRPr="00E2595E">
        <w:t xml:space="preserve"> возможность в строке поиска ввести название категории ТРУ либо первые буквы из названия категории ТРУ, либо по коду и из найденного совпадающего списка выбрать необходимое значение.</w:t>
      </w:r>
    </w:p>
    <w:p w14:paraId="13CF6064" w14:textId="24F6574C" w:rsidR="00867E1B" w:rsidRPr="00E2595E" w:rsidRDefault="00867E1B" w:rsidP="00867E1B">
      <w:pPr>
        <w:jc w:val="both"/>
      </w:pPr>
      <w:r w:rsidRPr="00E2595E">
        <w:t xml:space="preserve">Помимо этого, у пользователя </w:t>
      </w:r>
      <w:r w:rsidR="00AE1627" w:rsidRPr="00E2595E">
        <w:t>имеется</w:t>
      </w:r>
      <w:r w:rsidRPr="00E2595E">
        <w:t xml:space="preserve"> возможность выбрать значение из иерархического справочника категории ТРУ. При поиске по дереву пользователь должен выбрать конечную ветку дерева.</w:t>
      </w:r>
    </w:p>
    <w:p w14:paraId="15B18E29" w14:textId="77777777" w:rsidR="00867E1B" w:rsidRPr="00E2595E" w:rsidRDefault="00867E1B" w:rsidP="00867E1B">
      <w:pPr>
        <w:jc w:val="both"/>
      </w:pPr>
      <w:r w:rsidRPr="00E2595E">
        <w:t xml:space="preserve">После выбора кода ТРУ необходимо открыть форму операции «Создать строку плана», где есть под блоки с полями: </w:t>
      </w:r>
    </w:p>
    <w:p w14:paraId="57A7665A" w14:textId="77777777" w:rsidR="00867E1B" w:rsidRPr="00E2595E" w:rsidRDefault="00867E1B" w:rsidP="00867E1B">
      <w:pPr>
        <w:jc w:val="both"/>
      </w:pPr>
      <w:r w:rsidRPr="00E2595E">
        <w:t>Блок «Сведения о предмете закупок» с полями:</w:t>
      </w:r>
    </w:p>
    <w:p w14:paraId="4C0E7205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Код ТРУ</w:t>
      </w:r>
    </w:p>
    <w:p w14:paraId="61391629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Наименование кода ТРУ</w:t>
      </w:r>
    </w:p>
    <w:p w14:paraId="661415C2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Краткая характеристика кода ТРУ</w:t>
      </w:r>
    </w:p>
    <w:p w14:paraId="2B939EC7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Номер пункта плана</w:t>
      </w:r>
    </w:p>
    <w:p w14:paraId="593EEFF7" w14:textId="77777777" w:rsidR="00867E1B" w:rsidRPr="00E2595E" w:rsidRDefault="00867E1B" w:rsidP="00867E1B">
      <w:pPr>
        <w:jc w:val="both"/>
      </w:pPr>
      <w:r w:rsidRPr="00E2595E">
        <w:t>автоматически заполнено, согласно выбранному коду категории ТРУ и дальше у пользователя есть возможность заполнить остальные поля.</w:t>
      </w:r>
    </w:p>
    <w:p w14:paraId="5E88AEFF" w14:textId="77777777" w:rsidR="00867E1B" w:rsidRPr="00E2595E" w:rsidRDefault="00867E1B" w:rsidP="00867E1B">
      <w:pPr>
        <w:jc w:val="both"/>
      </w:pPr>
      <w:r w:rsidRPr="00E2595E">
        <w:t>Блок «Сведения о предмете закупок» с полями:</w:t>
      </w:r>
    </w:p>
    <w:p w14:paraId="3CAE456D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Наименование пункта плана</w:t>
      </w:r>
    </w:p>
    <w:p w14:paraId="04AA49CF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  <w:lang w:val="en-US"/>
        </w:rPr>
        <w:t xml:space="preserve">ID </w:t>
      </w:r>
      <w:r w:rsidRPr="00E2595E">
        <w:rPr>
          <w:sz w:val="24"/>
          <w:szCs w:val="24"/>
        </w:rPr>
        <w:t>внешней системы</w:t>
      </w:r>
    </w:p>
    <w:p w14:paraId="13DE2A32" w14:textId="77777777" w:rsidR="00867E1B" w:rsidRPr="00E2595E" w:rsidRDefault="00867E1B" w:rsidP="00867E1B">
      <w:pPr>
        <w:jc w:val="both"/>
      </w:pPr>
    </w:p>
    <w:p w14:paraId="4D058925" w14:textId="77777777" w:rsidR="00867E1B" w:rsidRPr="00E2595E" w:rsidRDefault="00867E1B" w:rsidP="00867E1B">
      <w:pPr>
        <w:jc w:val="both"/>
      </w:pPr>
      <w:r w:rsidRPr="00E2595E">
        <w:t>Блок «Дополнительная характеристика :</w:t>
      </w:r>
    </w:p>
    <w:p w14:paraId="686B2722" w14:textId="77777777" w:rsidR="00867E1B" w:rsidRPr="00E2595E" w:rsidRDefault="00867E1B" w:rsidP="001E57F9">
      <w:pPr>
        <w:pStyle w:val="aa"/>
        <w:numPr>
          <w:ilvl w:val="0"/>
          <w:numId w:val="14"/>
        </w:numPr>
        <w:rPr>
          <w:sz w:val="24"/>
          <w:szCs w:val="24"/>
        </w:rPr>
      </w:pPr>
      <w:r w:rsidRPr="00E2595E">
        <w:rPr>
          <w:sz w:val="24"/>
          <w:szCs w:val="24"/>
        </w:rPr>
        <w:t>Способ закупки</w:t>
      </w:r>
    </w:p>
    <w:p w14:paraId="71C92342" w14:textId="77777777" w:rsidR="00867E1B" w:rsidRPr="00E2595E" w:rsidRDefault="00867E1B" w:rsidP="001E57F9">
      <w:pPr>
        <w:pStyle w:val="aa"/>
        <w:numPr>
          <w:ilvl w:val="0"/>
          <w:numId w:val="14"/>
        </w:numPr>
        <w:rPr>
          <w:sz w:val="24"/>
          <w:szCs w:val="24"/>
        </w:rPr>
      </w:pPr>
      <w:r w:rsidRPr="00E2595E">
        <w:rPr>
          <w:sz w:val="24"/>
          <w:szCs w:val="24"/>
        </w:rPr>
        <w:t>Прогноз местного содержания</w:t>
      </w:r>
    </w:p>
    <w:p w14:paraId="4C5A87FF" w14:textId="77777777" w:rsidR="00867E1B" w:rsidRPr="00E2595E" w:rsidRDefault="00867E1B" w:rsidP="001E57F9">
      <w:pPr>
        <w:pStyle w:val="aa"/>
        <w:numPr>
          <w:ilvl w:val="0"/>
          <w:numId w:val="14"/>
        </w:numPr>
        <w:rPr>
          <w:sz w:val="24"/>
          <w:szCs w:val="24"/>
        </w:rPr>
      </w:pPr>
      <w:r w:rsidRPr="00E2595E">
        <w:rPr>
          <w:sz w:val="24"/>
          <w:szCs w:val="24"/>
        </w:rPr>
        <w:t>Источник</w:t>
      </w:r>
    </w:p>
    <w:p w14:paraId="48202691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lastRenderedPageBreak/>
        <w:t>Вид договора</w:t>
      </w:r>
    </w:p>
    <w:p w14:paraId="147455DB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Конфиденциальность</w:t>
      </w:r>
    </w:p>
    <w:p w14:paraId="4E0E697B" w14:textId="77777777" w:rsidR="00867E1B" w:rsidRPr="00E2595E" w:rsidRDefault="00867E1B" w:rsidP="00867E1B">
      <w:pPr>
        <w:jc w:val="both"/>
      </w:pPr>
      <w:r w:rsidRPr="00E2595E">
        <w:t>Блок «Условия по закупке и поставке товаров, работ и услуг»</w:t>
      </w:r>
    </w:p>
    <w:p w14:paraId="19F172FF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Месяц закупок</w:t>
      </w:r>
    </w:p>
    <w:p w14:paraId="5ED555E9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Страна поставки</w:t>
      </w:r>
    </w:p>
    <w:p w14:paraId="394DAB1B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Место поставки (КАТО)</w:t>
      </w:r>
    </w:p>
    <w:p w14:paraId="73A9EE04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Адрес поставки</w:t>
      </w:r>
    </w:p>
    <w:p w14:paraId="591D0D08" w14:textId="77777777" w:rsidR="00867E1B" w:rsidRPr="00E2595E" w:rsidRDefault="00867E1B" w:rsidP="00867E1B">
      <w:pPr>
        <w:spacing w:after="160" w:line="259" w:lineRule="auto"/>
        <w:jc w:val="both"/>
      </w:pPr>
      <w:r w:rsidRPr="00E2595E">
        <w:t>Блок «ИНКОТЕРМС и сроки поставки»:</w:t>
      </w:r>
    </w:p>
    <w:p w14:paraId="4A89D63B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ИНКОТЕРМС </w:t>
      </w:r>
    </w:p>
    <w:p w14:paraId="24EC659C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Сроки поставок</w:t>
      </w:r>
    </w:p>
    <w:p w14:paraId="1C02D2C9" w14:textId="77777777" w:rsidR="00867E1B" w:rsidRPr="00E2595E" w:rsidRDefault="00867E1B" w:rsidP="00867E1B">
      <w:pPr>
        <w:jc w:val="both"/>
      </w:pPr>
      <w:r w:rsidRPr="00E2595E">
        <w:t>Блок «Условия оплаты»</w:t>
      </w:r>
    </w:p>
    <w:p w14:paraId="335D3CF1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Предоплата</w:t>
      </w:r>
    </w:p>
    <w:p w14:paraId="1AF7ADD0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Промежуточный план (по факту)</w:t>
      </w:r>
    </w:p>
    <w:p w14:paraId="2AD3CA3F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Окончательный платеж</w:t>
      </w:r>
    </w:p>
    <w:p w14:paraId="1A02A9E2" w14:textId="77777777" w:rsidR="00867E1B" w:rsidRPr="00E2595E" w:rsidRDefault="00867E1B" w:rsidP="00867E1B">
      <w:pPr>
        <w:jc w:val="both"/>
      </w:pPr>
      <w:r w:rsidRPr="00E2595E">
        <w:t>Блок «Объемы закупаемых товаров, работ и услуг»</w:t>
      </w:r>
    </w:p>
    <w:p w14:paraId="733BF227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Единица измерения</w:t>
      </w:r>
    </w:p>
    <w:p w14:paraId="5DC5C511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Объем</w:t>
      </w:r>
    </w:p>
    <w:p w14:paraId="0726039B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Цена за единицу, тенге без НДС</w:t>
      </w:r>
    </w:p>
    <w:p w14:paraId="58651066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Сумма без НДС</w:t>
      </w:r>
    </w:p>
    <w:p w14:paraId="3832F0A6" w14:textId="77777777" w:rsidR="00867E1B" w:rsidRPr="00E2595E" w:rsidRDefault="00867E1B" w:rsidP="00867E1B">
      <w:pPr>
        <w:jc w:val="both"/>
      </w:pPr>
      <w:r w:rsidRPr="00E2595E">
        <w:t>Блок «Инициатор и организатор»</w:t>
      </w:r>
    </w:p>
    <w:p w14:paraId="1546D0BF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Владелец бюджета</w:t>
      </w:r>
    </w:p>
    <w:p w14:paraId="58C2EAF4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Курирующий блок</w:t>
      </w:r>
    </w:p>
    <w:p w14:paraId="48BC7BFD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Фамилия имя инициатора</w:t>
      </w:r>
    </w:p>
    <w:p w14:paraId="01ED8197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Организатор</w:t>
      </w:r>
    </w:p>
    <w:p w14:paraId="0F9127D2" w14:textId="77777777" w:rsidR="00867E1B" w:rsidRPr="00E2595E" w:rsidRDefault="00867E1B" w:rsidP="00867E1B">
      <w:pPr>
        <w:spacing w:after="160" w:line="259" w:lineRule="auto"/>
        <w:jc w:val="both"/>
      </w:pPr>
      <w:r w:rsidRPr="00E2595E">
        <w:t>Помимо этого, есть поля, которые заполняются автоматически после сохранения пункта плана из личного кабинета выбранной компании Организатора:</w:t>
      </w:r>
    </w:p>
    <w:p w14:paraId="4EB14BFA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Место закупок</w:t>
      </w:r>
    </w:p>
    <w:p w14:paraId="02BC9881" w14:textId="77777777" w:rsidR="00867E1B" w:rsidRPr="00E2595E" w:rsidRDefault="00867E1B" w:rsidP="001E57F9">
      <w:pPr>
        <w:pStyle w:val="a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Адрес закупок</w:t>
      </w:r>
    </w:p>
    <w:p w14:paraId="6D485482" w14:textId="36B478CB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</w:rPr>
      </w:pPr>
      <w:bookmarkStart w:id="30" w:name="_Toc59099837"/>
      <w:bookmarkStart w:id="31" w:name="_Toc59346593"/>
      <w:r w:rsidRPr="00E2595E">
        <w:rPr>
          <w:color w:val="auto"/>
          <w:szCs w:val="24"/>
          <w:lang w:val="kk-KZ"/>
        </w:rPr>
        <w:t>2</w:t>
      </w:r>
      <w:r w:rsidRPr="00E2595E">
        <w:rPr>
          <w:color w:val="auto"/>
          <w:szCs w:val="24"/>
        </w:rPr>
        <w:t>.</w:t>
      </w:r>
      <w:r w:rsidR="00E2595E">
        <w:rPr>
          <w:color w:val="auto"/>
          <w:szCs w:val="24"/>
          <w:lang w:val="kk-KZ"/>
        </w:rPr>
        <w:t>5</w:t>
      </w:r>
      <w:r w:rsidRPr="00E2595E">
        <w:rPr>
          <w:color w:val="auto"/>
          <w:szCs w:val="24"/>
        </w:rPr>
        <w:t xml:space="preserve"> Импорт пунктов плана</w:t>
      </w:r>
      <w:bookmarkEnd w:id="30"/>
      <w:bookmarkEnd w:id="31"/>
    </w:p>
    <w:p w14:paraId="0ADEFADD" w14:textId="4902C166" w:rsidR="00867E1B" w:rsidRPr="00E2595E" w:rsidRDefault="00867E1B" w:rsidP="00867E1B">
      <w:pPr>
        <w:jc w:val="both"/>
      </w:pPr>
      <w:r w:rsidRPr="00E2595E">
        <w:t xml:space="preserve">Во вкладке «План закупок» на созданном плане закупки во вкладке «Пункты плана» </w:t>
      </w:r>
      <w:r w:rsidR="00E2595E">
        <w:t>разработана  операция</w:t>
      </w:r>
      <w:r w:rsidRPr="00E2595E">
        <w:t xml:space="preserve"> «Импорт». При нажатии на операцию «Импортировать» необходимо открыть форму «Импорты плана».</w:t>
      </w:r>
    </w:p>
    <w:p w14:paraId="274A98AC" w14:textId="76D11541" w:rsidR="00867E1B" w:rsidRPr="00E2595E" w:rsidRDefault="00867E1B" w:rsidP="00867E1B">
      <w:pPr>
        <w:jc w:val="both"/>
      </w:pPr>
      <w:r w:rsidRPr="00E2595E">
        <w:t xml:space="preserve">На форме «Импорты плана» </w:t>
      </w:r>
      <w:r w:rsidR="00E2595E">
        <w:t xml:space="preserve">разработана  операция </w:t>
      </w:r>
      <w:r w:rsidRPr="00E2595E">
        <w:t>«Загрузить файл шаблона». На форме операции необходимо предусмотреть возможность выбора файла из локального диска.</w:t>
      </w:r>
    </w:p>
    <w:p w14:paraId="73CFD4A6" w14:textId="77777777" w:rsidR="00867E1B" w:rsidRPr="00E2595E" w:rsidRDefault="00867E1B" w:rsidP="00867E1B">
      <w:pPr>
        <w:jc w:val="both"/>
      </w:pPr>
      <w:r w:rsidRPr="00E2595E">
        <w:t>После загрузки файла необходимо импортированные данные отобразить в списке пунктов плана со статусом «Черновик».</w:t>
      </w:r>
    </w:p>
    <w:p w14:paraId="071DE02A" w14:textId="77777777" w:rsidR="00867E1B" w:rsidRPr="00E2595E" w:rsidRDefault="00867E1B" w:rsidP="00867E1B">
      <w:pPr>
        <w:jc w:val="both"/>
      </w:pPr>
      <w:r w:rsidRPr="00E2595E">
        <w:t>При импорте файла, в случае если возникли ошибки, вывести список ошибок.</w:t>
      </w:r>
    </w:p>
    <w:p w14:paraId="202D687A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32" w:name="_Toc59099838"/>
      <w:bookmarkStart w:id="33" w:name="_Toc59346594"/>
      <w:r w:rsidRPr="00E2595E">
        <w:rPr>
          <w:color w:val="auto"/>
          <w:szCs w:val="24"/>
          <w:lang w:val="kk-KZ"/>
        </w:rPr>
        <w:t>2</w:t>
      </w:r>
      <w:r w:rsidRPr="00E2595E">
        <w:rPr>
          <w:color w:val="auto"/>
          <w:szCs w:val="24"/>
        </w:rPr>
        <w:t>.</w:t>
      </w:r>
      <w:r w:rsidRPr="00E2595E">
        <w:rPr>
          <w:color w:val="auto"/>
          <w:szCs w:val="24"/>
          <w:lang w:val="kk-KZ"/>
        </w:rPr>
        <w:t>5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>Выгрузка</w:t>
      </w:r>
      <w:r w:rsidRPr="00E2595E">
        <w:rPr>
          <w:color w:val="auto"/>
          <w:szCs w:val="24"/>
        </w:rPr>
        <w:t xml:space="preserve"> плана</w:t>
      </w:r>
      <w:r w:rsidRPr="00E2595E">
        <w:rPr>
          <w:color w:val="auto"/>
          <w:szCs w:val="24"/>
          <w:lang w:val="kk-KZ"/>
        </w:rPr>
        <w:t xml:space="preserve"> закупок</w:t>
      </w:r>
      <w:bookmarkEnd w:id="32"/>
      <w:bookmarkEnd w:id="33"/>
      <w:r w:rsidRPr="00E2595E">
        <w:rPr>
          <w:color w:val="auto"/>
          <w:szCs w:val="24"/>
          <w:lang w:val="kk-KZ"/>
        </w:rPr>
        <w:t xml:space="preserve"> </w:t>
      </w:r>
    </w:p>
    <w:p w14:paraId="090DD329" w14:textId="3A18D1A1" w:rsidR="00867E1B" w:rsidRPr="00E2595E" w:rsidRDefault="00867E1B" w:rsidP="00867E1B">
      <w:pPr>
        <w:jc w:val="both"/>
      </w:pPr>
      <w:r w:rsidRPr="00E2595E">
        <w:t>Во вкладке «План закупок»</w:t>
      </w:r>
      <w:r w:rsidRPr="00E2595E">
        <w:rPr>
          <w:lang w:val="kk-KZ"/>
        </w:rPr>
        <w:t xml:space="preserve"> - </w:t>
      </w:r>
      <w:r w:rsidRPr="00E2595E">
        <w:t xml:space="preserve">на созданном плане закупки во вкладке «Пункты плана» </w:t>
      </w:r>
      <w:r w:rsidR="007F460B">
        <w:t>разработана</w:t>
      </w:r>
      <w:r w:rsidR="00E2595E">
        <w:t xml:space="preserve"> </w:t>
      </w:r>
      <w:r w:rsidR="007F460B">
        <w:t xml:space="preserve"> операция</w:t>
      </w:r>
      <w:r w:rsidRPr="00E2595E">
        <w:t xml:space="preserve"> «</w:t>
      </w:r>
      <w:r w:rsidRPr="00E2595E">
        <w:rPr>
          <w:lang w:val="kk-KZ"/>
        </w:rPr>
        <w:t>Экспорт</w:t>
      </w:r>
      <w:r w:rsidRPr="00E2595E">
        <w:t xml:space="preserve">» для возможности выгрузки пунктов плана в </w:t>
      </w:r>
      <w:r w:rsidRPr="00E2595E">
        <w:rPr>
          <w:lang w:val="en-US"/>
        </w:rPr>
        <w:t>Excel</w:t>
      </w:r>
      <w:r w:rsidRPr="00E2595E">
        <w:t xml:space="preserve"> </w:t>
      </w:r>
      <w:r w:rsidRPr="00E2595E">
        <w:rPr>
          <w:lang w:val="kk-KZ"/>
        </w:rPr>
        <w:t>файл</w:t>
      </w:r>
      <w:r w:rsidRPr="00E2595E">
        <w:t>.</w:t>
      </w:r>
    </w:p>
    <w:p w14:paraId="726A8044" w14:textId="77777777" w:rsidR="00867E1B" w:rsidRPr="00E2595E" w:rsidRDefault="00867E1B" w:rsidP="00867E1B">
      <w:pPr>
        <w:jc w:val="both"/>
      </w:pPr>
      <w:r w:rsidRPr="00E2595E">
        <w:t>При нажатии на кнопку «Экспорт» необходимо автоматическое скачивание excel-файла с всеми пунктами плана.</w:t>
      </w:r>
    </w:p>
    <w:p w14:paraId="7AC7AFA1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34" w:name="_Toc59099839"/>
      <w:bookmarkStart w:id="35" w:name="_Toc59346595"/>
      <w:r w:rsidRPr="00E2595E">
        <w:rPr>
          <w:color w:val="auto"/>
          <w:szCs w:val="24"/>
          <w:lang w:val="kk-KZ"/>
        </w:rPr>
        <w:lastRenderedPageBreak/>
        <w:t>2</w:t>
      </w:r>
      <w:r w:rsidRPr="00E2595E">
        <w:rPr>
          <w:color w:val="auto"/>
          <w:szCs w:val="24"/>
        </w:rPr>
        <w:t>.</w:t>
      </w:r>
      <w:r w:rsidRPr="00E2595E">
        <w:rPr>
          <w:color w:val="auto"/>
          <w:szCs w:val="24"/>
          <w:lang w:val="kk-KZ"/>
        </w:rPr>
        <w:t>6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>Настройка отображения, фильтры пунктов плана</w:t>
      </w:r>
      <w:bookmarkEnd w:id="34"/>
      <w:bookmarkEnd w:id="35"/>
      <w:r w:rsidRPr="00E2595E">
        <w:rPr>
          <w:color w:val="auto"/>
          <w:szCs w:val="24"/>
          <w:lang w:val="kk-KZ"/>
        </w:rPr>
        <w:t xml:space="preserve"> </w:t>
      </w:r>
    </w:p>
    <w:p w14:paraId="59A9A84D" w14:textId="0A802AE3" w:rsidR="00867E1B" w:rsidRPr="00E2595E" w:rsidRDefault="00867E1B" w:rsidP="00867E1B">
      <w:pPr>
        <w:jc w:val="both"/>
      </w:pPr>
      <w:r w:rsidRPr="00E2595E">
        <w:t>Во вкладке «План закупок»</w:t>
      </w:r>
      <w:r w:rsidRPr="00E2595E">
        <w:rPr>
          <w:lang w:val="kk-KZ"/>
        </w:rPr>
        <w:t xml:space="preserve"> - </w:t>
      </w:r>
      <w:r w:rsidRPr="00E2595E">
        <w:t>на созданном плане закупки во вкладке «Пункты плана» на вер</w:t>
      </w:r>
      <w:r w:rsidR="007F460B">
        <w:t>хней части таблицы предусмотрен</w:t>
      </w:r>
      <w:r w:rsidRPr="00E2595E">
        <w:t xml:space="preserve"> фильтр данных в таблице по параметрам:</w:t>
      </w:r>
    </w:p>
    <w:p w14:paraId="5CAA72B4" w14:textId="77777777" w:rsidR="00867E1B" w:rsidRPr="00E2595E" w:rsidRDefault="00867E1B" w:rsidP="001E57F9">
      <w:pPr>
        <w:pStyle w:val="aa"/>
        <w:numPr>
          <w:ilvl w:val="0"/>
          <w:numId w:val="16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</w:t>
      </w:r>
      <w:r w:rsidRPr="00E2595E">
        <w:rPr>
          <w:sz w:val="24"/>
          <w:szCs w:val="24"/>
          <w:lang w:val="en-US"/>
        </w:rPr>
        <w:t>ID</w:t>
      </w:r>
      <w:r w:rsidRPr="00E2595E">
        <w:rPr>
          <w:sz w:val="24"/>
          <w:szCs w:val="24"/>
        </w:rPr>
        <w:t xml:space="preserve"> пункта плана» - поиск по </w:t>
      </w:r>
      <w:r w:rsidRPr="00E2595E">
        <w:rPr>
          <w:sz w:val="24"/>
          <w:szCs w:val="24"/>
          <w:lang w:val="en-US"/>
        </w:rPr>
        <w:t>ID</w:t>
      </w:r>
      <w:r w:rsidRPr="00E2595E">
        <w:rPr>
          <w:sz w:val="24"/>
          <w:szCs w:val="24"/>
        </w:rPr>
        <w:t xml:space="preserve"> пункта плана </w:t>
      </w:r>
    </w:p>
    <w:p w14:paraId="11FF5057" w14:textId="77777777" w:rsidR="00867E1B" w:rsidRPr="00E2595E" w:rsidRDefault="00867E1B" w:rsidP="001E57F9">
      <w:pPr>
        <w:pStyle w:val="aa"/>
        <w:numPr>
          <w:ilvl w:val="0"/>
          <w:numId w:val="16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«Вид предмета закупки» - фильтрация по виду предмета закупки</w:t>
      </w:r>
    </w:p>
    <w:p w14:paraId="0AB9D122" w14:textId="77777777" w:rsidR="00867E1B" w:rsidRPr="00E2595E" w:rsidRDefault="00867E1B" w:rsidP="001E57F9">
      <w:pPr>
        <w:pStyle w:val="aa"/>
        <w:numPr>
          <w:ilvl w:val="0"/>
          <w:numId w:val="16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«Наименование ТРУ» - фильтрация по наименованию ТРУ </w:t>
      </w:r>
    </w:p>
    <w:p w14:paraId="1598A952" w14:textId="77777777" w:rsidR="00867E1B" w:rsidRPr="00E2595E" w:rsidRDefault="00867E1B" w:rsidP="001E57F9">
      <w:pPr>
        <w:pStyle w:val="aa"/>
        <w:numPr>
          <w:ilvl w:val="0"/>
          <w:numId w:val="16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«Код ТРУ» - поиск пункта плана по коду категории ТРУ </w:t>
      </w:r>
    </w:p>
    <w:p w14:paraId="1CA46976" w14:textId="23C35A5A" w:rsidR="00867E1B" w:rsidRPr="00E2595E" w:rsidRDefault="00867E1B" w:rsidP="00867E1B">
      <w:pPr>
        <w:jc w:val="both"/>
      </w:pPr>
      <w:r w:rsidRPr="00E2595E">
        <w:t>На фор</w:t>
      </w:r>
      <w:r w:rsidR="007F460B">
        <w:t>ме также предусмотрена опция</w:t>
      </w:r>
      <w:r w:rsidRPr="00E2595E">
        <w:t xml:space="preserve"> «Сбросить» с помощью которой, можно сбросить фильтр по всем вышеуказанным параметрам.</w:t>
      </w:r>
    </w:p>
    <w:p w14:paraId="2E959DC5" w14:textId="77777777" w:rsidR="00867E1B" w:rsidRPr="00E2595E" w:rsidRDefault="00867E1B" w:rsidP="00867E1B">
      <w:pPr>
        <w:jc w:val="both"/>
      </w:pPr>
    </w:p>
    <w:p w14:paraId="696CBDF1" w14:textId="00EE26AC" w:rsidR="00867E1B" w:rsidRPr="00E2595E" w:rsidRDefault="007F460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b/>
          <w:bCs/>
        </w:rPr>
      </w:pPr>
      <w:r>
        <w:rPr>
          <w:b/>
          <w:bCs/>
        </w:rPr>
        <w:t>2.7</w:t>
      </w:r>
      <w:r w:rsidR="00867E1B" w:rsidRPr="00E2595E">
        <w:rPr>
          <w:b/>
          <w:bCs/>
        </w:rPr>
        <w:t>. Заявка на закупку.</w:t>
      </w:r>
    </w:p>
    <w:p w14:paraId="0BBFA7BC" w14:textId="64EAE46D" w:rsidR="00867E1B" w:rsidRPr="00E2595E" w:rsidRDefault="00867E1B" w:rsidP="00867E1B">
      <w:pPr>
        <w:jc w:val="both"/>
        <w:rPr>
          <w:lang w:val="kk-KZ"/>
        </w:rPr>
      </w:pPr>
      <w:r w:rsidRPr="00E2595E">
        <w:rPr>
          <w:lang w:val="kk-KZ"/>
        </w:rPr>
        <w:t xml:space="preserve">В системе </w:t>
      </w:r>
      <w:r w:rsidR="00E2595E">
        <w:rPr>
          <w:lang w:val="kk-KZ"/>
        </w:rPr>
        <w:t xml:space="preserve">реализована </w:t>
      </w:r>
      <w:r w:rsidRPr="00E2595E">
        <w:rPr>
          <w:lang w:val="kk-KZ"/>
        </w:rPr>
        <w:t xml:space="preserve"> возможность создания Заявки на закупку. Доступ на новую вкладку  доступен пользователям, которым Главный пользователь прикрепил роль «Инициатор». </w:t>
      </w:r>
    </w:p>
    <w:p w14:paraId="5292A153" w14:textId="7B33A318" w:rsidR="00867E1B" w:rsidRPr="00E2595E" w:rsidRDefault="00867E1B" w:rsidP="00867E1B">
      <w:pPr>
        <w:jc w:val="both"/>
        <w:rPr>
          <w:lang w:val="kk-KZ"/>
        </w:rPr>
      </w:pPr>
      <w:r w:rsidRPr="00E2595E">
        <w:rPr>
          <w:lang w:val="kk-KZ"/>
        </w:rPr>
        <w:t xml:space="preserve">В системе в  меню </w:t>
      </w:r>
      <w:r w:rsidR="00E2595E">
        <w:rPr>
          <w:lang w:val="kk-KZ"/>
        </w:rPr>
        <w:t xml:space="preserve">разработано </w:t>
      </w:r>
      <w:r w:rsidRPr="00E2595E">
        <w:rPr>
          <w:lang w:val="kk-KZ"/>
        </w:rPr>
        <w:t xml:space="preserve"> новую вкладку «Заявки на закупку», в котором пользователь сможет выполнить: </w:t>
      </w:r>
    </w:p>
    <w:p w14:paraId="5E43D8AC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Просмотреть список заявок на закупку; </w:t>
      </w:r>
    </w:p>
    <w:p w14:paraId="6BDC316C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Редактировать заявку на закупку;</w:t>
      </w:r>
    </w:p>
    <w:p w14:paraId="7960EE7F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Фильтровать заявки на закупку; </w:t>
      </w:r>
    </w:p>
    <w:p w14:paraId="16AA7E7E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Настройка отображения списка заявок на закупку; </w:t>
      </w:r>
    </w:p>
    <w:p w14:paraId="25C36118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Утвердить план закупок вне системы;</w:t>
      </w:r>
    </w:p>
    <w:p w14:paraId="5370ADD5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Утвердить заявку на закупку в системе; </w:t>
      </w:r>
    </w:p>
    <w:p w14:paraId="24C9B599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Удалить заявку на закупку;</w:t>
      </w:r>
    </w:p>
    <w:p w14:paraId="694873AA" w14:textId="77777777" w:rsidR="00867E1B" w:rsidRPr="00E2595E" w:rsidRDefault="00867E1B" w:rsidP="001E57F9">
      <w:pPr>
        <w:pStyle w:val="aa"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Отозвать заявку на закупку.</w:t>
      </w:r>
    </w:p>
    <w:p w14:paraId="1B8A2CBB" w14:textId="0B0D5F62" w:rsidR="00867E1B" w:rsidRPr="00E2595E" w:rsidRDefault="007F460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b/>
          <w:bCs/>
        </w:rPr>
      </w:pPr>
      <w:r>
        <w:rPr>
          <w:b/>
          <w:bCs/>
          <w:lang w:val="kk-KZ"/>
        </w:rPr>
        <w:t>2.8</w:t>
      </w:r>
      <w:r w:rsidR="00867E1B" w:rsidRPr="00E2595E">
        <w:rPr>
          <w:b/>
          <w:bCs/>
          <w:lang w:val="kk-KZ"/>
        </w:rPr>
        <w:t xml:space="preserve">. </w:t>
      </w:r>
      <w:r w:rsidR="00867E1B" w:rsidRPr="00E2595E">
        <w:rPr>
          <w:b/>
          <w:bCs/>
        </w:rPr>
        <w:t>Создание заявки на закупку.</w:t>
      </w:r>
    </w:p>
    <w:p w14:paraId="1EE2D1F6" w14:textId="7FF0D7F5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lang w:val="kk-KZ"/>
        </w:rPr>
      </w:pPr>
      <w:r w:rsidRPr="00E2595E">
        <w:t xml:space="preserve">Во вкладке «Создание заявки» </w:t>
      </w:r>
      <w:r w:rsidR="007F460B">
        <w:t>отображаются</w:t>
      </w:r>
      <w:r w:rsidRPr="00E2595E">
        <w:t xml:space="preserve"> </w:t>
      </w:r>
      <w:r w:rsidRPr="00E2595E">
        <w:rPr>
          <w:lang w:val="kk-KZ"/>
        </w:rPr>
        <w:t>утвержденные строки плана, где Организатором указана компания пользователя, а также утвержденные строки плана, которые были созданы плановиками компании пользователя.</w:t>
      </w:r>
    </w:p>
    <w:p w14:paraId="7E9D7D8A" w14:textId="0CF1ADC4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Во вкладке «Создание заявки» </w:t>
      </w:r>
      <w:r w:rsidR="007F460B">
        <w:t>разработана операция</w:t>
      </w:r>
      <w:r w:rsidRPr="00E2595E">
        <w:t xml:space="preserve"> «Создать заявку на закупку». Операция доступна для пользователя с ролью «Инициатор».</w:t>
      </w:r>
    </w:p>
    <w:p w14:paraId="7AE619A8" w14:textId="2381191C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На странице создания заявки </w:t>
      </w:r>
      <w:r w:rsidR="00AE1627" w:rsidRPr="00E2595E">
        <w:t>имеется</w:t>
      </w:r>
      <w:r w:rsidRPr="00E2595E">
        <w:t xml:space="preserve"> возможность заполнения следующей информации:</w:t>
      </w:r>
    </w:p>
    <w:p w14:paraId="68732C0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- Наименование заявки</w:t>
      </w:r>
    </w:p>
    <w:p w14:paraId="256DEFD3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- Компания организатор</w:t>
      </w:r>
    </w:p>
    <w:p w14:paraId="05964A39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- Комплексность</w:t>
      </w:r>
    </w:p>
    <w:p w14:paraId="71AA14A4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- Консолидированность</w:t>
      </w:r>
    </w:p>
    <w:p w14:paraId="24E6D0AA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-  Технический эксперт (ФИО, должность, ИИН, Наименование организации, Бин организации, телефон, эл.почта)</w:t>
      </w:r>
    </w:p>
    <w:p w14:paraId="45DFD19D" w14:textId="4D6E120E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Также при создании заявки на закупку </w:t>
      </w:r>
      <w:r w:rsidR="00AE1627" w:rsidRPr="00E2595E">
        <w:t>имеется</w:t>
      </w:r>
      <w:r w:rsidRPr="00E2595E">
        <w:t xml:space="preserve"> возможность заполнения технической спецификации по каждому лоту:</w:t>
      </w:r>
    </w:p>
    <w:p w14:paraId="3679554B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t xml:space="preserve">- </w:t>
      </w:r>
      <w:r w:rsidRPr="00E2595E">
        <w:rPr>
          <w:spacing w:val="6"/>
          <w:shd w:val="clear" w:color="auto" w:fill="FFFFFF"/>
        </w:rPr>
        <w:t>Описание и требуемые функциональные, технические, качественные и эксплуатационные характеристики;</w:t>
      </w:r>
    </w:p>
    <w:p w14:paraId="67C9EF3E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Предоставление гарантии на качество предлагаемых товаров, работ и услуг (срок гарантии в месяцах);</w:t>
      </w:r>
    </w:p>
    <w:p w14:paraId="48EC04E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lastRenderedPageBreak/>
        <w:t>- Требования к опыту работы поставщика (Количество лет не менее);</w:t>
      </w:r>
    </w:p>
    <w:p w14:paraId="2185C50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Дополнительные сведения, позволяющие потенциальным поставщикам получить наиболее полную информацию об условиях проводимых закупок;</w:t>
      </w:r>
    </w:p>
    <w:p w14:paraId="23E54C1B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Предоставление лицензии на выполнение предлагаемых работ и услуг;</w:t>
      </w:r>
    </w:p>
    <w:p w14:paraId="2EA56D1E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Требование к специалистам поставщика (Специальность, квалификация, форма подтверждения квалификации, количество человек, опыт работы);</w:t>
      </w:r>
    </w:p>
    <w:p w14:paraId="1B57F26A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Допускается субподряд/соисполнение (предельный объем в %);</w:t>
      </w:r>
    </w:p>
    <w:p w14:paraId="17FB902C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Консультационные услуги (Возможность прикрепить файл);</w:t>
      </w:r>
    </w:p>
    <w:p w14:paraId="28D69C49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Технические стандарты (Наименование стандарта, возможность прикрепить файл);</w:t>
      </w:r>
    </w:p>
    <w:p w14:paraId="4C366E1E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Технические стандарты (Наименование стандарта, возможность прикрепить файл);</w:t>
      </w:r>
    </w:p>
    <w:p w14:paraId="5F2B4751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Приложение (Возможность прикрепить файл);</w:t>
      </w:r>
    </w:p>
    <w:p w14:paraId="1A5BE723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Проектно-сметная документация (Возможность прикрепить файл);</w:t>
      </w:r>
    </w:p>
    <w:p w14:paraId="52BEF518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Матрица-оценки (Возможность прикрепить файл).</w:t>
      </w:r>
    </w:p>
    <w:p w14:paraId="02CD6939" w14:textId="2742BF1D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 xml:space="preserve">После заполнения всех обязательных полей заявки на закупку и технических спецификаций по каждому лоту </w:t>
      </w:r>
      <w:r w:rsidR="00AE1627" w:rsidRPr="00E2595E">
        <w:rPr>
          <w:spacing w:val="6"/>
          <w:shd w:val="clear" w:color="auto" w:fill="FFFFFF"/>
        </w:rPr>
        <w:t>имеется</w:t>
      </w:r>
      <w:r w:rsidRPr="00E2595E">
        <w:rPr>
          <w:spacing w:val="6"/>
          <w:shd w:val="clear" w:color="auto" w:fill="FFFFFF"/>
        </w:rPr>
        <w:t xml:space="preserve"> возможность сформировать документы «Заявка на закупку», «Техническая спецификация» (по каждому лоту) в формате </w:t>
      </w:r>
      <w:r w:rsidRPr="00E2595E">
        <w:rPr>
          <w:spacing w:val="6"/>
          <w:shd w:val="clear" w:color="auto" w:fill="FFFFFF"/>
          <w:lang w:val="en-US"/>
        </w:rPr>
        <w:t>pdf</w:t>
      </w:r>
      <w:r w:rsidRPr="00E2595E">
        <w:rPr>
          <w:spacing w:val="6"/>
          <w:shd w:val="clear" w:color="auto" w:fill="FFFFFF"/>
        </w:rPr>
        <w:t>.</w:t>
      </w:r>
    </w:p>
    <w:p w14:paraId="1D4A5878" w14:textId="1496CA93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После формирования документов </w:t>
      </w:r>
      <w:r w:rsidR="00AE1627" w:rsidRPr="00E2595E">
        <w:t>имеется</w:t>
      </w:r>
      <w:r w:rsidRPr="00E2595E">
        <w:t xml:space="preserve"> возможность утвердить заявку на закупку в системе либо вне системы.</w:t>
      </w:r>
    </w:p>
    <w:p w14:paraId="4830C63E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b/>
          <w:bCs/>
        </w:rPr>
      </w:pPr>
      <w:r w:rsidRPr="00E2595E">
        <w:rPr>
          <w:b/>
          <w:bCs/>
        </w:rPr>
        <w:t>2.12. Утверждение заявки на закупку вне системы.</w:t>
      </w:r>
    </w:p>
    <w:p w14:paraId="1232106B" w14:textId="027956FC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Возможность утвердить заявку вне системы </w:t>
      </w:r>
      <w:r w:rsidR="00AE1627" w:rsidRPr="00E2595E">
        <w:t>имеется</w:t>
      </w:r>
      <w:r w:rsidRPr="00E2595E">
        <w:t xml:space="preserve"> у пользователя с ролью «Инициатор». При утверждении заявки на закупку вне системы </w:t>
      </w:r>
      <w:r w:rsidR="00AE1627" w:rsidRPr="00E2595E">
        <w:t>имеется</w:t>
      </w:r>
      <w:r w:rsidRPr="00E2595E">
        <w:t xml:space="preserve"> возможность прикрепления приказа утверждения в формате </w:t>
      </w:r>
      <w:r w:rsidRPr="00E2595E">
        <w:rPr>
          <w:lang w:val="en-US"/>
        </w:rPr>
        <w:t>pdf</w:t>
      </w:r>
      <w:r w:rsidRPr="00E2595E">
        <w:t>. После утверждения статус заявки на закупку должен поменяться на «Утвержден».</w:t>
      </w:r>
    </w:p>
    <w:p w14:paraId="25AC8ED2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b/>
          <w:bCs/>
        </w:rPr>
      </w:pPr>
      <w:r w:rsidRPr="00E2595E">
        <w:rPr>
          <w:b/>
          <w:bCs/>
        </w:rPr>
        <w:t>2.13. Утверждение заявки на закупку в системе.</w:t>
      </w:r>
    </w:p>
    <w:p w14:paraId="67EFDFBC" w14:textId="5BCB0179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Возможность утвердить заявку вне системы </w:t>
      </w:r>
      <w:r w:rsidR="00AE1627" w:rsidRPr="00E2595E">
        <w:t>имеется</w:t>
      </w:r>
      <w:r w:rsidRPr="00E2595E">
        <w:t xml:space="preserve"> у пользователя с ролью «Инициатор». При утверждении заявки на закупку в системе должен создаваться маршрут согласования с возможностью создания </w:t>
      </w:r>
      <w:r w:rsidR="007F460B">
        <w:t>групп согласования, добавления согласующих</w:t>
      </w:r>
      <w:r w:rsidRPr="00E2595E">
        <w:t xml:space="preserve"> из списка пользователей компании, добавления утверждающего документ. </w:t>
      </w:r>
    </w:p>
    <w:p w14:paraId="78671A24" w14:textId="71736BC4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Инициатор должен видеть созданные документы согласования в меню «Согласование» во вкладке «Мои документы». При создании маршрута согласования </w:t>
      </w:r>
      <w:r w:rsidR="00AE1627" w:rsidRPr="00E2595E">
        <w:t>имеется</w:t>
      </w:r>
      <w:r w:rsidRPr="00E2595E">
        <w:t xml:space="preserve"> возможность выбора заранее созданного шаблона маршрута согласования.</w:t>
      </w:r>
    </w:p>
    <w:p w14:paraId="2662D808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</w:p>
    <w:p w14:paraId="3906759C" w14:textId="0E351016" w:rsidR="00867E1B" w:rsidRPr="00E2595E" w:rsidRDefault="007F460B" w:rsidP="00867E1B">
      <w:pPr>
        <w:pStyle w:val="a7"/>
        <w:shd w:val="clear" w:color="auto" w:fill="FFFFFF"/>
        <w:spacing w:before="150" w:beforeAutospacing="0" w:after="0" w:afterAutospacing="0"/>
        <w:jc w:val="both"/>
      </w:pPr>
      <w:r>
        <w:t>согласующие имеют</w:t>
      </w:r>
      <w:r w:rsidR="00867E1B" w:rsidRPr="00E2595E">
        <w:t xml:space="preserve"> возможность «Согласовать» либо «Отправить документ на доработку». При отправке на доработку пользователь должен указать причину отклонения. Если один из </w:t>
      </w:r>
      <w:r>
        <w:t>согласющих</w:t>
      </w:r>
      <w:r w:rsidR="00867E1B" w:rsidRPr="00E2595E">
        <w:t xml:space="preserve"> отправит документ на доработку, согласование переходит в статус «Отклонено».</w:t>
      </w:r>
    </w:p>
    <w:p w14:paraId="47DABF2F" w14:textId="5FC929AA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Для групп согласования </w:t>
      </w:r>
      <w:r w:rsidR="00AE1627" w:rsidRPr="00E2595E">
        <w:t>имеется</w:t>
      </w:r>
      <w:r w:rsidRPr="00E2595E">
        <w:t xml:space="preserve"> возможность выбора способа согласования: последовательный либо параллельный.</w:t>
      </w:r>
    </w:p>
    <w:p w14:paraId="2DE53BED" w14:textId="5A9056FD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lastRenderedPageBreak/>
        <w:t xml:space="preserve">При параллельном согласовании документ отправляется одновременно всем участникам группы согласования. После того как документ согласует последний </w:t>
      </w:r>
      <w:r w:rsidR="007F460B">
        <w:t>согласующий</w:t>
      </w:r>
      <w:r w:rsidRPr="00E2595E">
        <w:t xml:space="preserve"> в группе, согласование должно перейти к следующей группе.</w:t>
      </w:r>
    </w:p>
    <w:p w14:paraId="4E38C25F" w14:textId="1AB03E73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>При последовательном согласовании документ отправляется участникам группы согласования по очереди от первого к последнему. После того как документ согласует последний</w:t>
      </w:r>
      <w:r w:rsidR="007F460B">
        <w:t xml:space="preserve"> согласующий</w:t>
      </w:r>
      <w:r w:rsidRPr="00E2595E">
        <w:t xml:space="preserve"> в группе, согласование должно перейти к следующей группе.</w:t>
      </w:r>
    </w:p>
    <w:p w14:paraId="72859717" w14:textId="30189573" w:rsidR="00867E1B" w:rsidRPr="00E2595E" w:rsidRDefault="007F460B" w:rsidP="00867E1B">
      <w:pPr>
        <w:pStyle w:val="a7"/>
        <w:shd w:val="clear" w:color="auto" w:fill="FFFFFF"/>
        <w:spacing w:before="150" w:beforeAutospacing="0" w:after="0" w:afterAutospacing="0"/>
        <w:jc w:val="both"/>
      </w:pPr>
      <w:r>
        <w:t>Согласующие</w:t>
      </w:r>
      <w:r w:rsidR="00867E1B" w:rsidRPr="00E2595E">
        <w:t xml:space="preserve"> должны видеть документ согласования в меню «</w:t>
      </w:r>
      <w:r w:rsidRPr="00E2595E">
        <w:t>Согласование</w:t>
      </w:r>
      <w:r w:rsidR="00867E1B" w:rsidRPr="00E2595E">
        <w:t>» во вкладке «Назначенные мне».</w:t>
      </w:r>
    </w:p>
    <w:p w14:paraId="0A0252BB" w14:textId="293E4959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  <w:r w:rsidRPr="00E2595E">
        <w:t xml:space="preserve">После того как документ согласуют все </w:t>
      </w:r>
      <w:r w:rsidR="007F460B">
        <w:t>Согласующие,</w:t>
      </w:r>
      <w:r w:rsidRPr="00E2595E">
        <w:t xml:space="preserve"> документ </w:t>
      </w:r>
      <w:r w:rsidR="007F460B">
        <w:t xml:space="preserve"> отправляется</w:t>
      </w:r>
      <w:r w:rsidRPr="00E2595E">
        <w:t xml:space="preserve"> на утверждение к утверждающему. После утверждения статус заявки на закупку должен поменяться на «Утвержден».</w:t>
      </w:r>
    </w:p>
    <w:p w14:paraId="162C8FB3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</w:p>
    <w:p w14:paraId="46918F9B" w14:textId="77777777" w:rsidR="00867E1B" w:rsidRPr="00E2595E" w:rsidRDefault="00867E1B" w:rsidP="00867E1B">
      <w:pPr>
        <w:pStyle w:val="10"/>
        <w:jc w:val="both"/>
        <w:rPr>
          <w:color w:val="auto"/>
          <w:szCs w:val="24"/>
          <w:lang w:val="kk-KZ"/>
        </w:rPr>
      </w:pPr>
      <w:bookmarkStart w:id="36" w:name="_Toc59099844"/>
      <w:bookmarkStart w:id="37" w:name="_Toc59346600"/>
      <w:r w:rsidRPr="00E2595E">
        <w:rPr>
          <w:color w:val="auto"/>
          <w:szCs w:val="24"/>
          <w:lang w:val="kk-KZ"/>
        </w:rPr>
        <w:t xml:space="preserve">     3.1 Проведение закупок</w:t>
      </w:r>
      <w:bookmarkEnd w:id="36"/>
      <w:bookmarkEnd w:id="37"/>
      <w:r w:rsidRPr="00E2595E">
        <w:rPr>
          <w:color w:val="auto"/>
          <w:szCs w:val="24"/>
          <w:lang w:val="kk-KZ"/>
        </w:rPr>
        <w:t xml:space="preserve"> </w:t>
      </w:r>
    </w:p>
    <w:p w14:paraId="593F1562" w14:textId="7B696B48" w:rsidR="00867E1B" w:rsidRPr="00E2595E" w:rsidRDefault="00867E1B" w:rsidP="00867E1B">
      <w:pPr>
        <w:jc w:val="both"/>
        <w:rPr>
          <w:lang w:val="kk-KZ"/>
        </w:rPr>
      </w:pPr>
      <w:r w:rsidRPr="00E2595E">
        <w:rPr>
          <w:lang w:val="kk-KZ"/>
        </w:rPr>
        <w:t xml:space="preserve">В системе </w:t>
      </w:r>
      <w:r w:rsidR="00AE1627" w:rsidRPr="00E2595E">
        <w:rPr>
          <w:lang w:val="kk-KZ"/>
        </w:rPr>
        <w:t>имеется</w:t>
      </w:r>
      <w:r w:rsidRPr="00E2595E">
        <w:rPr>
          <w:lang w:val="kk-KZ"/>
        </w:rPr>
        <w:t xml:space="preserve"> возможность проведения закупки</w:t>
      </w:r>
    </w:p>
    <w:p w14:paraId="642435E7" w14:textId="77777777" w:rsidR="00867E1B" w:rsidRPr="00E2595E" w:rsidRDefault="00867E1B" w:rsidP="001E57F9">
      <w:pPr>
        <w:pStyle w:val="a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способом «Открытый мир»</w:t>
      </w:r>
    </w:p>
    <w:p w14:paraId="5C34CEEF" w14:textId="77777777" w:rsidR="00867E1B" w:rsidRPr="00E2595E" w:rsidRDefault="00867E1B" w:rsidP="001E57F9">
      <w:pPr>
        <w:pStyle w:val="a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способом «Закрытый мир»</w:t>
      </w:r>
    </w:p>
    <w:p w14:paraId="70F395DE" w14:textId="77777777" w:rsidR="00867E1B" w:rsidRPr="00E2595E" w:rsidRDefault="00867E1B" w:rsidP="001E57F9">
      <w:pPr>
        <w:pStyle w:val="a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способом «Специальная закупка»</w:t>
      </w:r>
    </w:p>
    <w:p w14:paraId="4BC946D4" w14:textId="6BC4CD8F" w:rsidR="00867E1B" w:rsidRPr="00E2595E" w:rsidRDefault="00867E1B" w:rsidP="00867E1B">
      <w:pPr>
        <w:jc w:val="both"/>
      </w:pPr>
      <w:r w:rsidRPr="00E2595E">
        <w:rPr>
          <w:lang w:val="kk-KZ"/>
        </w:rPr>
        <w:t>В системе проведения з</w:t>
      </w:r>
      <w:r w:rsidR="007F460B">
        <w:rPr>
          <w:lang w:val="kk-KZ"/>
        </w:rPr>
        <w:t xml:space="preserve">акупок способом «Открытый мир»  состоит </w:t>
      </w:r>
      <w:r w:rsidRPr="00E2595E">
        <w:rPr>
          <w:lang w:val="kk-KZ"/>
        </w:rPr>
        <w:t>из следующих шагов</w:t>
      </w:r>
      <w:r w:rsidRPr="00E2595E">
        <w:t>:</w:t>
      </w:r>
    </w:p>
    <w:p w14:paraId="03AF237D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Создание закупки</w:t>
      </w:r>
    </w:p>
    <w:p w14:paraId="70F1182C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Публикация закупки</w:t>
      </w:r>
    </w:p>
    <w:p w14:paraId="6C393ECD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 xml:space="preserve">Вскрытие и рассмотрение заявок </w:t>
      </w:r>
    </w:p>
    <w:p w14:paraId="6B2B3130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Выбор победителя по каждому лоту</w:t>
      </w:r>
    </w:p>
    <w:p w14:paraId="730ADBDF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Завершение рассмотрения заявок</w:t>
      </w:r>
    </w:p>
    <w:p w14:paraId="02A1E756" w14:textId="77777777" w:rsidR="00867E1B" w:rsidRPr="00E2595E" w:rsidRDefault="00867E1B" w:rsidP="001E57F9">
      <w:pPr>
        <w:pStyle w:val="aa"/>
        <w:numPr>
          <w:ilvl w:val="0"/>
          <w:numId w:val="15"/>
        </w:numPr>
        <w:spacing w:after="160" w:line="259" w:lineRule="auto"/>
        <w:jc w:val="both"/>
        <w:rPr>
          <w:sz w:val="24"/>
          <w:szCs w:val="24"/>
          <w:lang w:val="kk-KZ"/>
        </w:rPr>
      </w:pPr>
      <w:r w:rsidRPr="00E2595E">
        <w:rPr>
          <w:sz w:val="24"/>
          <w:szCs w:val="24"/>
          <w:lang w:val="kk-KZ"/>
        </w:rPr>
        <w:t>Подписание протокола итогов.</w:t>
      </w:r>
    </w:p>
    <w:p w14:paraId="18348252" w14:textId="77777777" w:rsidR="00867E1B" w:rsidRPr="00E2595E" w:rsidRDefault="00867E1B" w:rsidP="00867E1B">
      <w:pPr>
        <w:pStyle w:val="2"/>
        <w:ind w:left="714" w:hanging="357"/>
        <w:jc w:val="both"/>
        <w:rPr>
          <w:color w:val="auto"/>
          <w:szCs w:val="24"/>
          <w:lang w:val="kk-KZ"/>
        </w:rPr>
      </w:pPr>
      <w:bookmarkStart w:id="38" w:name="_Toc59099845"/>
      <w:bookmarkStart w:id="39" w:name="_Toc59346601"/>
      <w:r w:rsidRPr="00E2595E">
        <w:rPr>
          <w:color w:val="auto"/>
          <w:szCs w:val="24"/>
          <w:lang w:val="kk-KZ"/>
        </w:rPr>
        <w:t>3.2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>Создание закупки из заявки на закупку «Утверждающим закупки»</w:t>
      </w:r>
      <w:bookmarkEnd w:id="38"/>
      <w:bookmarkEnd w:id="39"/>
      <w:r w:rsidRPr="00E2595E">
        <w:rPr>
          <w:color w:val="auto"/>
          <w:szCs w:val="24"/>
          <w:lang w:val="kk-KZ"/>
        </w:rPr>
        <w:t xml:space="preserve"> </w:t>
      </w:r>
    </w:p>
    <w:p w14:paraId="3178407C" w14:textId="64A4D329" w:rsidR="00867E1B" w:rsidRPr="00E2595E" w:rsidRDefault="00867E1B" w:rsidP="00867E1B">
      <w:pPr>
        <w:jc w:val="both"/>
      </w:pPr>
      <w:r w:rsidRPr="00E2595E">
        <w:t xml:space="preserve">В системе </w:t>
      </w:r>
      <w:r w:rsidR="007F460B">
        <w:t>реализовано</w:t>
      </w:r>
      <w:r w:rsidR="00E2595E">
        <w:t xml:space="preserve"> </w:t>
      </w:r>
      <w:r w:rsidRPr="00E2595E">
        <w:t xml:space="preserve"> отдельное меню «Закупки», где </w:t>
      </w:r>
      <w:r w:rsidR="00E2595E">
        <w:t xml:space="preserve">разработано </w:t>
      </w:r>
      <w:r w:rsidRPr="00E2595E">
        <w:t xml:space="preserve"> отдельную вкладку «Заявки на закупку». Функционал просмотра заявок на </w:t>
      </w:r>
      <w:r w:rsidR="007F460B" w:rsidRPr="00E2595E">
        <w:t>закупку доступен</w:t>
      </w:r>
      <w:r w:rsidRPr="00E2595E">
        <w:t xml:space="preserve"> для пользователей с ролью «Утверждающий закупку». </w:t>
      </w:r>
    </w:p>
    <w:p w14:paraId="6D4EA478" w14:textId="137C401B" w:rsidR="00867E1B" w:rsidRPr="00E2595E" w:rsidRDefault="00867E1B" w:rsidP="00867E1B">
      <w:pPr>
        <w:jc w:val="both"/>
      </w:pPr>
      <w:r w:rsidRPr="00E2595E">
        <w:t xml:space="preserve">На вкладке «Заявки на закупку» </w:t>
      </w:r>
      <w:r w:rsidR="007F460B">
        <w:t>разработан</w:t>
      </w:r>
      <w:r w:rsidR="00E2595E">
        <w:t xml:space="preserve"> </w:t>
      </w:r>
      <w:r w:rsidRPr="00E2595E">
        <w:t xml:space="preserve"> поиск по полям: </w:t>
      </w:r>
    </w:p>
    <w:p w14:paraId="7D087E1C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Наименование заявки</w:t>
      </w:r>
    </w:p>
    <w:p w14:paraId="49DAF560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Номер заявки</w:t>
      </w:r>
    </w:p>
    <w:p w14:paraId="700451CB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  <w:lang w:val="en-US"/>
        </w:rPr>
        <w:t xml:space="preserve">ID </w:t>
      </w:r>
      <w:r w:rsidRPr="00E2595E">
        <w:rPr>
          <w:sz w:val="24"/>
          <w:szCs w:val="24"/>
        </w:rPr>
        <w:t>заявки</w:t>
      </w:r>
    </w:p>
    <w:p w14:paraId="70C2C47E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Статус</w:t>
      </w:r>
    </w:p>
    <w:p w14:paraId="7AF8F767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Сумма</w:t>
      </w:r>
    </w:p>
    <w:p w14:paraId="3C381E55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Инициатор</w:t>
      </w:r>
    </w:p>
    <w:p w14:paraId="4FF07CB8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Организатор</w:t>
      </w:r>
    </w:p>
    <w:p w14:paraId="57ED7084" w14:textId="77777777" w:rsidR="00867E1B" w:rsidRPr="00E2595E" w:rsidRDefault="00867E1B" w:rsidP="00867E1B">
      <w:pPr>
        <w:jc w:val="both"/>
      </w:pPr>
      <w:r w:rsidRPr="00E2595E">
        <w:t>При вводе данных и нажатии «Найти» необходимо ниже в таблице вывести найденные данные согласно выбранным условиям в полях.</w:t>
      </w:r>
    </w:p>
    <w:p w14:paraId="4B025158" w14:textId="77777777" w:rsidR="00867E1B" w:rsidRPr="00E2595E" w:rsidRDefault="00867E1B" w:rsidP="00867E1B">
      <w:pPr>
        <w:jc w:val="both"/>
      </w:pPr>
      <w:r w:rsidRPr="00E2595E">
        <w:t>Дополнительно необходимо предусмотреть опцию «Сбросить», по которой можно скинуть ранее указанные условия фильтра в поиске.</w:t>
      </w:r>
    </w:p>
    <w:p w14:paraId="32F76B32" w14:textId="77777777" w:rsidR="00867E1B" w:rsidRPr="00E2595E" w:rsidRDefault="00867E1B" w:rsidP="00867E1B">
      <w:pPr>
        <w:jc w:val="both"/>
      </w:pPr>
      <w:r w:rsidRPr="00E2595E">
        <w:t>При выборе заявки и нажатии на кнопку «Создать закупку» должно отобразиться окно с полями «Наименование закупки» и «Способ закупки».</w:t>
      </w:r>
    </w:p>
    <w:p w14:paraId="58D828EA" w14:textId="17E0BABF" w:rsidR="00867E1B" w:rsidRPr="00E2595E" w:rsidRDefault="00867E1B" w:rsidP="00867E1B">
      <w:pPr>
        <w:jc w:val="both"/>
      </w:pPr>
      <w:r w:rsidRPr="00E2595E">
        <w:t xml:space="preserve">После заполнения этих полей и нажатия на кнопку «Создать» система </w:t>
      </w:r>
      <w:r w:rsidR="00153955" w:rsidRPr="00E2595E">
        <w:t>отображает</w:t>
      </w:r>
      <w:r w:rsidRPr="00E2595E">
        <w:t xml:space="preserve"> форму создания закупки. </w:t>
      </w:r>
    </w:p>
    <w:p w14:paraId="77A68B58" w14:textId="5F8CB45F" w:rsidR="00867E1B" w:rsidRPr="00E2595E" w:rsidRDefault="00867E1B" w:rsidP="00867E1B">
      <w:pPr>
        <w:spacing w:after="160" w:line="259" w:lineRule="auto"/>
        <w:jc w:val="both"/>
        <w:rPr>
          <w:lang w:val="kk-KZ"/>
        </w:rPr>
      </w:pPr>
      <w:r w:rsidRPr="00E2595E">
        <w:rPr>
          <w:lang w:val="kk-KZ"/>
        </w:rPr>
        <w:lastRenderedPageBreak/>
        <w:t>*Создание закупки со способом «Закрытый мир»  возможно только из конфиденциальных пунктов плана.</w:t>
      </w:r>
    </w:p>
    <w:p w14:paraId="4B3CB637" w14:textId="77777777" w:rsidR="00867E1B" w:rsidRPr="00E2595E" w:rsidRDefault="00867E1B" w:rsidP="00867E1B">
      <w:pPr>
        <w:jc w:val="both"/>
      </w:pPr>
      <w:r w:rsidRPr="00E2595E">
        <w:t xml:space="preserve">Создание объявления должна состоять из следующих этапов: </w:t>
      </w:r>
    </w:p>
    <w:p w14:paraId="73273092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Общие условия </w:t>
      </w:r>
    </w:p>
    <w:p w14:paraId="417F5404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Лоты </w:t>
      </w:r>
    </w:p>
    <w:p w14:paraId="4CC6E469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Проект договора</w:t>
      </w:r>
    </w:p>
    <w:p w14:paraId="05356A83" w14:textId="18975AA9" w:rsidR="00867E1B" w:rsidRPr="00E2595E" w:rsidRDefault="00867E1B" w:rsidP="00867E1B">
      <w:pPr>
        <w:jc w:val="both"/>
      </w:pPr>
      <w:r w:rsidRPr="00E2595E">
        <w:rPr>
          <w:b/>
        </w:rPr>
        <w:t>Во вкладке «Общие условия»</w:t>
      </w:r>
      <w:r w:rsidRPr="00E2595E">
        <w:t xml:space="preserve"> </w:t>
      </w:r>
      <w:r w:rsidR="007F460B">
        <w:t xml:space="preserve">реализована </w:t>
      </w:r>
      <w:r w:rsidR="007F460B" w:rsidRPr="00E2595E">
        <w:t>возможность</w:t>
      </w:r>
      <w:r w:rsidRPr="00E2595E">
        <w:t xml:space="preserve"> просмотра общие сведения о закупке: информацию о заказчике, организаторе и способе закупки, сроках действия обеспечения заявки.</w:t>
      </w:r>
    </w:p>
    <w:p w14:paraId="6D43D950" w14:textId="368589E9" w:rsidR="00867E1B" w:rsidRPr="00E2595E" w:rsidRDefault="00867E1B" w:rsidP="00867E1B">
      <w:pPr>
        <w:jc w:val="both"/>
      </w:pPr>
      <w:r w:rsidRPr="00E2595E">
        <w:rPr>
          <w:b/>
        </w:rPr>
        <w:t>Во вкладке «Лоты»</w:t>
      </w:r>
      <w:r w:rsidR="007F460B">
        <w:t xml:space="preserve"> необходимо </w:t>
      </w:r>
      <w:r w:rsidRPr="00E2595E">
        <w:t xml:space="preserve">заполнить все требования по лоту. Первый столбцом </w:t>
      </w:r>
      <w:r w:rsidR="00E2595E">
        <w:t xml:space="preserve">выводятся </w:t>
      </w:r>
      <w:r w:rsidRPr="00E2595E">
        <w:t xml:space="preserve"> «Сведения о лоте», данные </w:t>
      </w:r>
      <w:r w:rsidR="00E2595E">
        <w:t xml:space="preserve">выводятся </w:t>
      </w:r>
      <w:r w:rsidRPr="00E2595E">
        <w:t xml:space="preserve"> из пункта плана. А также </w:t>
      </w:r>
      <w:r w:rsidR="00E2595E">
        <w:t xml:space="preserve">реализована </w:t>
      </w:r>
      <w:r w:rsidR="007F460B">
        <w:t xml:space="preserve"> опция</w:t>
      </w:r>
      <w:r w:rsidRPr="00E2595E">
        <w:t>:</w:t>
      </w:r>
    </w:p>
    <w:p w14:paraId="5EF4B4F7" w14:textId="77777777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«Техническая спецификация», при нажатии, которого система требует указать все параметры, которые будут отражены в Технической спецификации по лоту.</w:t>
      </w:r>
    </w:p>
    <w:p w14:paraId="6CCF5EF0" w14:textId="77777777" w:rsidR="00867E1B" w:rsidRPr="00E2595E" w:rsidRDefault="00867E1B" w:rsidP="00867E1B">
      <w:pPr>
        <w:jc w:val="both"/>
      </w:pPr>
    </w:p>
    <w:p w14:paraId="6A7A1D03" w14:textId="77777777" w:rsidR="00867E1B" w:rsidRPr="00E2595E" w:rsidRDefault="00867E1B" w:rsidP="00867E1B">
      <w:pPr>
        <w:jc w:val="both"/>
      </w:pPr>
      <w:r w:rsidRPr="00E2595E">
        <w:t xml:space="preserve">В отобразившихся полях необходимо указать требования, которые будут отражены в технической спецификации лота.   </w:t>
      </w:r>
    </w:p>
    <w:p w14:paraId="69B7F7CB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t xml:space="preserve">- </w:t>
      </w:r>
      <w:r w:rsidRPr="00E2595E">
        <w:rPr>
          <w:spacing w:val="6"/>
          <w:shd w:val="clear" w:color="auto" w:fill="FFFFFF"/>
        </w:rPr>
        <w:t>Описание и требуемые функциональные, технические, качественные и эксплуатационные характеристики;</w:t>
      </w:r>
    </w:p>
    <w:p w14:paraId="51AA22A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Предоставление гарантии на качество предлагаемых товаров, работ и услуг (срок гарантии в месяцах);</w:t>
      </w:r>
    </w:p>
    <w:p w14:paraId="07013153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Требования к опыту работы поставщика (Количество лет не менее);</w:t>
      </w:r>
    </w:p>
    <w:p w14:paraId="53CDF4E6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Дополнительные сведения, позволяющие потенциальным поставщикам получить наиболее полную информацию об условиях проводимых закупок;</w:t>
      </w:r>
    </w:p>
    <w:p w14:paraId="1F38FACA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Предоставление лицензии на выполнение предлагаемых работ и услуг;</w:t>
      </w:r>
    </w:p>
    <w:p w14:paraId="67F9EC0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Требование к специалистам поставщика (Специальность, квалификация, форма подтверждения квалификации, количество человек, опыт работы);</w:t>
      </w:r>
    </w:p>
    <w:p w14:paraId="79E1924D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Допускается субподряд/соисполнение (предельный объем в %);</w:t>
      </w:r>
    </w:p>
    <w:p w14:paraId="5DB67D2C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Консультационные услуги (Возможность прикрепить файл);</w:t>
      </w:r>
    </w:p>
    <w:p w14:paraId="3CECDBB9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Технические стандарты (Наименование стандарта, возможность прикрепить файл);</w:t>
      </w:r>
    </w:p>
    <w:p w14:paraId="65B620C5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Технические стандарты (Наименование стандарта, возможность прикрепить файл);</w:t>
      </w:r>
    </w:p>
    <w:p w14:paraId="17141A3C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Приложение (Возможность прикрепить файл);</w:t>
      </w:r>
    </w:p>
    <w:p w14:paraId="793F1C27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Проектно-сметная документация (Возможность прикрепить файл);</w:t>
      </w:r>
    </w:p>
    <w:p w14:paraId="0527F264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  <w:rPr>
          <w:spacing w:val="6"/>
          <w:shd w:val="clear" w:color="auto" w:fill="FFFFFF"/>
        </w:rPr>
      </w:pPr>
      <w:r w:rsidRPr="00E2595E">
        <w:rPr>
          <w:spacing w:val="6"/>
          <w:shd w:val="clear" w:color="auto" w:fill="FFFFFF"/>
        </w:rPr>
        <w:t>- Матрица-оценки (Возможность прикрепить файл).</w:t>
      </w:r>
    </w:p>
    <w:p w14:paraId="688AA14B" w14:textId="77777777" w:rsidR="00867E1B" w:rsidRPr="00E2595E" w:rsidRDefault="00867E1B" w:rsidP="00867E1B">
      <w:pPr>
        <w:pStyle w:val="a7"/>
        <w:shd w:val="clear" w:color="auto" w:fill="FFFFFF"/>
        <w:spacing w:before="150" w:beforeAutospacing="0" w:after="0" w:afterAutospacing="0"/>
        <w:jc w:val="both"/>
      </w:pPr>
    </w:p>
    <w:p w14:paraId="295AB894" w14:textId="6A68DE28" w:rsidR="00867E1B" w:rsidRPr="00E2595E" w:rsidRDefault="00867E1B" w:rsidP="00867E1B">
      <w:pPr>
        <w:jc w:val="both"/>
      </w:pPr>
      <w:r w:rsidRPr="00E2595E">
        <w:t>После указания требований по всем лотам и успешного сохранения Проекта договора, необходимо возможность выполнения действия «Сформировать документ», при запуске которого, будет возможность «Сформировать документ» для выходных форм технических спецификаций по каждому лоту. Для скачивания сформированного pdf-файла технической спецификации</w:t>
      </w:r>
      <w:r w:rsidR="007F460B">
        <w:t xml:space="preserve"> генерирует </w:t>
      </w:r>
      <w:r w:rsidR="007F460B" w:rsidRPr="00E2595E">
        <w:t>соответствующую</w:t>
      </w:r>
      <w:r w:rsidRPr="00E2595E">
        <w:t xml:space="preserve"> ссылку напротив каждого лота. </w:t>
      </w:r>
    </w:p>
    <w:p w14:paraId="1867C2AF" w14:textId="437B26A9" w:rsidR="00867E1B" w:rsidRPr="00E2595E" w:rsidRDefault="00867E1B" w:rsidP="00867E1B">
      <w:pPr>
        <w:jc w:val="both"/>
      </w:pPr>
      <w:r w:rsidRPr="00E2595E">
        <w:rPr>
          <w:b/>
        </w:rPr>
        <w:lastRenderedPageBreak/>
        <w:t>Во вкладке «Проект договора»</w:t>
      </w:r>
      <w:r w:rsidRPr="00E2595E">
        <w:t xml:space="preserve"> необходимо </w:t>
      </w:r>
      <w:r w:rsidR="00A71D23">
        <w:t>создать</w:t>
      </w:r>
      <w:r w:rsidRPr="00E2595E">
        <w:t xml:space="preserve"> шаблона договора, где пользователь вручную может внести изменения в печатную форму шаблона, заполнив всем необходимыми данными. </w:t>
      </w:r>
    </w:p>
    <w:p w14:paraId="5FA480E6" w14:textId="066B639C" w:rsidR="00867E1B" w:rsidRPr="00E2595E" w:rsidRDefault="00867E1B" w:rsidP="00867E1B">
      <w:pPr>
        <w:jc w:val="both"/>
      </w:pPr>
      <w:r w:rsidRPr="00E2595E">
        <w:t xml:space="preserve">Также </w:t>
      </w:r>
      <w:r w:rsidR="00AE1627" w:rsidRPr="00E2595E">
        <w:t>имеется</w:t>
      </w:r>
      <w:r w:rsidRPr="00E2595E">
        <w:t xml:space="preserve"> возможность прикрепить договор в виде файла.</w:t>
      </w:r>
    </w:p>
    <w:p w14:paraId="44F1E2C7" w14:textId="77777777" w:rsidR="00867E1B" w:rsidRPr="00E2595E" w:rsidRDefault="00867E1B" w:rsidP="00867E1B">
      <w:pPr>
        <w:pStyle w:val="3"/>
        <w:numPr>
          <w:ilvl w:val="0"/>
          <w:numId w:val="0"/>
        </w:numPr>
        <w:ind w:left="720" w:hanging="720"/>
        <w:jc w:val="both"/>
        <w:rPr>
          <w:szCs w:val="24"/>
          <w:lang w:val="kk-KZ"/>
        </w:rPr>
      </w:pPr>
      <w:bookmarkStart w:id="40" w:name="_Toc59099846"/>
      <w:bookmarkStart w:id="41" w:name="_Toc59346602"/>
      <w:r w:rsidRPr="00E2595E">
        <w:rPr>
          <w:szCs w:val="24"/>
          <w:lang w:val="kk-KZ"/>
        </w:rPr>
        <w:t>3.3</w:t>
      </w:r>
      <w:r w:rsidRPr="00E2595E">
        <w:rPr>
          <w:szCs w:val="24"/>
        </w:rPr>
        <w:t xml:space="preserve"> </w:t>
      </w:r>
      <w:r w:rsidRPr="00E2595E">
        <w:rPr>
          <w:szCs w:val="24"/>
          <w:lang w:val="kk-KZ"/>
        </w:rPr>
        <w:t>Отмена закупки</w:t>
      </w:r>
      <w:bookmarkEnd w:id="40"/>
      <w:bookmarkEnd w:id="41"/>
      <w:r w:rsidRPr="00E2595E">
        <w:rPr>
          <w:szCs w:val="24"/>
          <w:lang w:val="kk-KZ"/>
        </w:rPr>
        <w:t xml:space="preserve"> </w:t>
      </w:r>
    </w:p>
    <w:p w14:paraId="0E95C35D" w14:textId="0F9D7DFD" w:rsidR="00867E1B" w:rsidRPr="00E2595E" w:rsidRDefault="00867E1B" w:rsidP="00867E1B">
      <w:pPr>
        <w:jc w:val="both"/>
      </w:pPr>
      <w:r w:rsidRPr="00E2595E">
        <w:t>Отмена закупки доступна для пользователей с ролью в системе «Утверждающий закупку». К отмене доступны все закупки.</w:t>
      </w:r>
    </w:p>
    <w:p w14:paraId="22747CD0" w14:textId="25EE8A55" w:rsidR="00867E1B" w:rsidRPr="00E2595E" w:rsidRDefault="00867E1B" w:rsidP="00867E1B">
      <w:pPr>
        <w:jc w:val="both"/>
      </w:pPr>
      <w:r w:rsidRPr="00E2595E">
        <w:t xml:space="preserve">Для отмены закупки </w:t>
      </w:r>
      <w:r w:rsidR="00AE1627" w:rsidRPr="00E2595E">
        <w:t>имеется</w:t>
      </w:r>
      <w:r w:rsidRPr="00E2595E">
        <w:t xml:space="preserve"> реализована кнопка «Отмена» в меню «Закупки»- «Закупки». При запуске действия «Отмена», система должна изменить статус закупки на «Отменен».</w:t>
      </w:r>
    </w:p>
    <w:p w14:paraId="69E4E99D" w14:textId="77777777" w:rsidR="00867E1B" w:rsidRPr="00E2595E" w:rsidRDefault="00867E1B" w:rsidP="00867E1B">
      <w:pPr>
        <w:pStyle w:val="3"/>
        <w:numPr>
          <w:ilvl w:val="0"/>
          <w:numId w:val="0"/>
        </w:numPr>
        <w:ind w:left="720" w:hanging="720"/>
        <w:jc w:val="both"/>
        <w:rPr>
          <w:szCs w:val="24"/>
          <w:lang w:val="kk-KZ"/>
        </w:rPr>
      </w:pPr>
      <w:bookmarkStart w:id="42" w:name="_Toc59099847"/>
      <w:bookmarkStart w:id="43" w:name="_Toc59346603"/>
      <w:r w:rsidRPr="00E2595E">
        <w:rPr>
          <w:szCs w:val="24"/>
          <w:lang w:val="kk-KZ"/>
        </w:rPr>
        <w:t>3.4</w:t>
      </w:r>
      <w:r w:rsidRPr="00E2595E">
        <w:rPr>
          <w:szCs w:val="24"/>
        </w:rPr>
        <w:t xml:space="preserve"> </w:t>
      </w:r>
      <w:r w:rsidRPr="00E2595E">
        <w:rPr>
          <w:szCs w:val="24"/>
          <w:lang w:val="kk-KZ"/>
        </w:rPr>
        <w:t>Создание, редактирование и удаление шаблона комиссии.</w:t>
      </w:r>
      <w:bookmarkEnd w:id="42"/>
      <w:bookmarkEnd w:id="43"/>
      <w:r w:rsidRPr="00E2595E">
        <w:rPr>
          <w:szCs w:val="24"/>
          <w:lang w:val="kk-KZ"/>
        </w:rPr>
        <w:t xml:space="preserve">  </w:t>
      </w:r>
    </w:p>
    <w:p w14:paraId="0DE312C4" w14:textId="25677D83" w:rsidR="00867E1B" w:rsidRPr="00E2595E" w:rsidRDefault="00867E1B" w:rsidP="00867E1B">
      <w:pPr>
        <w:jc w:val="both"/>
      </w:pPr>
      <w:r w:rsidRPr="00E2595E">
        <w:t xml:space="preserve">В системе </w:t>
      </w:r>
      <w:r w:rsidR="00AE1627" w:rsidRPr="00E2595E">
        <w:t>имеется</w:t>
      </w:r>
      <w:r w:rsidRPr="00E2595E">
        <w:t xml:space="preserve"> возможность создания, редактирования и удаления шаблона комиссии для пользователей с ролью «Утверждающий закупку». Для создания шаблона комиссии </w:t>
      </w:r>
      <w:r w:rsidR="00E2595E">
        <w:t xml:space="preserve">разработано </w:t>
      </w:r>
      <w:r w:rsidRPr="00E2595E">
        <w:t xml:space="preserve"> в меню «Параметры закупки» - раздел «Шаблоны комиссии». В новом разделе </w:t>
      </w:r>
      <w:r w:rsidR="00A71D23">
        <w:t>выводятся форма</w:t>
      </w:r>
      <w:r w:rsidRPr="00E2595E">
        <w:t xml:space="preserve"> просмотра созданных шаблонов комиссии. </w:t>
      </w:r>
      <w:r w:rsidR="00E2595E">
        <w:t xml:space="preserve">Разработано </w:t>
      </w:r>
      <w:r w:rsidR="00A71D23">
        <w:t xml:space="preserve"> опция</w:t>
      </w:r>
      <w:r w:rsidRPr="00E2595E">
        <w:t xml:space="preserve"> «Создать новый шаблон комиссии» с атрибутами:</w:t>
      </w:r>
    </w:p>
    <w:p w14:paraId="5B539DCD" w14:textId="77777777" w:rsidR="00867E1B" w:rsidRPr="00E2595E" w:rsidRDefault="00867E1B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Наименование на русском </w:t>
      </w:r>
    </w:p>
    <w:p w14:paraId="31D9AEF2" w14:textId="77777777" w:rsidR="00867E1B" w:rsidRPr="00E2595E" w:rsidRDefault="00867E1B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Наименование на казахском </w:t>
      </w:r>
    </w:p>
    <w:p w14:paraId="07193BDB" w14:textId="77777777" w:rsidR="00867E1B" w:rsidRPr="00E2595E" w:rsidRDefault="00867E1B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Наименование на английском (не обязательно для заполнения) </w:t>
      </w:r>
    </w:p>
    <w:p w14:paraId="6E19EE0A" w14:textId="77777777" w:rsidR="00867E1B" w:rsidRPr="00E2595E" w:rsidRDefault="00867E1B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Описание – укажите описание шаблона.</w:t>
      </w:r>
    </w:p>
    <w:p w14:paraId="73CDD949" w14:textId="77777777" w:rsidR="00867E1B" w:rsidRPr="00E2595E" w:rsidRDefault="00867E1B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Способ закупки (выбор из предложенного системой списка) </w:t>
      </w:r>
    </w:p>
    <w:p w14:paraId="3B15B5D6" w14:textId="3FE76E80" w:rsidR="00867E1B" w:rsidRPr="00E2595E" w:rsidRDefault="00A71D23" w:rsidP="001E57F9">
      <w:pPr>
        <w:pStyle w:val="aa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Статус (активный, неактивный) </w:t>
      </w:r>
    </w:p>
    <w:p w14:paraId="21EDC97A" w14:textId="6B3CF928" w:rsidR="00867E1B" w:rsidRDefault="00867E1B" w:rsidP="00A71D23">
      <w:pPr>
        <w:jc w:val="both"/>
      </w:pPr>
      <w:r w:rsidRPr="00E2595E">
        <w:t xml:space="preserve">После заполнения всех данных при выполнении опции «Сохранить», созданный шаблон необходимо отобразить в списке всех созданных шаблонов. </w:t>
      </w:r>
    </w:p>
    <w:p w14:paraId="1D2F5BFC" w14:textId="77777777" w:rsidR="00A71D23" w:rsidRPr="00AA72D2" w:rsidRDefault="00A71D23" w:rsidP="00A71D23">
      <w:pPr>
        <w:jc w:val="both"/>
      </w:pPr>
    </w:p>
    <w:p w14:paraId="3A570930" w14:textId="77777777" w:rsidR="00867E1B" w:rsidRPr="00E2595E" w:rsidRDefault="00867E1B" w:rsidP="00867E1B">
      <w:pPr>
        <w:jc w:val="both"/>
      </w:pPr>
      <w:r w:rsidRPr="00E2595E">
        <w:t>После указания членов комиссии необходимо выполнить опцию «Создать», чтобы все изменения сохранились в системе. Далее необходимо возможность на любом этапе добавлять, изменять или удалять членов в комиссии. При создании закупки также необходимо возможность использовать созданный шаблон нажав на кнопку «Применить шаблон».</w:t>
      </w:r>
    </w:p>
    <w:p w14:paraId="3808554C" w14:textId="77777777" w:rsidR="00867E1B" w:rsidRPr="00E2595E" w:rsidRDefault="00867E1B" w:rsidP="001E57F9">
      <w:pPr>
        <w:pStyle w:val="2"/>
        <w:keepLines w:val="0"/>
        <w:numPr>
          <w:ilvl w:val="1"/>
          <w:numId w:val="35"/>
        </w:numPr>
        <w:spacing w:before="120"/>
        <w:jc w:val="both"/>
        <w:rPr>
          <w:color w:val="auto"/>
          <w:szCs w:val="24"/>
          <w:lang w:val="kk-KZ"/>
        </w:rPr>
      </w:pPr>
      <w:bookmarkStart w:id="44" w:name="_Toc59099848"/>
      <w:bookmarkStart w:id="45" w:name="_Toc59346604"/>
      <w:r w:rsidRPr="00E2595E">
        <w:rPr>
          <w:color w:val="auto"/>
          <w:szCs w:val="24"/>
          <w:lang w:val="kk-KZ"/>
        </w:rPr>
        <w:t>Публикация закупки</w:t>
      </w:r>
      <w:bookmarkEnd w:id="44"/>
      <w:bookmarkEnd w:id="45"/>
      <w:r w:rsidRPr="00E2595E">
        <w:rPr>
          <w:color w:val="auto"/>
          <w:szCs w:val="24"/>
          <w:lang w:val="kk-KZ"/>
        </w:rPr>
        <w:t xml:space="preserve"> со способом «Открытый мир»</w:t>
      </w:r>
    </w:p>
    <w:p w14:paraId="32BD1CCD" w14:textId="770260DE" w:rsidR="00867E1B" w:rsidRPr="00E2595E" w:rsidRDefault="00867E1B" w:rsidP="00867E1B">
      <w:pPr>
        <w:jc w:val="both"/>
      </w:pPr>
      <w:r w:rsidRPr="00E2595E">
        <w:t xml:space="preserve">В системе </w:t>
      </w:r>
      <w:r w:rsidR="00AE1627" w:rsidRPr="00E2595E">
        <w:t>имеется</w:t>
      </w:r>
      <w:r w:rsidRPr="00E2595E">
        <w:t xml:space="preserve"> возможность публикации закупки пользователем с ролью «Утверждающий закупки». Для этого на странице созданной закупки нужно реализовать кнопку «Опубликовать». Пользователь должен заполнить сроки закупки: </w:t>
      </w:r>
    </w:p>
    <w:p w14:paraId="1C06B64C" w14:textId="77777777" w:rsidR="00867E1B" w:rsidRPr="00E2595E" w:rsidRDefault="00867E1B" w:rsidP="001E57F9">
      <w:pPr>
        <w:pStyle w:val="aa"/>
        <w:numPr>
          <w:ilvl w:val="0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Дата окончания приема заявок </w:t>
      </w:r>
    </w:p>
    <w:p w14:paraId="488C4292" w14:textId="77777777" w:rsidR="00867E1B" w:rsidRPr="00E2595E" w:rsidRDefault="00867E1B" w:rsidP="001E57F9">
      <w:pPr>
        <w:pStyle w:val="aa"/>
        <w:numPr>
          <w:ilvl w:val="0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Дата окончания рассмотрения заявок</w:t>
      </w:r>
    </w:p>
    <w:p w14:paraId="47E2C763" w14:textId="2ABA91FA" w:rsidR="00867E1B" w:rsidRPr="00E2595E" w:rsidRDefault="00867E1B" w:rsidP="00867E1B">
      <w:pPr>
        <w:jc w:val="both"/>
      </w:pPr>
      <w:r w:rsidRPr="00E2595E">
        <w:t xml:space="preserve">Для успешного опубликования закупки необходимо пользователю заполнить сведения о членах комиссии закупки. Для этого в системе </w:t>
      </w:r>
      <w:r w:rsidR="00AE1627" w:rsidRPr="00E2595E">
        <w:t>имеется</w:t>
      </w:r>
      <w:r w:rsidRPr="00E2595E">
        <w:t xml:space="preserve"> возможность создания комиссии как на форме публикации закупки, так и в профиле «Параметры закупки» - «Шаблоны комиссии». Для ручного заполнения комиссии необходимо возможность указать членов комиссии из списка пользователей: </w:t>
      </w:r>
    </w:p>
    <w:p w14:paraId="6207ED77" w14:textId="77777777" w:rsidR="00867E1B" w:rsidRPr="00E2595E" w:rsidRDefault="00867E1B" w:rsidP="001E57F9">
      <w:pPr>
        <w:pStyle w:val="aa"/>
        <w:numPr>
          <w:ilvl w:val="0"/>
          <w:numId w:val="2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Член комиссии – необходимо вручную выбрать пользователя из списка пользователей с ролью в системе «Член комиссии».</w:t>
      </w:r>
    </w:p>
    <w:p w14:paraId="652DD987" w14:textId="77777777" w:rsidR="00867E1B" w:rsidRPr="00E2595E" w:rsidRDefault="00867E1B" w:rsidP="001E57F9">
      <w:pPr>
        <w:pStyle w:val="aa"/>
        <w:numPr>
          <w:ilvl w:val="0"/>
          <w:numId w:val="2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Председатель комиссии– необходимо вручную выбрать пользователя из списка пользователей с ролью в системе «Председатель комиссии»</w:t>
      </w:r>
    </w:p>
    <w:p w14:paraId="2AFEEE14" w14:textId="77777777" w:rsidR="00867E1B" w:rsidRPr="00E2595E" w:rsidRDefault="00867E1B" w:rsidP="001E57F9">
      <w:pPr>
        <w:pStyle w:val="aa"/>
        <w:numPr>
          <w:ilvl w:val="0"/>
          <w:numId w:val="20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Заместитель председателя комиссии – необходимо вручную выбрать пользователя из списка пользователей с ролью в системе «Заместитель председателя комиссии»</w:t>
      </w:r>
    </w:p>
    <w:p w14:paraId="11004D89" w14:textId="77777777" w:rsidR="00867E1B" w:rsidRPr="00E2595E" w:rsidRDefault="00867E1B" w:rsidP="00867E1B">
      <w:pPr>
        <w:pStyle w:val="aa"/>
        <w:spacing w:after="160" w:line="259" w:lineRule="auto"/>
        <w:jc w:val="both"/>
        <w:rPr>
          <w:sz w:val="24"/>
          <w:szCs w:val="24"/>
        </w:rPr>
      </w:pPr>
    </w:p>
    <w:p w14:paraId="53AB3332" w14:textId="7C21A9AF" w:rsidR="00867E1B" w:rsidRPr="00E2595E" w:rsidRDefault="00867E1B" w:rsidP="00867E1B">
      <w:pPr>
        <w:jc w:val="both"/>
      </w:pPr>
      <w:r w:rsidRPr="00E2595E">
        <w:lastRenderedPageBreak/>
        <w:t xml:space="preserve">У пользователя </w:t>
      </w:r>
      <w:r w:rsidR="00AE1627" w:rsidRPr="00E2595E">
        <w:t>имеется</w:t>
      </w:r>
      <w:r w:rsidRPr="00E2595E">
        <w:t xml:space="preserve"> возможность добавить нового члена комиссии путем нажатия на опцию «Изменить», где </w:t>
      </w:r>
      <w:r w:rsidR="00E2595E">
        <w:t xml:space="preserve">выводятся </w:t>
      </w:r>
      <w:r w:rsidRPr="00E2595E">
        <w:t xml:space="preserve"> список членов комиссии с соответствующей ролью в системе. Для того чтобы удалить члена комиссии </w:t>
      </w:r>
      <w:r w:rsidR="00E2595E">
        <w:t xml:space="preserve">разработано </w:t>
      </w:r>
      <w:r w:rsidRPr="00E2595E">
        <w:t xml:space="preserve"> опцию «Удалить».</w:t>
      </w:r>
    </w:p>
    <w:p w14:paraId="69D7E85E" w14:textId="5897EAF1" w:rsidR="00867E1B" w:rsidRPr="00E2595E" w:rsidRDefault="00867E1B" w:rsidP="00867E1B">
      <w:pPr>
        <w:jc w:val="both"/>
      </w:pPr>
      <w:r w:rsidRPr="00E2595E">
        <w:t xml:space="preserve">После заполнения всех сведений о закупке, оператору </w:t>
      </w:r>
      <w:r w:rsidR="00AE1627" w:rsidRPr="00E2595E">
        <w:t>имеется</w:t>
      </w:r>
      <w:r w:rsidRPr="00E2595E">
        <w:t xml:space="preserve"> доступна операция по опубликованию закупки, при выполнении, которого статус закупки меняется на «Опубликовано».</w:t>
      </w:r>
    </w:p>
    <w:p w14:paraId="1AFA4ADF" w14:textId="77777777" w:rsidR="00867E1B" w:rsidRPr="00E2595E" w:rsidRDefault="00867E1B" w:rsidP="00867E1B">
      <w:pPr>
        <w:jc w:val="both"/>
      </w:pPr>
    </w:p>
    <w:p w14:paraId="0F1715FF" w14:textId="77777777" w:rsidR="00867E1B" w:rsidRPr="00E2595E" w:rsidRDefault="00867E1B" w:rsidP="001E57F9">
      <w:pPr>
        <w:pStyle w:val="2"/>
        <w:keepLines w:val="0"/>
        <w:numPr>
          <w:ilvl w:val="1"/>
          <w:numId w:val="35"/>
        </w:numPr>
        <w:spacing w:before="120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Публикация закупки со способом «Закрытый мир»</w:t>
      </w:r>
    </w:p>
    <w:p w14:paraId="03B387F8" w14:textId="0F10D210" w:rsidR="00867E1B" w:rsidRPr="00E2595E" w:rsidRDefault="00867E1B" w:rsidP="00867E1B">
      <w:pPr>
        <w:jc w:val="both"/>
      </w:pPr>
      <w:r w:rsidRPr="00E2595E">
        <w:t xml:space="preserve">После заполнения всех сведений о закупке, пользователю с ролью «Утверждающий закупки» </w:t>
      </w:r>
      <w:r w:rsidR="00AE1627" w:rsidRPr="00E2595E">
        <w:t>имеется</w:t>
      </w:r>
      <w:r w:rsidRPr="00E2595E">
        <w:t xml:space="preserve"> доступна операция по опубликованию закупки, при выполнении, которого статус закупки меняется на «Опубликовано».</w:t>
      </w:r>
    </w:p>
    <w:p w14:paraId="1973EEA4" w14:textId="77777777" w:rsidR="00867E1B" w:rsidRPr="00E2595E" w:rsidRDefault="00867E1B" w:rsidP="00867E1B">
      <w:pPr>
        <w:jc w:val="both"/>
      </w:pPr>
      <w:r w:rsidRPr="00E2595E">
        <w:t xml:space="preserve">Для этого на странице созданной закупки нужно реализовать кнопку «Опубликовать». </w:t>
      </w:r>
    </w:p>
    <w:p w14:paraId="0F96D03D" w14:textId="77777777" w:rsidR="00867E1B" w:rsidRPr="00E2595E" w:rsidRDefault="00867E1B" w:rsidP="00867E1B">
      <w:pPr>
        <w:jc w:val="both"/>
      </w:pPr>
    </w:p>
    <w:p w14:paraId="27BF72A7" w14:textId="77777777" w:rsidR="00867E1B" w:rsidRPr="00E2595E" w:rsidRDefault="00867E1B" w:rsidP="00867E1B">
      <w:pPr>
        <w:jc w:val="both"/>
      </w:pPr>
      <w:r w:rsidRPr="00E2595E">
        <w:t>При нажатии должно отобразиться окно с выбором участников закупки из списка поставщиков с возможностью поиска.</w:t>
      </w:r>
    </w:p>
    <w:p w14:paraId="769E36DF" w14:textId="77777777" w:rsidR="00867E1B" w:rsidRPr="00E2595E" w:rsidRDefault="00867E1B" w:rsidP="00867E1B">
      <w:pPr>
        <w:jc w:val="both"/>
      </w:pPr>
    </w:p>
    <w:p w14:paraId="2EAC10C8" w14:textId="77777777" w:rsidR="00867E1B" w:rsidRPr="00E2595E" w:rsidRDefault="00867E1B" w:rsidP="00867E1B">
      <w:pPr>
        <w:jc w:val="both"/>
      </w:pPr>
      <w:r w:rsidRPr="00E2595E">
        <w:t xml:space="preserve">Далее пользователь должен заполнить сроки закупки: </w:t>
      </w:r>
    </w:p>
    <w:p w14:paraId="1A0CA798" w14:textId="77777777" w:rsidR="00867E1B" w:rsidRPr="00E2595E" w:rsidRDefault="00867E1B" w:rsidP="001E57F9">
      <w:pPr>
        <w:pStyle w:val="aa"/>
        <w:numPr>
          <w:ilvl w:val="0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Дата окончания приема заявок </w:t>
      </w:r>
    </w:p>
    <w:p w14:paraId="72862B03" w14:textId="77777777" w:rsidR="00867E1B" w:rsidRPr="00E2595E" w:rsidRDefault="00867E1B" w:rsidP="001E57F9">
      <w:pPr>
        <w:pStyle w:val="aa"/>
        <w:numPr>
          <w:ilvl w:val="0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Дата окончания рассмотрения заявок</w:t>
      </w:r>
    </w:p>
    <w:p w14:paraId="202D0628" w14:textId="77777777" w:rsidR="00867E1B" w:rsidRPr="00E2595E" w:rsidRDefault="00867E1B" w:rsidP="00867E1B">
      <w:pPr>
        <w:jc w:val="both"/>
      </w:pPr>
      <w:r w:rsidRPr="00E2595E">
        <w:t>После публикации выбранным участникам закупки должно прийти уведомление о публикации в личном кабинете в меню «Уведомления».</w:t>
      </w:r>
    </w:p>
    <w:p w14:paraId="7A51EDF1" w14:textId="1A0D451E" w:rsidR="00867E1B" w:rsidRPr="00E2595E" w:rsidRDefault="00867E1B" w:rsidP="00867E1B">
      <w:pPr>
        <w:jc w:val="both"/>
      </w:pPr>
      <w:r w:rsidRPr="00E2595E">
        <w:t xml:space="preserve">Поставщикам, которые не являются участниками закупки подача заявок </w:t>
      </w:r>
      <w:r w:rsidR="00AE1627" w:rsidRPr="00E2595E">
        <w:t>имеется</w:t>
      </w:r>
      <w:r w:rsidRPr="00E2595E">
        <w:t xml:space="preserve"> недоступна.</w:t>
      </w:r>
    </w:p>
    <w:p w14:paraId="34222658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bookmarkStart w:id="46" w:name="_Toc59099851"/>
      <w:bookmarkStart w:id="47" w:name="_Toc59346607"/>
      <w:r w:rsidRPr="00E2595E">
        <w:rPr>
          <w:color w:val="auto"/>
          <w:szCs w:val="24"/>
          <w:lang w:val="kk-KZ"/>
        </w:rPr>
        <w:t>3.7 Вскрытие и рассмотрение заявок</w:t>
      </w:r>
      <w:bookmarkEnd w:id="46"/>
      <w:bookmarkEnd w:id="47"/>
      <w:r w:rsidRPr="00E2595E">
        <w:rPr>
          <w:color w:val="auto"/>
          <w:szCs w:val="24"/>
          <w:lang w:val="kk-KZ"/>
        </w:rPr>
        <w:t xml:space="preserve"> </w:t>
      </w:r>
    </w:p>
    <w:p w14:paraId="1D25D81C" w14:textId="77777777" w:rsidR="00867E1B" w:rsidRPr="00E2595E" w:rsidRDefault="00867E1B" w:rsidP="00867E1B">
      <w:pPr>
        <w:jc w:val="both"/>
      </w:pPr>
    </w:p>
    <w:p w14:paraId="4FE0715A" w14:textId="3CA08354" w:rsidR="00867E1B" w:rsidRPr="00E2595E" w:rsidRDefault="00867E1B" w:rsidP="001E57F9">
      <w:pPr>
        <w:pStyle w:val="aa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После вскрытия у закупщика </w:t>
      </w:r>
      <w:r w:rsidR="00AE1627" w:rsidRPr="00E2595E">
        <w:rPr>
          <w:sz w:val="24"/>
          <w:szCs w:val="24"/>
        </w:rPr>
        <w:t>имеется</w:t>
      </w:r>
      <w:r w:rsidRPr="00E2595E">
        <w:rPr>
          <w:sz w:val="24"/>
          <w:szCs w:val="24"/>
        </w:rPr>
        <w:t xml:space="preserve"> возможность рассмотреть поданные заявки, допустить либо отклонить заявки, а также завершить рассмотрение заявок.</w:t>
      </w:r>
    </w:p>
    <w:p w14:paraId="706978F6" w14:textId="77777777" w:rsidR="00867E1B" w:rsidRPr="00E2595E" w:rsidRDefault="00867E1B" w:rsidP="00867E1B">
      <w:pPr>
        <w:pStyle w:val="2"/>
        <w:ind w:left="426" w:hanging="426"/>
        <w:jc w:val="both"/>
        <w:rPr>
          <w:color w:val="auto"/>
          <w:szCs w:val="24"/>
          <w:lang w:val="kk-KZ"/>
        </w:rPr>
      </w:pPr>
      <w:bookmarkStart w:id="48" w:name="_Toc59099854"/>
      <w:bookmarkStart w:id="49" w:name="_Toc59346608"/>
      <w:r w:rsidRPr="00E2595E">
        <w:rPr>
          <w:color w:val="auto"/>
          <w:szCs w:val="24"/>
          <w:lang w:val="kk-KZ"/>
        </w:rPr>
        <w:t xml:space="preserve">3.8 </w:t>
      </w:r>
      <w:r w:rsidRPr="00E2595E">
        <w:rPr>
          <w:color w:val="auto"/>
        </w:rPr>
        <w:t>Р</w:t>
      </w:r>
      <w:r w:rsidRPr="00E2595E">
        <w:rPr>
          <w:color w:val="auto"/>
          <w:szCs w:val="24"/>
          <w:lang w:val="kk-KZ"/>
        </w:rPr>
        <w:t>ассмотрение заявки</w:t>
      </w:r>
      <w:bookmarkEnd w:id="48"/>
      <w:bookmarkEnd w:id="49"/>
      <w:r w:rsidRPr="00E2595E">
        <w:rPr>
          <w:color w:val="auto"/>
          <w:szCs w:val="24"/>
          <w:lang w:val="kk-KZ"/>
        </w:rPr>
        <w:t xml:space="preserve"> </w:t>
      </w:r>
    </w:p>
    <w:p w14:paraId="19526B75" w14:textId="77777777" w:rsidR="00867E1B" w:rsidRPr="00E2595E" w:rsidRDefault="00867E1B" w:rsidP="00867E1B">
      <w:pPr>
        <w:jc w:val="both"/>
      </w:pPr>
      <w:r w:rsidRPr="00E2595E">
        <w:t>При статусе закупки «На рассмотрении заявок» система должна давать возможность отклонить/допустить заявки пользователю с ролью «Уполномоченный на закупку».</w:t>
      </w:r>
    </w:p>
    <w:p w14:paraId="09F1252C" w14:textId="77777777" w:rsidR="00867E1B" w:rsidRPr="00E2595E" w:rsidRDefault="00867E1B" w:rsidP="00867E1B">
      <w:pPr>
        <w:jc w:val="both"/>
      </w:pPr>
    </w:p>
    <w:p w14:paraId="032BCF45" w14:textId="77777777" w:rsidR="00867E1B" w:rsidRPr="00E2595E" w:rsidRDefault="00867E1B" w:rsidP="00867E1B">
      <w:pPr>
        <w:pStyle w:val="2"/>
        <w:ind w:left="426" w:hanging="426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 xml:space="preserve">3.9 </w:t>
      </w:r>
      <w:r w:rsidRPr="00E2595E">
        <w:rPr>
          <w:color w:val="auto"/>
        </w:rPr>
        <w:t>Выбор победителя</w:t>
      </w:r>
      <w:r w:rsidRPr="00E2595E">
        <w:rPr>
          <w:color w:val="auto"/>
          <w:szCs w:val="24"/>
          <w:lang w:val="kk-KZ"/>
        </w:rPr>
        <w:t xml:space="preserve"> </w:t>
      </w:r>
    </w:p>
    <w:p w14:paraId="42BB4C14" w14:textId="4B1FFCA7" w:rsidR="00867E1B" w:rsidRPr="00E2595E" w:rsidRDefault="00867E1B" w:rsidP="00867E1B">
      <w:pPr>
        <w:jc w:val="both"/>
      </w:pPr>
      <w:r w:rsidRPr="00E2595E">
        <w:t xml:space="preserve">После рассмотрения всех заявок </w:t>
      </w:r>
      <w:r w:rsidR="00AE1627" w:rsidRPr="00E2595E">
        <w:t>имеется</w:t>
      </w:r>
      <w:r w:rsidRPr="00E2595E">
        <w:t xml:space="preserve"> доступна функция выбора победителя по каждому лоту. При этом пока закупка в статусе «На рассмотрении заявок» </w:t>
      </w:r>
      <w:r w:rsidR="00AE1627" w:rsidRPr="00E2595E">
        <w:t>имеется</w:t>
      </w:r>
      <w:r w:rsidRPr="00E2595E">
        <w:t xml:space="preserve"> возможность изменения победителя. </w:t>
      </w:r>
    </w:p>
    <w:p w14:paraId="26627615" w14:textId="0A3E66A1" w:rsidR="00867E1B" w:rsidRPr="00E2595E" w:rsidRDefault="00867E1B" w:rsidP="00867E1B">
      <w:pPr>
        <w:jc w:val="both"/>
      </w:pPr>
      <w:r w:rsidRPr="00E2595E">
        <w:t>При этом если на лот было допущено менее двух заявок, выбор победителя  недоступен. После завершения рассмотрения лот должен перейти в статус «Итоги. Закупка не состоялась».</w:t>
      </w:r>
    </w:p>
    <w:p w14:paraId="2A58D3CE" w14:textId="77777777" w:rsidR="00867E1B" w:rsidRPr="00E2595E" w:rsidRDefault="00867E1B" w:rsidP="00867E1B">
      <w:pPr>
        <w:jc w:val="both"/>
      </w:pPr>
    </w:p>
    <w:p w14:paraId="2CC246F3" w14:textId="77777777" w:rsidR="00867E1B" w:rsidRPr="00E2595E" w:rsidRDefault="00867E1B" w:rsidP="00867E1B">
      <w:pPr>
        <w:rPr>
          <w:bCs/>
        </w:rPr>
      </w:pPr>
      <w:bookmarkStart w:id="50" w:name="_Toc59099855"/>
      <w:bookmarkStart w:id="51" w:name="_Toc59346609"/>
      <w:r w:rsidRPr="00E2595E">
        <w:rPr>
          <w:b/>
          <w:bCs/>
          <w:lang w:val="kk-KZ"/>
        </w:rPr>
        <w:t xml:space="preserve">3.10 </w:t>
      </w:r>
      <w:bookmarkEnd w:id="50"/>
      <w:bookmarkEnd w:id="51"/>
      <w:r w:rsidRPr="00E2595E">
        <w:rPr>
          <w:b/>
          <w:bCs/>
          <w:lang w:val="kk-KZ"/>
        </w:rPr>
        <w:t xml:space="preserve">Завершение рассмотрения </w:t>
      </w:r>
    </w:p>
    <w:p w14:paraId="3428AC33" w14:textId="5158412F" w:rsidR="00867E1B" w:rsidRPr="00E2595E" w:rsidRDefault="00867E1B" w:rsidP="00867E1B">
      <w:pPr>
        <w:jc w:val="both"/>
      </w:pPr>
      <w:r w:rsidRPr="00E2595E">
        <w:t xml:space="preserve">После рассмотрения заявок </w:t>
      </w:r>
      <w:r w:rsidR="00E2595E">
        <w:t xml:space="preserve">реализована </w:t>
      </w:r>
      <w:r w:rsidRPr="00E2595E">
        <w:t xml:space="preserve"> функцию «Завершить рассмотрение заявки». При нажатии на кнопку «Завершить рассмотрение заявки» система должна сделать проверку:</w:t>
      </w:r>
    </w:p>
    <w:p w14:paraId="1762E4CA" w14:textId="77777777" w:rsidR="00867E1B" w:rsidRPr="00E2595E" w:rsidRDefault="00867E1B" w:rsidP="00867E1B">
      <w:pPr>
        <w:jc w:val="both"/>
      </w:pPr>
      <w:r w:rsidRPr="00E2595E">
        <w:t>- Должны быть рассмотрены все заявки.</w:t>
      </w:r>
    </w:p>
    <w:p w14:paraId="47EFDF11" w14:textId="16F3F2C0" w:rsidR="00867E1B" w:rsidRPr="00E2595E" w:rsidRDefault="00867E1B" w:rsidP="00867E1B">
      <w:pPr>
        <w:jc w:val="both"/>
      </w:pPr>
      <w:r w:rsidRPr="00E2595E">
        <w:t>- По всем лотам где более двух допущенных заявок  выбран победитель.</w:t>
      </w:r>
    </w:p>
    <w:p w14:paraId="584D662B" w14:textId="77777777" w:rsidR="00867E1B" w:rsidRPr="00E2595E" w:rsidRDefault="00867E1B" w:rsidP="00867E1B">
      <w:pPr>
        <w:jc w:val="both"/>
      </w:pPr>
      <w:r w:rsidRPr="00E2595E">
        <w:t>Если все проверки пройдены, то система должна изменить статус закупки на «Подведение итогов».</w:t>
      </w:r>
    </w:p>
    <w:p w14:paraId="2C55550A" w14:textId="77777777" w:rsidR="00867E1B" w:rsidRPr="00E2595E" w:rsidRDefault="00867E1B" w:rsidP="00867E1B">
      <w:pPr>
        <w:jc w:val="both"/>
        <w:rPr>
          <w:lang w:val="kk-KZ"/>
        </w:rPr>
      </w:pPr>
      <w:bookmarkStart w:id="52" w:name="_Toc59099857"/>
      <w:bookmarkStart w:id="53" w:name="_Toc59346611"/>
    </w:p>
    <w:p w14:paraId="60AC3D2B" w14:textId="77777777" w:rsidR="00867E1B" w:rsidRPr="00E2595E" w:rsidRDefault="00867E1B" w:rsidP="00867E1B">
      <w:pPr>
        <w:jc w:val="both"/>
        <w:rPr>
          <w:lang w:val="kk-KZ"/>
        </w:rPr>
      </w:pPr>
    </w:p>
    <w:p w14:paraId="4AB380F9" w14:textId="77777777" w:rsidR="00867E1B" w:rsidRPr="00E2595E" w:rsidRDefault="00867E1B" w:rsidP="00867E1B">
      <w:pPr>
        <w:jc w:val="both"/>
        <w:rPr>
          <w:bCs/>
          <w:lang w:val="kk-KZ"/>
        </w:rPr>
      </w:pPr>
      <w:r w:rsidRPr="00E2595E">
        <w:rPr>
          <w:b/>
          <w:bCs/>
          <w:lang w:val="kk-KZ"/>
        </w:rPr>
        <w:t>3.11 Подведение итогов</w:t>
      </w:r>
      <w:bookmarkEnd w:id="52"/>
      <w:bookmarkEnd w:id="53"/>
      <w:r w:rsidRPr="00E2595E">
        <w:rPr>
          <w:b/>
          <w:bCs/>
          <w:lang w:val="kk-KZ"/>
        </w:rPr>
        <w:t xml:space="preserve"> </w:t>
      </w:r>
    </w:p>
    <w:p w14:paraId="6367AEF1" w14:textId="77777777" w:rsidR="00867E1B" w:rsidRPr="00E2595E" w:rsidRDefault="00867E1B" w:rsidP="00867E1B">
      <w:pPr>
        <w:jc w:val="both"/>
      </w:pPr>
      <w:r w:rsidRPr="00E2595E">
        <w:lastRenderedPageBreak/>
        <w:t>Подведение итогов производится в зависимости от количества поданных и допущенных заявок.</w:t>
      </w:r>
    </w:p>
    <w:p w14:paraId="1BAF2F44" w14:textId="77777777" w:rsidR="00867E1B" w:rsidRPr="00E2595E" w:rsidRDefault="00867E1B" w:rsidP="00867E1B">
      <w:pPr>
        <w:jc w:val="both"/>
        <w:rPr>
          <w:b/>
        </w:rPr>
      </w:pPr>
      <w:r w:rsidRPr="00E2595E">
        <w:rPr>
          <w:b/>
        </w:rPr>
        <w:t>Если не было подано ни одной заявки система должна:</w:t>
      </w:r>
    </w:p>
    <w:p w14:paraId="2AB503C5" w14:textId="77777777" w:rsidR="00867E1B" w:rsidRPr="00E2595E" w:rsidRDefault="00867E1B" w:rsidP="001E57F9">
      <w:pPr>
        <w:pStyle w:val="aa"/>
        <w:numPr>
          <w:ilvl w:val="0"/>
          <w:numId w:val="2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Изменить статус закупки на Завершено;</w:t>
      </w:r>
    </w:p>
    <w:p w14:paraId="7D5E5BA7" w14:textId="77777777" w:rsidR="00867E1B" w:rsidRPr="00E2595E" w:rsidRDefault="00867E1B" w:rsidP="001E57F9">
      <w:pPr>
        <w:pStyle w:val="aa"/>
        <w:numPr>
          <w:ilvl w:val="0"/>
          <w:numId w:val="2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Изменить статус лота на Итоги. Закупка не состоялась</w:t>
      </w:r>
    </w:p>
    <w:p w14:paraId="27EF13A0" w14:textId="77777777" w:rsidR="00867E1B" w:rsidRPr="00E2595E" w:rsidRDefault="00867E1B" w:rsidP="001E57F9">
      <w:pPr>
        <w:pStyle w:val="aa"/>
        <w:numPr>
          <w:ilvl w:val="0"/>
          <w:numId w:val="2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Сформировать и опубликовать протокол итогов</w:t>
      </w:r>
    </w:p>
    <w:p w14:paraId="19D0A1A4" w14:textId="77777777" w:rsidR="00867E1B" w:rsidRPr="00E2595E" w:rsidRDefault="00867E1B" w:rsidP="00867E1B"/>
    <w:p w14:paraId="73D5D31D" w14:textId="77777777" w:rsidR="00867E1B" w:rsidRPr="00E2595E" w:rsidRDefault="00867E1B" w:rsidP="00867E1B">
      <w:pPr>
        <w:jc w:val="both"/>
        <w:rPr>
          <w:b/>
        </w:rPr>
      </w:pPr>
      <w:r w:rsidRPr="00E2595E">
        <w:rPr>
          <w:b/>
        </w:rPr>
        <w:t>Если по итогам рассмотрения закупки есть лоты, по которым было допущено более одной заявки и выбран победитель, то система должна:</w:t>
      </w:r>
    </w:p>
    <w:p w14:paraId="6D10E4C3" w14:textId="77777777" w:rsidR="00867E1B" w:rsidRPr="00E2595E" w:rsidRDefault="00867E1B" w:rsidP="001E57F9">
      <w:pPr>
        <w:pStyle w:val="aa"/>
        <w:numPr>
          <w:ilvl w:val="0"/>
          <w:numId w:val="2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Дать возможность сформировать протокол итогов</w:t>
      </w:r>
    </w:p>
    <w:p w14:paraId="3C24F5F7" w14:textId="77777777" w:rsidR="00867E1B" w:rsidRPr="00E2595E" w:rsidRDefault="00867E1B" w:rsidP="001E57F9">
      <w:pPr>
        <w:pStyle w:val="aa"/>
        <w:numPr>
          <w:ilvl w:val="0"/>
          <w:numId w:val="22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Дать возможность заполнить решение комиссии и прикрепить документ о решении комиссии</w:t>
      </w:r>
    </w:p>
    <w:p w14:paraId="70FCD893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bookmarkStart w:id="54" w:name="_Toc59099858"/>
      <w:bookmarkStart w:id="55" w:name="_Toc59346612"/>
    </w:p>
    <w:p w14:paraId="2F0D630F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 xml:space="preserve">3.12 </w:t>
      </w:r>
      <w:bookmarkEnd w:id="54"/>
      <w:bookmarkEnd w:id="55"/>
      <w:r w:rsidRPr="00E2595E">
        <w:rPr>
          <w:color w:val="auto"/>
          <w:szCs w:val="24"/>
          <w:lang w:val="kk-KZ"/>
        </w:rPr>
        <w:t xml:space="preserve">Решение комиссии </w:t>
      </w:r>
    </w:p>
    <w:p w14:paraId="2F9E0068" w14:textId="77777777" w:rsidR="00867E1B" w:rsidRPr="00E2595E" w:rsidRDefault="00867E1B" w:rsidP="00867E1B">
      <w:pPr>
        <w:jc w:val="both"/>
      </w:pPr>
    </w:p>
    <w:p w14:paraId="5B8253F8" w14:textId="0AEDF850" w:rsidR="00867E1B" w:rsidRPr="00E2595E" w:rsidRDefault="00867E1B" w:rsidP="00867E1B">
      <w:pPr>
        <w:jc w:val="both"/>
      </w:pPr>
      <w:r w:rsidRPr="00E2595E">
        <w:t xml:space="preserve">После формирования протокола итогов у пользователя с ролью «Утверждающий закупки» </w:t>
      </w:r>
      <w:r w:rsidR="00AE1627" w:rsidRPr="00E2595E">
        <w:t>имеется</w:t>
      </w:r>
      <w:r w:rsidRPr="00E2595E">
        <w:t xml:space="preserve"> возможность заполнить форму «Решение комиссии». В форме </w:t>
      </w:r>
      <w:r w:rsidR="007F460B">
        <w:t>отображаются</w:t>
      </w:r>
      <w:r w:rsidRPr="00E2595E">
        <w:t xml:space="preserve"> члены комиссии выбранные перед публикацией закупки. </w:t>
      </w:r>
      <w:r w:rsidR="00AE1627" w:rsidRPr="00E2595E">
        <w:t>Имеется</w:t>
      </w:r>
      <w:r w:rsidRPr="00E2595E">
        <w:t xml:space="preserve"> возможность указания факта присутствия члена комиссии (Присутствовал: «Да»/ «Нет»), при этом если член комиссии отсутствовал необходимо указать причину. А также возможность указания решения каждого члена комиссии (Согласен с решением: «Да»/ «Нет»), при этом если член комиссии не согласен с решением, необходимо указать причину.</w:t>
      </w:r>
    </w:p>
    <w:p w14:paraId="31DC4828" w14:textId="6D5B3F37" w:rsidR="00867E1B" w:rsidRPr="00E2595E" w:rsidRDefault="00867E1B" w:rsidP="00867E1B">
      <w:pPr>
        <w:jc w:val="both"/>
      </w:pPr>
      <w:r w:rsidRPr="00E2595E">
        <w:t xml:space="preserve">Также </w:t>
      </w:r>
      <w:r w:rsidR="00E2595E">
        <w:t xml:space="preserve">реализована </w:t>
      </w:r>
      <w:r w:rsidRPr="00E2595E">
        <w:t xml:space="preserve"> возможность прикрепления документа по решению комиссии.</w:t>
      </w:r>
    </w:p>
    <w:p w14:paraId="6AC8F20F" w14:textId="77777777" w:rsidR="00867E1B" w:rsidRPr="00E2595E" w:rsidRDefault="00867E1B" w:rsidP="00867E1B">
      <w:pPr>
        <w:jc w:val="both"/>
      </w:pPr>
    </w:p>
    <w:p w14:paraId="39FB06E3" w14:textId="77777777" w:rsidR="00867E1B" w:rsidRPr="00E2595E" w:rsidRDefault="00867E1B" w:rsidP="00867E1B">
      <w:pPr>
        <w:jc w:val="both"/>
      </w:pPr>
    </w:p>
    <w:p w14:paraId="6E43F96B" w14:textId="77777777" w:rsidR="00867E1B" w:rsidRPr="00E2595E" w:rsidRDefault="00867E1B" w:rsidP="00867E1B">
      <w:pPr>
        <w:pStyle w:val="2"/>
        <w:ind w:left="714" w:hanging="714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3.13 Обсуждение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 xml:space="preserve"> </w:t>
      </w:r>
    </w:p>
    <w:p w14:paraId="40C47E99" w14:textId="77777777" w:rsidR="00867E1B" w:rsidRPr="00E2595E" w:rsidRDefault="00867E1B" w:rsidP="00867E1B">
      <w:pPr>
        <w:jc w:val="both"/>
      </w:pPr>
    </w:p>
    <w:p w14:paraId="4D398FD1" w14:textId="1FDB6CA2" w:rsidR="00867E1B" w:rsidRPr="00E2595E" w:rsidRDefault="00867E1B" w:rsidP="00867E1B">
      <w:pPr>
        <w:jc w:val="both"/>
      </w:pPr>
      <w:r w:rsidRPr="00E2595E">
        <w:t xml:space="preserve">При публикации закупки у поставщиков </w:t>
      </w:r>
      <w:r w:rsidR="00AE1627" w:rsidRPr="00E2595E">
        <w:t>имеется</w:t>
      </w:r>
      <w:r w:rsidRPr="00E2595E">
        <w:t xml:space="preserve"> возможность подачи вопросов к закупке на странице подачи заявки.</w:t>
      </w:r>
    </w:p>
    <w:p w14:paraId="344F35C5" w14:textId="0F650F9E" w:rsidR="00867E1B" w:rsidRPr="00E2595E" w:rsidRDefault="00867E1B" w:rsidP="00867E1B">
      <w:pPr>
        <w:jc w:val="both"/>
      </w:pPr>
      <w:r w:rsidRPr="00E2595E">
        <w:t xml:space="preserve">После отправки вопроса поставщиком, система автоматически отправляет его закупщику. Пользователю с ролью «Утверждающий закупки» </w:t>
      </w:r>
      <w:r w:rsidR="00AE1627" w:rsidRPr="00E2595E">
        <w:t>имеется</w:t>
      </w:r>
      <w:r w:rsidRPr="00E2595E">
        <w:t xml:space="preserve"> доступна вкладка «Обсуждение» на странице закупки, где он сможет отвечать на заданные вопросы.</w:t>
      </w:r>
    </w:p>
    <w:p w14:paraId="5DCE8F2C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</w:rPr>
        <w:t>3.14</w:t>
      </w:r>
      <w:r w:rsidRPr="00E2595E">
        <w:rPr>
          <w:color w:val="auto"/>
          <w:szCs w:val="24"/>
          <w:lang w:val="kk-KZ"/>
        </w:rPr>
        <w:t xml:space="preserve"> Просмотр списка закупок</w:t>
      </w:r>
      <w:r w:rsidRPr="00E2595E">
        <w:rPr>
          <w:color w:val="auto"/>
          <w:szCs w:val="24"/>
        </w:rPr>
        <w:t xml:space="preserve"> </w:t>
      </w:r>
      <w:r w:rsidRPr="00E2595E">
        <w:rPr>
          <w:color w:val="auto"/>
          <w:szCs w:val="24"/>
          <w:lang w:val="kk-KZ"/>
        </w:rPr>
        <w:t xml:space="preserve"> </w:t>
      </w:r>
    </w:p>
    <w:p w14:paraId="58576532" w14:textId="3F1720CF" w:rsidR="00867E1B" w:rsidRPr="00E2595E" w:rsidRDefault="00867E1B" w:rsidP="00867E1B">
      <w:pPr>
        <w:jc w:val="both"/>
      </w:pPr>
      <w:r w:rsidRPr="00E2595E">
        <w:t xml:space="preserve">Для роли "Утверждающий закупки" в меню «Закупки» во вкладке «Закупки» необходимо отображать список всех закупок по его компании. </w:t>
      </w:r>
      <w:r w:rsidR="00AE1627" w:rsidRPr="00E2595E">
        <w:t>Имеется</w:t>
      </w:r>
      <w:r w:rsidRPr="00E2595E">
        <w:t xml:space="preserve"> возможность просмотреть закупки.</w:t>
      </w:r>
    </w:p>
    <w:p w14:paraId="2BD223AE" w14:textId="64442FC2" w:rsidR="00867E1B" w:rsidRPr="00E2595E" w:rsidRDefault="00867E1B" w:rsidP="00867E1B">
      <w:pPr>
        <w:jc w:val="both"/>
      </w:pPr>
      <w:r w:rsidRPr="00E2595E">
        <w:br/>
        <w:t xml:space="preserve">Для роли " Утверждающий закупки " при нажатии на кнопки "Действия" для закупки со статусом "Проект" система </w:t>
      </w:r>
      <w:r w:rsidR="00153955" w:rsidRPr="00E2595E">
        <w:t>отображает</w:t>
      </w:r>
      <w:r w:rsidRPr="00E2595E">
        <w:t xml:space="preserve"> действия:</w:t>
      </w:r>
    </w:p>
    <w:p w14:paraId="37AF8EFF" w14:textId="77777777" w:rsidR="00867E1B" w:rsidRPr="00E2595E" w:rsidRDefault="00867E1B" w:rsidP="001E57F9">
      <w:pPr>
        <w:pStyle w:val="aa"/>
        <w:numPr>
          <w:ilvl w:val="0"/>
          <w:numId w:val="2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Просмотреть</w:t>
      </w:r>
    </w:p>
    <w:p w14:paraId="650D9CBC" w14:textId="77777777" w:rsidR="00867E1B" w:rsidRPr="00E2595E" w:rsidRDefault="00867E1B" w:rsidP="001E57F9">
      <w:pPr>
        <w:pStyle w:val="aa"/>
        <w:numPr>
          <w:ilvl w:val="0"/>
          <w:numId w:val="23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Отменить</w:t>
      </w:r>
    </w:p>
    <w:p w14:paraId="5642B8CE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3.15</w:t>
      </w:r>
      <w:r w:rsidRPr="00E2595E">
        <w:rPr>
          <w:color w:val="auto"/>
          <w:szCs w:val="24"/>
        </w:rPr>
        <w:t xml:space="preserve"> </w:t>
      </w:r>
      <w:hyperlink r:id="rId15" w:history="1">
        <w:r w:rsidRPr="00E2595E">
          <w:rPr>
            <w:color w:val="auto"/>
            <w:szCs w:val="24"/>
            <w:lang w:val="kk-KZ"/>
          </w:rPr>
          <w:t>Специальная</w:t>
        </w:r>
      </w:hyperlink>
      <w:r w:rsidRPr="00E2595E">
        <w:rPr>
          <w:color w:val="auto"/>
          <w:szCs w:val="24"/>
          <w:lang w:val="kk-KZ"/>
        </w:rPr>
        <w:t xml:space="preserve"> закупка</w:t>
      </w:r>
    </w:p>
    <w:p w14:paraId="58B88EE0" w14:textId="0BCFF090" w:rsidR="00867E1B" w:rsidRPr="00E2595E" w:rsidRDefault="00867E1B" w:rsidP="00867E1B">
      <w:pPr>
        <w:pStyle w:val="a7"/>
        <w:jc w:val="both"/>
      </w:pPr>
      <w:r w:rsidRPr="00E2595E">
        <w:t xml:space="preserve">Если пользователь при создании закупки из заявки на закупку выбрал способ СЗ, то система </w:t>
      </w:r>
      <w:r w:rsidR="00153955" w:rsidRPr="00E2595E">
        <w:t>отображает</w:t>
      </w:r>
      <w:r w:rsidRPr="00E2595E">
        <w:t xml:space="preserve"> форму создания закупки.</w:t>
      </w:r>
    </w:p>
    <w:p w14:paraId="3B4E11A0" w14:textId="77777777" w:rsidR="00867E1B" w:rsidRPr="00E2595E" w:rsidRDefault="00867E1B" w:rsidP="00867E1B">
      <w:pPr>
        <w:pStyle w:val="a7"/>
        <w:jc w:val="both"/>
      </w:pPr>
      <w:r w:rsidRPr="00E2595E">
        <w:lastRenderedPageBreak/>
        <w:t>Если пользователь во вкладке «Создание закупки» выбрал лот со статусом «Итоги. Закупка не состоялась», то система должна дать возможность выбрать способ для проведения повторной закупки.</w:t>
      </w:r>
    </w:p>
    <w:p w14:paraId="3D06F055" w14:textId="77777777" w:rsidR="00867E1B" w:rsidRPr="00E2595E" w:rsidRDefault="00867E1B" w:rsidP="00867E1B">
      <w:pPr>
        <w:jc w:val="both"/>
      </w:pPr>
      <w:r w:rsidRPr="00E2595E">
        <w:t xml:space="preserve">Создание специальной закупки должна состоять из следующих этапов: </w:t>
      </w:r>
    </w:p>
    <w:p w14:paraId="4E3EB21D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Общие условия </w:t>
      </w:r>
    </w:p>
    <w:p w14:paraId="5643D614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Лоты </w:t>
      </w:r>
    </w:p>
    <w:p w14:paraId="0378AB6A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Проект договора</w:t>
      </w:r>
    </w:p>
    <w:p w14:paraId="4754B56F" w14:textId="77777777" w:rsidR="00867E1B" w:rsidRPr="00E2595E" w:rsidRDefault="00867E1B" w:rsidP="001E57F9">
      <w:pPr>
        <w:pStyle w:val="aa"/>
        <w:numPr>
          <w:ilvl w:val="2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Заявка</w:t>
      </w:r>
    </w:p>
    <w:p w14:paraId="17C13872" w14:textId="544C3810" w:rsidR="00867E1B" w:rsidRPr="00E2595E" w:rsidRDefault="00867E1B" w:rsidP="00867E1B">
      <w:pPr>
        <w:jc w:val="both"/>
      </w:pPr>
      <w:r w:rsidRPr="00E2595E">
        <w:rPr>
          <w:b/>
        </w:rPr>
        <w:t>Во вкладке «Общие условия»</w:t>
      </w:r>
      <w:r w:rsidRPr="00E2595E">
        <w:t xml:space="preserve"> </w:t>
      </w:r>
      <w:r w:rsidR="00E2595E">
        <w:t xml:space="preserve">реализована </w:t>
      </w:r>
      <w:r w:rsidRPr="00E2595E">
        <w:t xml:space="preserve"> возможность просмотра общие сведения о закупке: информацию о заказчике, организаторе и способе закупки, сроках действия обеспечения заявки.</w:t>
      </w:r>
    </w:p>
    <w:p w14:paraId="6A9F2E13" w14:textId="572816EF" w:rsidR="00867E1B" w:rsidRPr="00E2595E" w:rsidRDefault="00867E1B" w:rsidP="00867E1B">
      <w:pPr>
        <w:jc w:val="both"/>
      </w:pPr>
      <w:r w:rsidRPr="00E2595E">
        <w:rPr>
          <w:b/>
        </w:rPr>
        <w:t>Во вкладке «Лоты»</w:t>
      </w:r>
      <w:r w:rsidRPr="00E2595E">
        <w:t xml:space="preserve"> необходима возможность заполнить все требования по лоту. Первый столбцом </w:t>
      </w:r>
      <w:r w:rsidR="00E2595E">
        <w:t xml:space="preserve">выводятся </w:t>
      </w:r>
      <w:r w:rsidRPr="00E2595E">
        <w:t xml:space="preserve"> «Сведения о лоте», данные </w:t>
      </w:r>
      <w:r w:rsidR="00E2595E">
        <w:t xml:space="preserve">выводятся </w:t>
      </w:r>
      <w:r w:rsidRPr="00E2595E">
        <w:t xml:space="preserve"> из пункта плана. А также </w:t>
      </w:r>
      <w:r w:rsidR="00E2595E">
        <w:t xml:space="preserve">реализована </w:t>
      </w:r>
      <w:r w:rsidRPr="00E2595E">
        <w:t xml:space="preserve"> опции:</w:t>
      </w:r>
    </w:p>
    <w:p w14:paraId="77B785BC" w14:textId="77777777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«Техническая спецификация», при нажатии, которого система требует указать все параметры, которые будут отражены в Технической спецификации по лоту.</w:t>
      </w:r>
    </w:p>
    <w:p w14:paraId="569280A5" w14:textId="77777777" w:rsidR="00867E1B" w:rsidRPr="00E2595E" w:rsidRDefault="00867E1B" w:rsidP="00867E1B">
      <w:pPr>
        <w:jc w:val="both"/>
      </w:pPr>
    </w:p>
    <w:p w14:paraId="4D5E23D1" w14:textId="77777777" w:rsidR="00867E1B" w:rsidRPr="00E2595E" w:rsidRDefault="00867E1B" w:rsidP="00867E1B">
      <w:pPr>
        <w:jc w:val="both"/>
      </w:pPr>
      <w:r w:rsidRPr="00E2595E">
        <w:t xml:space="preserve">В отобразившихся полях необходимо указать требования, которые будут отражены в технической спецификации лота.   </w:t>
      </w:r>
    </w:p>
    <w:p w14:paraId="2F90D5A7" w14:textId="77777777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«Требования к закупке», который содержит следующие требования:</w:t>
      </w:r>
    </w:p>
    <w:p w14:paraId="62614181" w14:textId="77777777" w:rsidR="00867E1B" w:rsidRPr="00E2595E" w:rsidRDefault="00867E1B" w:rsidP="001E57F9">
      <w:pPr>
        <w:pStyle w:val="a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Технические стандарты</w:t>
      </w:r>
    </w:p>
    <w:p w14:paraId="481AE9E6" w14:textId="77777777" w:rsidR="00867E1B" w:rsidRPr="00E2595E" w:rsidRDefault="00867E1B" w:rsidP="001E57F9">
      <w:pPr>
        <w:pStyle w:val="a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Нормативно-технические документы</w:t>
      </w:r>
    </w:p>
    <w:p w14:paraId="4B8BF5F2" w14:textId="77777777" w:rsidR="00867E1B" w:rsidRPr="00E2595E" w:rsidRDefault="00867E1B" w:rsidP="00867E1B">
      <w:pPr>
        <w:jc w:val="both"/>
      </w:pPr>
      <w:r w:rsidRPr="00E2595E">
        <w:t>В случае если стандарт или документ не зарегистрирован в Республики Казахстан, то необходимо возможность указать данный факт отметив галочку «Не зарегистрирован в РК», с обязательностью прикрепления документа.</w:t>
      </w:r>
    </w:p>
    <w:p w14:paraId="53671323" w14:textId="27B4756F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 xml:space="preserve">В случае если предметом закупок является работа, то </w:t>
      </w:r>
      <w:r w:rsidR="00AE1627" w:rsidRPr="00E2595E">
        <w:rPr>
          <w:sz w:val="24"/>
          <w:szCs w:val="24"/>
        </w:rPr>
        <w:t>имеется</w:t>
      </w:r>
      <w:r w:rsidRPr="00E2595E">
        <w:rPr>
          <w:sz w:val="24"/>
          <w:szCs w:val="24"/>
        </w:rPr>
        <w:t xml:space="preserve"> возможность загрузить проектно-сметную документацию выбором требования «Проектно-сметная документация», при выборе которого обязательным  прикрепление файла нажатием на кнопку «Прикрепить файл».</w:t>
      </w:r>
    </w:p>
    <w:p w14:paraId="345617D5" w14:textId="77777777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«Дополнительные технические требования» необходимо возможность указать наименования требований.</w:t>
      </w:r>
    </w:p>
    <w:p w14:paraId="65DD125B" w14:textId="77777777" w:rsidR="00867E1B" w:rsidRPr="00E2595E" w:rsidRDefault="00867E1B" w:rsidP="001E57F9">
      <w:pPr>
        <w:pStyle w:val="a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«Приложения» - необходима возможность прикрепить требования к технической спецификации в виде файла.</w:t>
      </w:r>
    </w:p>
    <w:p w14:paraId="6D160DF0" w14:textId="75ED974C" w:rsidR="00867E1B" w:rsidRPr="00E2595E" w:rsidRDefault="00867E1B" w:rsidP="00867E1B">
      <w:pPr>
        <w:jc w:val="both"/>
      </w:pPr>
      <w:r w:rsidRPr="00E2595E">
        <w:t xml:space="preserve">После указания требований по всем лотам и успешного сохранения Проекта договора, необходимо возможность выполнения действия «Сформировать документ», при запуске которого, будет возможность «Сформировать документ» для выходных форм технических спецификаций по каждому лоту. Для скачивания сформированного pdf-файла технической спецификации </w:t>
      </w:r>
      <w:r w:rsidR="00E2595E">
        <w:t xml:space="preserve">реализована </w:t>
      </w:r>
      <w:r w:rsidRPr="00E2595E">
        <w:t xml:space="preserve"> соответствующую ссылку напротив каждого лота. </w:t>
      </w:r>
    </w:p>
    <w:p w14:paraId="0221AB13" w14:textId="77777777" w:rsidR="00867E1B" w:rsidRPr="00E2595E" w:rsidRDefault="00867E1B" w:rsidP="00867E1B">
      <w:pPr>
        <w:jc w:val="both"/>
      </w:pPr>
      <w:r w:rsidRPr="00E2595E">
        <w:rPr>
          <w:b/>
        </w:rPr>
        <w:t>Во вкладке «Проект договора»</w:t>
      </w:r>
      <w:r w:rsidRPr="00E2595E">
        <w:t xml:space="preserve"> необходимо возможность создания шаблона договора, где пользователь вручную может внести изменения в печатную форму шаблона, заполнив всем необходимыми данными. </w:t>
      </w:r>
    </w:p>
    <w:p w14:paraId="60ACA72E" w14:textId="0F2E9BED" w:rsidR="00867E1B" w:rsidRPr="00E2595E" w:rsidRDefault="00867E1B" w:rsidP="00867E1B">
      <w:pPr>
        <w:jc w:val="both"/>
      </w:pPr>
      <w:r w:rsidRPr="00E2595E">
        <w:t xml:space="preserve">Также </w:t>
      </w:r>
      <w:r w:rsidR="00AE1627" w:rsidRPr="00E2595E">
        <w:t>имеется</w:t>
      </w:r>
      <w:r w:rsidRPr="00E2595E">
        <w:t xml:space="preserve"> возможность прикрепить договор в виде файла.</w:t>
      </w:r>
    </w:p>
    <w:p w14:paraId="5A968127" w14:textId="3F3B0CBF" w:rsidR="00867E1B" w:rsidRPr="00E2595E" w:rsidRDefault="00867E1B" w:rsidP="00867E1B">
      <w:pPr>
        <w:pStyle w:val="a7"/>
        <w:jc w:val="both"/>
      </w:pPr>
      <w:r w:rsidRPr="00E2595E">
        <w:t xml:space="preserve">После формирования документов закупки </w:t>
      </w:r>
      <w:r w:rsidR="00AE1627" w:rsidRPr="00E2595E">
        <w:t>имеется</w:t>
      </w:r>
      <w:r w:rsidRPr="00E2595E">
        <w:t xml:space="preserve"> возможность выбора поставщика и прикрепления ценового предложения. После чего </w:t>
      </w:r>
      <w:r w:rsidR="00AE1627" w:rsidRPr="00E2595E">
        <w:t>имеется</w:t>
      </w:r>
      <w:r w:rsidRPr="00E2595E">
        <w:t xml:space="preserve"> возможность завершения закупки. При нажатии на кнопку «Готово» закупка должна перейти в статус «Завершено».</w:t>
      </w:r>
    </w:p>
    <w:p w14:paraId="5AE5A629" w14:textId="77777777" w:rsidR="00867E1B" w:rsidRPr="00E2595E" w:rsidRDefault="00867E1B" w:rsidP="00867E1B">
      <w:pPr>
        <w:pStyle w:val="a7"/>
        <w:jc w:val="both"/>
        <w:rPr>
          <w:b/>
          <w:bCs/>
        </w:rPr>
      </w:pPr>
      <w:r w:rsidRPr="00E2595E">
        <w:rPr>
          <w:b/>
          <w:bCs/>
        </w:rPr>
        <w:lastRenderedPageBreak/>
        <w:t>3.16 Конфиденциальные закупки</w:t>
      </w:r>
    </w:p>
    <w:p w14:paraId="37244970" w14:textId="77777777" w:rsidR="00867E1B" w:rsidRPr="00E2595E" w:rsidRDefault="00867E1B" w:rsidP="00867E1B">
      <w:pPr>
        <w:pStyle w:val="a7"/>
        <w:jc w:val="both"/>
      </w:pPr>
      <w:r w:rsidRPr="00E2595E">
        <w:t>Если пользователь указал в пункте плана признак «Конфиденциальность», то при утверждении пункта плана он не должен отображаться на главной странице во вкладке «Планы».</w:t>
      </w:r>
    </w:p>
    <w:p w14:paraId="06221FAA" w14:textId="77777777" w:rsidR="00867E1B" w:rsidRPr="00E2595E" w:rsidRDefault="00867E1B" w:rsidP="00867E1B">
      <w:pPr>
        <w:pStyle w:val="a7"/>
        <w:jc w:val="both"/>
      </w:pPr>
      <w:r w:rsidRPr="00E2595E">
        <w:t>При создании закупки из пункта плана с признаком «Конфиденциальность» или из заявки на закупку, созданную из пункта плана с признаком «Конфиденциальность» - доступен только способ «Закрытый мир».</w:t>
      </w:r>
    </w:p>
    <w:p w14:paraId="6625654B" w14:textId="6A0F48F7" w:rsidR="00867E1B" w:rsidRPr="00E2595E" w:rsidRDefault="00867E1B" w:rsidP="00867E1B">
      <w:pPr>
        <w:pStyle w:val="a7"/>
        <w:jc w:val="both"/>
      </w:pPr>
      <w:r w:rsidRPr="00E2595E">
        <w:t xml:space="preserve">При публикации закупки «Закрытый мир» закупщик выбирает компании поставщиков, которые могут участвовать в закупке. Участникам должны отправляться уведомления, и они смогут увидеть закупки в личном кабинете и подать заявки. Закрытые закупки не </w:t>
      </w:r>
      <w:r w:rsidR="007F460B">
        <w:t>отображаются</w:t>
      </w:r>
      <w:r w:rsidRPr="00E2595E">
        <w:t xml:space="preserve"> на главной странице во вкладке «Закупки» и «Лоты».</w:t>
      </w:r>
    </w:p>
    <w:p w14:paraId="43ABD25A" w14:textId="77777777" w:rsidR="00867E1B" w:rsidRPr="00E2595E" w:rsidRDefault="00867E1B" w:rsidP="00867E1B">
      <w:pPr>
        <w:pStyle w:val="a7"/>
        <w:jc w:val="both"/>
      </w:pPr>
      <w:r w:rsidRPr="00E2595E">
        <w:t>Для поставщиков в конфиденциальной закупке не отображаются плановые цены по лотам. При подаче заявки поставщик может указать любую цену, даже если она выше, чем плановая.</w:t>
      </w:r>
    </w:p>
    <w:p w14:paraId="31B193F3" w14:textId="77777777" w:rsidR="00867E1B" w:rsidRPr="00E2595E" w:rsidRDefault="00867E1B" w:rsidP="00867E1B">
      <w:pPr>
        <w:pStyle w:val="a7"/>
        <w:jc w:val="both"/>
        <w:rPr>
          <w:b/>
          <w:bCs/>
        </w:rPr>
      </w:pPr>
      <w:r w:rsidRPr="00E2595E">
        <w:rPr>
          <w:b/>
          <w:bCs/>
        </w:rPr>
        <w:t>3.17 Комплексные закупки</w:t>
      </w:r>
    </w:p>
    <w:p w14:paraId="04858F2C" w14:textId="77777777" w:rsidR="00867E1B" w:rsidRPr="00E2595E" w:rsidRDefault="00867E1B" w:rsidP="00867E1B">
      <w:pPr>
        <w:pStyle w:val="a7"/>
        <w:jc w:val="both"/>
      </w:pPr>
      <w:r w:rsidRPr="00E2595E">
        <w:t>Если пользователь указал в заявке на закупку признак «Комплексность», то при публикации закупки, созданной из этой заявки на закупку, поставщик сможет подать заявку только на все лоты по этой закупке.</w:t>
      </w:r>
    </w:p>
    <w:p w14:paraId="12D23FD0" w14:textId="77777777" w:rsidR="00867E1B" w:rsidRPr="00E2595E" w:rsidRDefault="00867E1B" w:rsidP="00867E1B">
      <w:pPr>
        <w:pStyle w:val="a7"/>
        <w:jc w:val="both"/>
      </w:pPr>
      <w:r w:rsidRPr="00E2595E">
        <w:t>При завершении рассмотрения заявок в закупке способом Открытый тендер или Закрытый тендер определяется победитель по общей сумме лотов.</w:t>
      </w:r>
    </w:p>
    <w:p w14:paraId="26E6C437" w14:textId="77777777" w:rsidR="00867E1B" w:rsidRPr="00E2595E" w:rsidRDefault="00867E1B" w:rsidP="00867E1B">
      <w:pPr>
        <w:pStyle w:val="a7"/>
        <w:jc w:val="both"/>
      </w:pPr>
      <w:r w:rsidRPr="00E2595E">
        <w:t>В закупках способом ЗТТ и ОТТ  в торгах поставщик побеждает по совокупной сумме всех лотов закупки.</w:t>
      </w:r>
    </w:p>
    <w:p w14:paraId="7E02278D" w14:textId="77777777" w:rsidR="00867E1B" w:rsidRPr="00E2595E" w:rsidRDefault="00867E1B" w:rsidP="00867E1B">
      <w:pPr>
        <w:pStyle w:val="a7"/>
        <w:jc w:val="both"/>
        <w:rPr>
          <w:b/>
          <w:bCs/>
        </w:rPr>
      </w:pPr>
      <w:r w:rsidRPr="00E2595E">
        <w:rPr>
          <w:b/>
          <w:bCs/>
        </w:rPr>
        <w:t>3.18 Консолидированные закупки</w:t>
      </w:r>
    </w:p>
    <w:p w14:paraId="33B4478E" w14:textId="77777777" w:rsidR="00867E1B" w:rsidRPr="00E2595E" w:rsidRDefault="00867E1B" w:rsidP="00867E1B">
      <w:pPr>
        <w:pStyle w:val="a7"/>
        <w:jc w:val="both"/>
      </w:pPr>
      <w:r w:rsidRPr="00E2595E">
        <w:t>Если пользователь указал в заявке на закупку признак «Консолидированность», то пункты плана входящие в эту заявку на закупку отображаются во вкладке «Создание закупки». Из этих строк можно создать закупки объединив пункты плана из разных заявок на закупку.</w:t>
      </w:r>
    </w:p>
    <w:p w14:paraId="2629EBD4" w14:textId="77777777" w:rsidR="00867E1B" w:rsidRPr="00E2595E" w:rsidRDefault="00867E1B" w:rsidP="00867E1B">
      <w:pPr>
        <w:pStyle w:val="a7"/>
        <w:jc w:val="both"/>
        <w:rPr>
          <w:b/>
          <w:bCs/>
        </w:rPr>
      </w:pPr>
      <w:r w:rsidRPr="00E2595E">
        <w:rPr>
          <w:b/>
          <w:bCs/>
        </w:rPr>
        <w:t>3.19 Многоэтапные закупки</w:t>
      </w:r>
    </w:p>
    <w:p w14:paraId="3148E44E" w14:textId="77777777" w:rsidR="00867E1B" w:rsidRPr="00E2595E" w:rsidRDefault="00867E1B" w:rsidP="00867E1B">
      <w:pPr>
        <w:pStyle w:val="a7"/>
        <w:jc w:val="both"/>
      </w:pPr>
      <w:r w:rsidRPr="00E2595E">
        <w:t>Если пользователь указал в закупке признак «Сложность», то при подведении итогов у пользователя есть возможность создать дополнительный этап. В дополнительном этапе закупщик может изменить техническую спецификацию лотов и снова объявить закупку. Подать заявки на дополнительный этап могут только те поставщики, которых допустили в предыдущем этапе.</w:t>
      </w:r>
    </w:p>
    <w:p w14:paraId="546B5854" w14:textId="77777777" w:rsidR="00867E1B" w:rsidRPr="00E2595E" w:rsidRDefault="00867E1B" w:rsidP="00867E1B">
      <w:pPr>
        <w:jc w:val="both"/>
      </w:pPr>
      <w:r w:rsidRPr="00E2595E">
        <w:t>Ограничение по максимальному количеству дополнительных этапов можно устанавливать в панели администратора.</w:t>
      </w:r>
    </w:p>
    <w:p w14:paraId="3528801C" w14:textId="77777777" w:rsidR="00867E1B" w:rsidRPr="00E2595E" w:rsidRDefault="00867E1B" w:rsidP="00867E1B">
      <w:pPr>
        <w:jc w:val="both"/>
      </w:pPr>
    </w:p>
    <w:p w14:paraId="6DC773BB" w14:textId="77777777" w:rsidR="00867E1B" w:rsidRPr="00E2595E" w:rsidRDefault="00867E1B" w:rsidP="00867E1B">
      <w:pPr>
        <w:pStyle w:val="a7"/>
        <w:jc w:val="both"/>
      </w:pPr>
    </w:p>
    <w:bookmarkStart w:id="56" w:name="_Toc59099884"/>
    <w:bookmarkStart w:id="57" w:name="_Toc59346622"/>
    <w:p w14:paraId="17AFCAAB" w14:textId="77777777" w:rsidR="00867E1B" w:rsidRPr="00E2595E" w:rsidRDefault="00867E1B" w:rsidP="001E57F9">
      <w:pPr>
        <w:pStyle w:val="2"/>
        <w:keepLines w:val="0"/>
        <w:numPr>
          <w:ilvl w:val="0"/>
          <w:numId w:val="36"/>
        </w:numPr>
        <w:spacing w:before="120"/>
        <w:ind w:left="284" w:hanging="284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0"/>
        </w:rPr>
        <w:lastRenderedPageBreak/>
        <w:fldChar w:fldCharType="begin"/>
      </w:r>
      <w:r w:rsidRPr="00E2595E">
        <w:rPr>
          <w:color w:val="auto"/>
        </w:rPr>
        <w:instrText xml:space="preserve"> HYPERLINK "http://conf.skc.kz/pages/viewpage.action?pageId=329247" </w:instrText>
      </w:r>
      <w:r w:rsidRPr="00E2595E">
        <w:rPr>
          <w:color w:val="auto"/>
          <w:szCs w:val="20"/>
        </w:rPr>
        <w:fldChar w:fldCharType="separate"/>
      </w:r>
      <w:r w:rsidRPr="00E2595E">
        <w:rPr>
          <w:color w:val="auto"/>
          <w:szCs w:val="24"/>
          <w:lang w:val="kk-KZ"/>
        </w:rPr>
        <w:t>Подать заявку</w:t>
      </w:r>
      <w:bookmarkEnd w:id="56"/>
      <w:bookmarkEnd w:id="57"/>
      <w:r w:rsidRPr="00E2595E">
        <w:rPr>
          <w:color w:val="auto"/>
          <w:szCs w:val="24"/>
          <w:lang w:val="kk-KZ"/>
        </w:rPr>
        <w:fldChar w:fldCharType="end"/>
      </w:r>
    </w:p>
    <w:p w14:paraId="4DFEADCE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При выполнении следующих условий на форме просмотра опубликованного объявления у Участника закупки должна появиться кнопка "Подать заявку":</w:t>
      </w:r>
    </w:p>
    <w:p w14:paraId="3E5E8DB4" w14:textId="77777777" w:rsidR="00867E1B" w:rsidRPr="00E2595E" w:rsidRDefault="00867E1B" w:rsidP="001E57F9">
      <w:pPr>
        <w:pStyle w:val="aa"/>
        <w:numPr>
          <w:ilvl w:val="1"/>
          <w:numId w:val="24"/>
        </w:numPr>
        <w:shd w:val="clear" w:color="auto" w:fill="FFFFFF"/>
        <w:spacing w:before="150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Пользователь авторизован в системе,</w:t>
      </w:r>
    </w:p>
    <w:p w14:paraId="4C6F1260" w14:textId="77777777" w:rsidR="00867E1B" w:rsidRPr="00E2595E" w:rsidRDefault="00867E1B" w:rsidP="001E57F9">
      <w:pPr>
        <w:pStyle w:val="aa"/>
        <w:numPr>
          <w:ilvl w:val="1"/>
          <w:numId w:val="24"/>
        </w:numPr>
        <w:shd w:val="clear" w:color="auto" w:fill="FFFFFF"/>
        <w:spacing w:before="150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У Пользователя есть роль Участник закупки</w:t>
      </w:r>
    </w:p>
    <w:p w14:paraId="5C20BA80" w14:textId="77777777" w:rsidR="00867E1B" w:rsidRPr="00E2595E" w:rsidRDefault="00867E1B" w:rsidP="001E57F9">
      <w:pPr>
        <w:pStyle w:val="aa"/>
        <w:numPr>
          <w:ilvl w:val="1"/>
          <w:numId w:val="24"/>
        </w:numPr>
        <w:shd w:val="clear" w:color="auto" w:fill="FFFFFF"/>
        <w:spacing w:before="150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Статус закупки - Опубликовано. Наступили дата и время начала приема заявок в закупке и Не наступили дата и время окончания прием заявок в закупке</w:t>
      </w:r>
    </w:p>
    <w:p w14:paraId="6E9FA13B" w14:textId="5A39C82E" w:rsidR="00867E1B" w:rsidRPr="00E2595E" w:rsidRDefault="00867E1B" w:rsidP="00867E1B">
      <w:r w:rsidRPr="00E2595E">
        <w:t xml:space="preserve">При инициации создания заявки и в момент отправки заявки система </w:t>
      </w:r>
      <w:r w:rsidR="00AE1627" w:rsidRPr="00E2595E">
        <w:t>проверяет</w:t>
      </w:r>
      <w:r w:rsidRPr="00E2595E">
        <w:t xml:space="preserve"> наличие в реестре недобросовестных поставщиков.</w:t>
      </w:r>
    </w:p>
    <w:p w14:paraId="7CF94160" w14:textId="646F3D18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Если компания состоит в данном реестре, система не </w:t>
      </w:r>
      <w:r w:rsidR="00153955" w:rsidRPr="00E2595E">
        <w:t>позволяет</w:t>
      </w:r>
      <w:r w:rsidRPr="00E2595E">
        <w:t xml:space="preserve"> подавать заявки и должна вывести сообщение: "Вы не можете подавать заявки, так как состоите в реестре недобросовестных поставщиков.</w:t>
      </w:r>
    </w:p>
    <w:p w14:paraId="014E0447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Должны выполняться проверки, описанные во входной информации.</w:t>
      </w:r>
    </w:p>
    <w:p w14:paraId="2906C9C6" w14:textId="77777777" w:rsidR="00867E1B" w:rsidRPr="00E2595E" w:rsidRDefault="00867E1B" w:rsidP="00867E1B">
      <w:pPr>
        <w:shd w:val="clear" w:color="auto" w:fill="FFFFFF"/>
        <w:spacing w:before="150"/>
      </w:pPr>
      <w:r w:rsidRPr="00E2595E">
        <w:t>При подаче заявки должны фиксироваться </w:t>
      </w:r>
      <w:r w:rsidRPr="00E2595E">
        <w:rPr>
          <w:b/>
          <w:bCs/>
        </w:rPr>
        <w:t>Дата и время подачи заявки</w:t>
      </w:r>
      <w:r w:rsidRPr="00E2595E">
        <w:t>.</w:t>
      </w:r>
    </w:p>
    <w:p w14:paraId="04776A54" w14:textId="77777777" w:rsidR="00867E1B" w:rsidRPr="00E2595E" w:rsidRDefault="00867E1B" w:rsidP="00867E1B">
      <w:pPr>
        <w:shd w:val="clear" w:color="auto" w:fill="FFFFFF"/>
        <w:spacing w:before="150"/>
        <w:rPr>
          <w:i/>
          <w:iCs/>
        </w:rPr>
      </w:pPr>
      <w:r w:rsidRPr="00E2595E">
        <w:t>После успешной отправки заявки должно прийти уведомление об успешной отправке Участнику закупки: </w:t>
      </w:r>
      <w:r w:rsidRPr="00E2595E">
        <w:rPr>
          <w:i/>
          <w:iCs/>
        </w:rPr>
        <w:t>"Уважаемый пользователь!</w:t>
      </w:r>
      <w:r w:rsidRPr="00E2595E">
        <w:br/>
      </w:r>
      <w:r w:rsidRPr="00E2595E">
        <w:rPr>
          <w:i/>
          <w:iCs/>
        </w:rPr>
        <w:t>Заявка на участие № {номер заявки} успешно подана на закупку № {номер закупки} {Наименование закупки} "</w:t>
      </w:r>
    </w:p>
    <w:p w14:paraId="7436DCBC" w14:textId="77777777" w:rsidR="00867E1B" w:rsidRPr="00E2595E" w:rsidRDefault="00867E1B" w:rsidP="00867E1B">
      <w:pPr>
        <w:shd w:val="clear" w:color="auto" w:fill="FFFFFF"/>
        <w:spacing w:before="150"/>
      </w:pPr>
      <w:r w:rsidRPr="00E2595E">
        <w:t>При нажатии на кнопку "Сформировать" должна выполнять проверки:</w:t>
      </w:r>
    </w:p>
    <w:p w14:paraId="77BF140A" w14:textId="19C6E708" w:rsidR="00867E1B" w:rsidRPr="00E2595E" w:rsidRDefault="00867E1B" w:rsidP="00867E1B">
      <w:pPr>
        <w:shd w:val="clear" w:color="auto" w:fill="FFFFFF"/>
        <w:spacing w:before="150"/>
      </w:pPr>
      <w:r w:rsidRPr="00E2595E">
        <w:t xml:space="preserve">Во всех требованиях система </w:t>
      </w:r>
      <w:r w:rsidR="00AE1627" w:rsidRPr="00E2595E">
        <w:t>проверяет</w:t>
      </w:r>
      <w:r w:rsidRPr="00E2595E">
        <w:t xml:space="preserve"> наличие прикрепленных/сформированных файлов/отметки чекбоксов.</w:t>
      </w:r>
    </w:p>
    <w:p w14:paraId="7870AFE7" w14:textId="77777777" w:rsidR="00867E1B" w:rsidRPr="00E2595E" w:rsidRDefault="00867E1B" w:rsidP="00867E1B">
      <w:pPr>
        <w:shd w:val="clear" w:color="auto" w:fill="FFFFFF"/>
        <w:spacing w:before="150"/>
        <w:jc w:val="both"/>
      </w:pPr>
    </w:p>
    <w:p w14:paraId="16191CE4" w14:textId="70EDCCA5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В момент отправки заявки система </w:t>
      </w:r>
      <w:r w:rsidR="00AE1627" w:rsidRPr="00E2595E">
        <w:t>проверяет</w:t>
      </w:r>
      <w:r w:rsidRPr="00E2595E">
        <w:t xml:space="preserve"> условия:</w:t>
      </w:r>
    </w:p>
    <w:p w14:paraId="5C7626ED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Статус закупки - Опубликовано.</w:t>
      </w:r>
    </w:p>
    <w:p w14:paraId="3BC0329B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Текущая дата и время &gt;= Дата начала приема заявок</w:t>
      </w:r>
    </w:p>
    <w:p w14:paraId="57623C59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Текущая дата и время &lt;=Дата окончания приема заявок</w:t>
      </w:r>
    </w:p>
    <w:p w14:paraId="6EB20C94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После нажатия на кнопку "Отправить" все поля заявки должна стать не редактируемыми и должны сформироваться выходные документы. </w:t>
      </w:r>
    </w:p>
    <w:p w14:paraId="3F997956" w14:textId="5479EB0A" w:rsidR="00867E1B" w:rsidRPr="00E2595E" w:rsidRDefault="00867E1B" w:rsidP="00867E1B">
      <w:r w:rsidRPr="00E2595E">
        <w:t xml:space="preserve">После создания проекта заявки </w:t>
      </w:r>
      <w:r w:rsidR="00AE1627" w:rsidRPr="00E2595E">
        <w:t>имеется</w:t>
      </w:r>
      <w:r w:rsidRPr="00E2595E">
        <w:t xml:space="preserve"> также возможность добавления лота из объявления в лоты заявки и удаления лота из заявки.</w:t>
      </w:r>
    </w:p>
    <w:tbl>
      <w:tblPr>
        <w:tblW w:w="173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</w:tblGrid>
      <w:tr w:rsidR="00867E1B" w:rsidRPr="00E2595E" w14:paraId="473904BC" w14:textId="77777777" w:rsidTr="00867E1B">
        <w:tc>
          <w:tcPr>
            <w:tcW w:w="1733" w:type="dxa"/>
            <w:shd w:val="clear" w:color="auto" w:fill="FFFFFF"/>
            <w:vAlign w:val="center"/>
            <w:hideMark/>
          </w:tcPr>
          <w:p w14:paraId="7DD09D8C" w14:textId="77777777" w:rsidR="00867E1B" w:rsidRPr="00E2595E" w:rsidRDefault="00867E1B" w:rsidP="00867E1B">
            <w:pPr>
              <w:jc w:val="both"/>
            </w:pPr>
          </w:p>
        </w:tc>
      </w:tr>
    </w:tbl>
    <w:p w14:paraId="71778A51" w14:textId="77777777" w:rsidR="00867E1B" w:rsidRPr="00E2595E" w:rsidRDefault="00867E1B" w:rsidP="00867E1B">
      <w:pPr>
        <w:pStyle w:val="2"/>
        <w:ind w:left="426" w:hanging="426"/>
        <w:jc w:val="both"/>
        <w:rPr>
          <w:b/>
          <w:color w:val="auto"/>
          <w:spacing w:val="-2"/>
          <w:szCs w:val="24"/>
        </w:rPr>
      </w:pPr>
      <w:bookmarkStart w:id="58" w:name="_Toc59099887"/>
      <w:bookmarkStart w:id="59" w:name="_Toc59346623"/>
      <w:r w:rsidRPr="00E2595E">
        <w:rPr>
          <w:color w:val="auto"/>
          <w:szCs w:val="24"/>
          <w:lang w:val="kk-KZ"/>
        </w:rPr>
        <w:t>5.1</w:t>
      </w:r>
      <w:r w:rsidRPr="00E2595E">
        <w:rPr>
          <w:color w:val="auto"/>
          <w:szCs w:val="24"/>
        </w:rPr>
        <w:t xml:space="preserve"> </w:t>
      </w:r>
      <w:hyperlink r:id="rId16" w:history="1">
        <w:r w:rsidRPr="00E2595E">
          <w:rPr>
            <w:color w:val="auto"/>
            <w:szCs w:val="24"/>
            <w:lang w:val="kk-KZ"/>
          </w:rPr>
          <w:t>Отзыв заявки до момента вскрытия</w:t>
        </w:r>
        <w:bookmarkEnd w:id="58"/>
        <w:bookmarkEnd w:id="59"/>
      </w:hyperlink>
    </w:p>
    <w:p w14:paraId="12024675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Участник закупки в любое время посредством ЭЦП не позднее окончания срока представления заявок на участие в закупках вправе отозвать заявку. </w:t>
      </w:r>
    </w:p>
    <w:p w14:paraId="7C55A1E2" w14:textId="5109FA51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Функционал отзыва заявки  доступен пользователю:</w:t>
      </w:r>
    </w:p>
    <w:p w14:paraId="7C3061D2" w14:textId="77777777" w:rsidR="00867E1B" w:rsidRPr="00E2595E" w:rsidRDefault="00867E1B" w:rsidP="001E57F9">
      <w:pPr>
        <w:pStyle w:val="aa"/>
        <w:numPr>
          <w:ilvl w:val="0"/>
          <w:numId w:val="25"/>
        </w:numPr>
        <w:shd w:val="clear" w:color="auto" w:fill="FFFFFF"/>
        <w:spacing w:before="150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 форме просмотра закупки, посредством нажатия кнопки "Отозвать заявку"</w:t>
      </w:r>
    </w:p>
    <w:p w14:paraId="6725A5E7" w14:textId="77777777" w:rsidR="00867E1B" w:rsidRPr="00E2595E" w:rsidRDefault="00867E1B" w:rsidP="001E57F9">
      <w:pPr>
        <w:pStyle w:val="aa"/>
        <w:numPr>
          <w:ilvl w:val="0"/>
          <w:numId w:val="25"/>
        </w:numPr>
        <w:shd w:val="clear" w:color="auto" w:fill="FFFFFF"/>
        <w:spacing w:before="150"/>
        <w:jc w:val="both"/>
        <w:rPr>
          <w:sz w:val="24"/>
          <w:szCs w:val="24"/>
        </w:rPr>
      </w:pPr>
      <w:r w:rsidRPr="00E2595E">
        <w:rPr>
          <w:sz w:val="24"/>
          <w:szCs w:val="24"/>
        </w:rPr>
        <w:t>На форме просмотра списка закупок (меню "Заявки"), посредством нажатия кнопки "Отозвать" в столбце "Действия".</w:t>
      </w:r>
    </w:p>
    <w:p w14:paraId="2A5A8F6C" w14:textId="06D4CAD9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Участник закупки может осуществить отзыв заявки для всех способов закупок только ДО срока окончания приема заявок закупки. Статус закупки  "Опубликовано".</w:t>
      </w:r>
    </w:p>
    <w:p w14:paraId="6F3CE96A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lastRenderedPageBreak/>
        <w:t>После подтверждения пользователем отзыва заявки, необходимо осуществить подписание данного действия посредством ЭЦП.</w:t>
      </w:r>
    </w:p>
    <w:p w14:paraId="0ED376C8" w14:textId="77777777" w:rsidR="00867E1B" w:rsidRPr="00E2595E" w:rsidRDefault="00867E1B" w:rsidP="00867E1B">
      <w:pPr>
        <w:shd w:val="clear" w:color="auto" w:fill="FFFFFF"/>
        <w:spacing w:before="150"/>
        <w:jc w:val="both"/>
      </w:pPr>
    </w:p>
    <w:p w14:paraId="61808017" w14:textId="77777777" w:rsidR="00867E1B" w:rsidRPr="00E2595E" w:rsidRDefault="00867E1B" w:rsidP="00867E1B">
      <w:pPr>
        <w:pStyle w:val="2"/>
        <w:ind w:left="284" w:hanging="284"/>
        <w:jc w:val="both"/>
        <w:rPr>
          <w:color w:val="auto"/>
          <w:szCs w:val="24"/>
          <w:lang w:val="kk-KZ"/>
        </w:rPr>
      </w:pPr>
      <w:bookmarkStart w:id="60" w:name="_Toc59099888"/>
      <w:bookmarkStart w:id="61" w:name="_Toc59346624"/>
      <w:r w:rsidRPr="00E2595E">
        <w:rPr>
          <w:color w:val="auto"/>
          <w:szCs w:val="24"/>
          <w:lang w:val="kk-KZ"/>
        </w:rPr>
        <w:t xml:space="preserve">5.2 </w:t>
      </w:r>
      <w:hyperlink r:id="rId17" w:history="1">
        <w:r w:rsidRPr="00E2595E">
          <w:rPr>
            <w:color w:val="auto"/>
            <w:szCs w:val="24"/>
            <w:lang w:val="kk-KZ"/>
          </w:rPr>
          <w:t>Просмотр поданных заявок</w:t>
        </w:r>
        <w:bookmarkEnd w:id="60"/>
        <w:bookmarkEnd w:id="61"/>
      </w:hyperlink>
    </w:p>
    <w:p w14:paraId="19BEDD5B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Пользователь осуществил просмотр поданных заявок, перешел на форму подачу заявки закупки.</w:t>
      </w:r>
    </w:p>
    <w:p w14:paraId="4A3EAE38" w14:textId="66E45A54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Посредством нажатия ссылки на наименовании закупки в таблице, система </w:t>
      </w:r>
      <w:r w:rsidR="00153955" w:rsidRPr="00E2595E">
        <w:t>отображает</w:t>
      </w:r>
      <w:r w:rsidRPr="00E2595E">
        <w:t xml:space="preserve"> форму подачу заявки.</w:t>
      </w:r>
    </w:p>
    <w:p w14:paraId="61AE8317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Отображать список поданных заявок в порядке возрастания даты окончания приема заявок, в зависимости от текущей даты.</w:t>
      </w:r>
    </w:p>
    <w:p w14:paraId="7EE80702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На форме просмотра списка заявок, поставщик может произвести отзыв заявки. </w:t>
      </w:r>
    </w:p>
    <w:p w14:paraId="2661C905" w14:textId="77777777" w:rsidR="00867E1B" w:rsidRPr="00E2595E" w:rsidRDefault="00867E1B" w:rsidP="00867E1B">
      <w:pPr>
        <w:pStyle w:val="2"/>
        <w:ind w:left="426" w:hanging="426"/>
        <w:jc w:val="both"/>
        <w:rPr>
          <w:color w:val="auto"/>
          <w:szCs w:val="24"/>
          <w:lang w:val="kk-KZ"/>
        </w:rPr>
      </w:pPr>
      <w:bookmarkStart w:id="62" w:name="_Toc59099889"/>
      <w:bookmarkStart w:id="63" w:name="_Toc59346625"/>
      <w:r w:rsidRPr="00E2595E">
        <w:rPr>
          <w:color w:val="auto"/>
          <w:szCs w:val="24"/>
          <w:lang w:val="kk-KZ"/>
        </w:rPr>
        <w:t>5.3</w:t>
      </w:r>
      <w:r w:rsidRPr="00E2595E">
        <w:rPr>
          <w:color w:val="auto"/>
          <w:szCs w:val="24"/>
        </w:rPr>
        <w:t xml:space="preserve"> </w:t>
      </w:r>
      <w:hyperlink r:id="rId18" w:history="1">
        <w:r w:rsidRPr="00E2595E">
          <w:rPr>
            <w:color w:val="auto"/>
            <w:szCs w:val="24"/>
            <w:lang w:val="kk-KZ"/>
          </w:rPr>
          <w:t>Внести изменения в заявку</w:t>
        </w:r>
        <w:bookmarkEnd w:id="62"/>
        <w:bookmarkEnd w:id="63"/>
      </w:hyperlink>
    </w:p>
    <w:p w14:paraId="106990DF" w14:textId="3E788C76" w:rsidR="00867E1B" w:rsidRPr="00E2595E" w:rsidRDefault="00867E1B" w:rsidP="001E57F9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E2595E">
        <w:t xml:space="preserve">Функционал внесения изменения в заявку </w:t>
      </w:r>
      <w:r w:rsidR="00AE1627" w:rsidRPr="00E2595E">
        <w:t>имеется</w:t>
      </w:r>
      <w:r w:rsidRPr="00E2595E">
        <w:t xml:space="preserve"> доступна на форме просмотра списка заявок действием "Корректировать"</w:t>
      </w:r>
    </w:p>
    <w:p w14:paraId="3CE77C80" w14:textId="7E03DED4" w:rsidR="00867E1B" w:rsidRPr="00E2595E" w:rsidRDefault="00867E1B" w:rsidP="00867E1B">
      <w:pPr>
        <w:spacing w:before="100" w:beforeAutospacing="1" w:after="100" w:afterAutospacing="1"/>
        <w:jc w:val="both"/>
      </w:pPr>
      <w:r w:rsidRPr="00E2595E">
        <w:t xml:space="preserve">Опция внесения изменения </w:t>
      </w:r>
      <w:r w:rsidR="00AE1627" w:rsidRPr="00E2595E">
        <w:t>имеется</w:t>
      </w:r>
      <w:r w:rsidRPr="00E2595E">
        <w:t xml:space="preserve"> доступна в следующих случаях:</w:t>
      </w:r>
    </w:p>
    <w:p w14:paraId="17A00AE7" w14:textId="77777777" w:rsidR="00867E1B" w:rsidRPr="00E2595E" w:rsidRDefault="00867E1B" w:rsidP="001E57F9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95E">
        <w:t>Объявление и лоты в статусе Опубликовано (PUBLISHED)</w:t>
      </w:r>
    </w:p>
    <w:p w14:paraId="71CEEF92" w14:textId="77777777" w:rsidR="00867E1B" w:rsidRPr="00E2595E" w:rsidRDefault="00867E1B" w:rsidP="001E57F9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95E">
        <w:t>Срок окончания приема заявок&gt;текущего времени и даты</w:t>
      </w:r>
    </w:p>
    <w:p w14:paraId="2AC9A1F6" w14:textId="77777777" w:rsidR="00867E1B" w:rsidRPr="00E2595E" w:rsidRDefault="00867E1B" w:rsidP="001E57F9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95E">
        <w:t>Имеется заявка со статусом "Подано" (SENT)</w:t>
      </w:r>
    </w:p>
    <w:p w14:paraId="14571FD4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При инициации внесения изменения в заявку система должна создать новые строки заявок и лотов в заявке с копированием всех данных.</w:t>
      </w:r>
    </w:p>
    <w:p w14:paraId="6D6CCA1A" w14:textId="607B8234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 xml:space="preserve">Система </w:t>
      </w:r>
      <w:r w:rsidR="00153955" w:rsidRPr="00E2595E">
        <w:t>позволяет</w:t>
      </w:r>
      <w:r w:rsidRPr="00E2595E">
        <w:t xml:space="preserve"> удалять новой проект заявки.</w:t>
      </w:r>
    </w:p>
    <w:p w14:paraId="0192293B" w14:textId="77777777" w:rsidR="00867E1B" w:rsidRPr="00E2595E" w:rsidRDefault="00867E1B" w:rsidP="00867E1B">
      <w:pPr>
        <w:shd w:val="clear" w:color="auto" w:fill="FFFFFF"/>
        <w:spacing w:before="150"/>
        <w:jc w:val="both"/>
      </w:pPr>
    </w:p>
    <w:p w14:paraId="5F44718E" w14:textId="77777777" w:rsidR="00867E1B" w:rsidRPr="00E2595E" w:rsidRDefault="00867E1B" w:rsidP="00867E1B">
      <w:pPr>
        <w:pStyle w:val="2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</w:rPr>
        <w:t>5.</w:t>
      </w:r>
      <w:hyperlink r:id="rId19" w:history="1">
        <w:r w:rsidRPr="00E2595E">
          <w:rPr>
            <w:color w:val="auto"/>
            <w:szCs w:val="24"/>
            <w:lang w:val="kk-KZ"/>
          </w:rPr>
          <w:t>Отчеты по закупкам</w:t>
        </w:r>
      </w:hyperlink>
    </w:p>
    <w:p w14:paraId="5FC54C79" w14:textId="77777777" w:rsidR="00867E1B" w:rsidRPr="00E2595E" w:rsidRDefault="00867E1B" w:rsidP="00867E1B">
      <w:pPr>
        <w:shd w:val="clear" w:color="auto" w:fill="FFFFFF"/>
        <w:spacing w:before="150"/>
        <w:jc w:val="both"/>
      </w:pPr>
      <w:r w:rsidRPr="00E2595E">
        <w:t>На странице Отчеты должен отображаться отчет по исполнению плана.</w:t>
      </w:r>
    </w:p>
    <w:p w14:paraId="2F1394E0" w14:textId="77777777" w:rsidR="00867E1B" w:rsidRPr="00E2595E" w:rsidRDefault="00867E1B" w:rsidP="00867E1B">
      <w:pPr>
        <w:jc w:val="both"/>
      </w:pPr>
    </w:p>
    <w:p w14:paraId="1D4323D4" w14:textId="77777777" w:rsidR="00867E1B" w:rsidRPr="00E2595E" w:rsidRDefault="00867E1B" w:rsidP="00867E1B">
      <w:pPr>
        <w:pStyle w:val="10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6.1</w:t>
      </w:r>
      <w:r w:rsidRPr="00E2595E">
        <w:rPr>
          <w:color w:val="auto"/>
          <w:szCs w:val="24"/>
        </w:rPr>
        <w:t xml:space="preserve"> </w:t>
      </w:r>
      <w:hyperlink r:id="rId20" w:history="1">
        <w:r w:rsidRPr="00E2595E">
          <w:rPr>
            <w:color w:val="auto"/>
            <w:szCs w:val="24"/>
            <w:lang w:val="kk-KZ"/>
          </w:rPr>
          <w:t>Создать карточку договора</w:t>
        </w:r>
      </w:hyperlink>
    </w:p>
    <w:p w14:paraId="33C23650" w14:textId="78F350AB" w:rsidR="00867E1B" w:rsidRPr="00E2595E" w:rsidRDefault="00867E1B" w:rsidP="00867E1B">
      <w:pPr>
        <w:pStyle w:val="a7"/>
        <w:jc w:val="both"/>
      </w:pPr>
      <w:r w:rsidRPr="00E2595E">
        <w:t xml:space="preserve">Карточка договора </w:t>
      </w:r>
      <w:r w:rsidR="00AE1627" w:rsidRPr="00E2595E">
        <w:t>имеется</w:t>
      </w:r>
      <w:r w:rsidRPr="00E2595E">
        <w:t xml:space="preserve"> доступна для редактирования пользователем с ролью Договорник атрибутом Заказчик. Карточка договора </w:t>
      </w:r>
      <w:r w:rsidR="00AE1627" w:rsidRPr="00E2595E">
        <w:t>имеется</w:t>
      </w:r>
      <w:r w:rsidRPr="00E2595E">
        <w:t xml:space="preserve"> доступна для просмотра у пользователя с ролью Договорник. </w:t>
      </w:r>
    </w:p>
    <w:p w14:paraId="3CAA5AAD" w14:textId="7A7D0E9B" w:rsidR="00867E1B" w:rsidRPr="00E2595E" w:rsidRDefault="00867E1B" w:rsidP="00867E1B">
      <w:pPr>
        <w:pStyle w:val="a7"/>
        <w:jc w:val="both"/>
      </w:pPr>
      <w:r w:rsidRPr="00E2595E">
        <w:t xml:space="preserve">Карточка договора </w:t>
      </w:r>
      <w:r w:rsidR="00AE1627" w:rsidRPr="00E2595E">
        <w:t>имеется</w:t>
      </w:r>
      <w:r w:rsidRPr="00E2595E">
        <w:t xml:space="preserve"> доступной для редактирования Договорником заказчика в статусах Проект, Подтвержден поставщиком, Не подтвержден поставщиком.</w:t>
      </w:r>
    </w:p>
    <w:p w14:paraId="6E6580DA" w14:textId="77777777" w:rsidR="00867E1B" w:rsidRPr="00E2595E" w:rsidRDefault="00867E1B" w:rsidP="00867E1B">
      <w:pPr>
        <w:pStyle w:val="2"/>
        <w:ind w:left="284" w:hanging="284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6.2</w:t>
      </w:r>
      <w:r w:rsidRPr="00E2595E">
        <w:rPr>
          <w:color w:val="auto"/>
          <w:szCs w:val="24"/>
          <w:lang w:val="en-US"/>
        </w:rPr>
        <w:t xml:space="preserve"> </w:t>
      </w:r>
      <w:hyperlink r:id="rId21" w:history="1">
        <w:r w:rsidRPr="00E2595E">
          <w:rPr>
            <w:color w:val="auto"/>
            <w:szCs w:val="24"/>
            <w:lang w:val="kk-KZ"/>
          </w:rPr>
          <w:t>Просмотр реестра договоров</w:t>
        </w:r>
      </w:hyperlink>
    </w:p>
    <w:p w14:paraId="470D1B83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Необходимо добавить роль Договорник у атрибута Заказчик и Поставщик</w:t>
      </w:r>
    </w:p>
    <w:p w14:paraId="5CE55538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Необходимо добавить полномочие Договор у компании с атрибутами Заказчик и Поставщик</w:t>
      </w:r>
    </w:p>
    <w:p w14:paraId="65031D02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Необходимо добавить подменю Список договоров в меню Договоры, доступный для роли Договорник и полномочия Договор</w:t>
      </w:r>
    </w:p>
    <w:p w14:paraId="437CC37F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lastRenderedPageBreak/>
        <w:t>Отображать меню Список договоров (Реестр договоров у заказчика) у пользователя с ролью Договорник, у которого ИД компании совпадает с ИД заказчика в договоре</w:t>
      </w:r>
    </w:p>
    <w:p w14:paraId="2464BCF3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Отображать меню Список договоров (Реестр договоров у заказчика) у пользователя с полномочием sign_contract, у которого ИД компании совпадает с ИД заказчика в договоре</w:t>
      </w:r>
    </w:p>
    <w:p w14:paraId="47B179A3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Отображать меню Список договоров (реестр договоров у поставщика) у пользователя с ролью Договорник, у которого ИД компании совпадает с ИД поставщика в договоре</w:t>
      </w:r>
    </w:p>
    <w:p w14:paraId="7E94475D" w14:textId="77777777" w:rsidR="00867E1B" w:rsidRPr="00E2595E" w:rsidRDefault="00867E1B" w:rsidP="001E57F9">
      <w:pPr>
        <w:pStyle w:val="a7"/>
        <w:numPr>
          <w:ilvl w:val="0"/>
          <w:numId w:val="28"/>
        </w:numPr>
        <w:jc w:val="both"/>
      </w:pPr>
      <w:r w:rsidRPr="00E2595E">
        <w:t>Отображать меню Список договоров (Реестр договоров у поставщика) у пользователя с полномочием sign_contract, у которого ИД компании совпадает с ИД поставщика в договоре</w:t>
      </w:r>
    </w:p>
    <w:p w14:paraId="1982C33B" w14:textId="77777777" w:rsidR="00867E1B" w:rsidRPr="00E2595E" w:rsidRDefault="00867E1B" w:rsidP="00867E1B">
      <w:pPr>
        <w:pStyle w:val="2"/>
        <w:ind w:left="284" w:hanging="284"/>
        <w:jc w:val="both"/>
        <w:rPr>
          <w:color w:val="auto"/>
          <w:szCs w:val="24"/>
          <w:lang w:val="kk-KZ"/>
        </w:rPr>
      </w:pPr>
      <w:r w:rsidRPr="00E2595E">
        <w:rPr>
          <w:color w:val="auto"/>
          <w:szCs w:val="24"/>
          <w:lang w:val="kk-KZ"/>
        </w:rPr>
        <w:t>6.5</w:t>
      </w:r>
      <w:r w:rsidRPr="00E2595E">
        <w:rPr>
          <w:color w:val="auto"/>
          <w:szCs w:val="24"/>
        </w:rPr>
        <w:t xml:space="preserve"> </w:t>
      </w:r>
      <w:hyperlink r:id="rId22" w:history="1">
        <w:r w:rsidRPr="00E2595E">
          <w:rPr>
            <w:color w:val="auto"/>
            <w:szCs w:val="24"/>
            <w:lang w:val="kk-KZ"/>
          </w:rPr>
          <w:t>Согласование и подписание договора</w:t>
        </w:r>
      </w:hyperlink>
    </w:p>
    <w:p w14:paraId="48887F6E" w14:textId="77777777" w:rsidR="00867E1B" w:rsidRPr="00E2595E" w:rsidRDefault="00867E1B" w:rsidP="00867E1B">
      <w:pPr>
        <w:pStyle w:val="a7"/>
        <w:jc w:val="both"/>
      </w:pPr>
      <w:r w:rsidRPr="00E2595E">
        <w:t>Карточка договора подтверждена поставщиком. Договор подписан с 2 сторон, присвоены номер и дата договору.</w:t>
      </w:r>
    </w:p>
    <w:p w14:paraId="378D865D" w14:textId="77777777" w:rsidR="00867E1B" w:rsidRPr="00E2595E" w:rsidRDefault="00867E1B" w:rsidP="00867E1B">
      <w:pPr>
        <w:pStyle w:val="a7"/>
        <w:jc w:val="both"/>
      </w:pPr>
      <w:r w:rsidRPr="00E2595E">
        <w:t>Система должна автоматически определить подписывающего заказчика и поставщика из таблицы field.</w:t>
      </w:r>
    </w:p>
    <w:p w14:paraId="4B686ABC" w14:textId="649514C1" w:rsidR="00867E1B" w:rsidRPr="00E2595E" w:rsidRDefault="00867E1B" w:rsidP="00867E1B">
      <w:pPr>
        <w:pStyle w:val="a7"/>
        <w:jc w:val="both"/>
      </w:pPr>
      <w:r w:rsidRPr="00E2595E">
        <w:t xml:space="preserve">Система </w:t>
      </w:r>
      <w:r w:rsidR="00AE1627" w:rsidRPr="00E2595E">
        <w:t xml:space="preserve">отпраляет </w:t>
      </w:r>
      <w:r w:rsidRPr="00E2595E">
        <w:t xml:space="preserve"> уведомление поставщику в момент подписания заказчиком договора с текстом:</w:t>
      </w:r>
    </w:p>
    <w:p w14:paraId="7FD39D0A" w14:textId="77777777" w:rsidR="00867E1B" w:rsidRPr="00E2595E" w:rsidRDefault="00867E1B" w:rsidP="00867E1B">
      <w:pPr>
        <w:pStyle w:val="a7"/>
        <w:jc w:val="both"/>
      </w:pPr>
      <w:r w:rsidRPr="00E2595E">
        <w:t>Тема - Получен электронный договор на подписание</w:t>
      </w:r>
    </w:p>
    <w:p w14:paraId="743C744D" w14:textId="77777777" w:rsidR="00867E1B" w:rsidRPr="00E2595E" w:rsidRDefault="00867E1B" w:rsidP="00867E1B">
      <w:pPr>
        <w:pStyle w:val="a7"/>
        <w:jc w:val="both"/>
        <w:rPr>
          <w:i/>
        </w:rPr>
      </w:pPr>
      <w:r w:rsidRPr="00E2595E">
        <w:rPr>
          <w:i/>
        </w:rPr>
        <w:t>"Уважаемый пользователь,</w:t>
      </w:r>
    </w:p>
    <w:p w14:paraId="4E46AEEC" w14:textId="77777777" w:rsidR="00867E1B" w:rsidRPr="00E2595E" w:rsidRDefault="00867E1B" w:rsidP="00867E1B">
      <w:pPr>
        <w:pStyle w:val="a7"/>
        <w:jc w:val="both"/>
        <w:rPr>
          <w:i/>
        </w:rPr>
      </w:pPr>
      <w:r w:rsidRPr="00E2595E">
        <w:rPr>
          <w:i/>
        </w:rPr>
        <w:t>Вам направлен на подписание электронный договор по закупке №{номер и наименование закупки} от заказчика {БИН Наименование заказчика}".</w:t>
      </w:r>
    </w:p>
    <w:p w14:paraId="08B184CE" w14:textId="24A88212" w:rsidR="00867E1B" w:rsidRPr="00E2595E" w:rsidRDefault="00867E1B" w:rsidP="00867E1B">
      <w:pPr>
        <w:pStyle w:val="a7"/>
        <w:jc w:val="both"/>
      </w:pPr>
      <w:r w:rsidRPr="00E2595E">
        <w:t xml:space="preserve">Система </w:t>
      </w:r>
      <w:r w:rsidR="00AE1627" w:rsidRPr="00E2595E">
        <w:t xml:space="preserve">отпраляет </w:t>
      </w:r>
      <w:r w:rsidRPr="00E2595E">
        <w:t xml:space="preserve"> уведомление договорнику заказчика в момент подписания заказчиком договора с текстом:</w:t>
      </w:r>
    </w:p>
    <w:p w14:paraId="1D4089FC" w14:textId="77777777" w:rsidR="00867E1B" w:rsidRPr="00E2595E" w:rsidRDefault="00867E1B" w:rsidP="00867E1B">
      <w:pPr>
        <w:pStyle w:val="a7"/>
        <w:jc w:val="both"/>
      </w:pPr>
      <w:r w:rsidRPr="00E2595E">
        <w:t>тема - Направлен договор на подписание поставщику</w:t>
      </w:r>
    </w:p>
    <w:p w14:paraId="4FFA5666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"Уважаемый пользователь,</w:t>
      </w:r>
    </w:p>
    <w:p w14:paraId="51D15654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Поставщику БИН {БИН Наименование заказчика} направлен на подписание электронный договор по закупке №{номер и наименование закупки}."</w:t>
      </w:r>
    </w:p>
    <w:p w14:paraId="66E9B519" w14:textId="675C47C3" w:rsidR="00867E1B" w:rsidRPr="00E2595E" w:rsidRDefault="00867E1B" w:rsidP="00867E1B">
      <w:pPr>
        <w:pStyle w:val="a7"/>
        <w:jc w:val="both"/>
      </w:pPr>
      <w:r w:rsidRPr="00E2595E">
        <w:t xml:space="preserve">После подписания договора поставщиком система </w:t>
      </w:r>
      <w:r w:rsidR="00AE1627" w:rsidRPr="00E2595E">
        <w:t xml:space="preserve">отпраляет </w:t>
      </w:r>
      <w:r w:rsidRPr="00E2595E">
        <w:t xml:space="preserve"> договорнику Заказчика уведомление с текстом:</w:t>
      </w:r>
    </w:p>
    <w:p w14:paraId="2ED55F18" w14:textId="77777777" w:rsidR="00867E1B" w:rsidRPr="00E2595E" w:rsidRDefault="00867E1B" w:rsidP="00867E1B">
      <w:pPr>
        <w:pStyle w:val="a7"/>
        <w:jc w:val="both"/>
      </w:pPr>
      <w:r w:rsidRPr="00E2595E">
        <w:rPr>
          <w:iCs/>
        </w:rPr>
        <w:t>тема - Договор подписан поставщиком</w:t>
      </w:r>
    </w:p>
    <w:p w14:paraId="4AADDB7B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"Уважаемый пользователь,</w:t>
      </w:r>
    </w:p>
    <w:p w14:paraId="0AC9EDA1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Электронный договор № {номер договора} от {дата договора} по закупке №{номер и наименование закупки} был подписан поставщиком БИН {БИН Наименование заказчика}."</w:t>
      </w:r>
    </w:p>
    <w:p w14:paraId="7FADFB32" w14:textId="7A19A0F2" w:rsidR="00867E1B" w:rsidRPr="00E2595E" w:rsidRDefault="00867E1B" w:rsidP="00867E1B">
      <w:pPr>
        <w:pStyle w:val="a7"/>
        <w:jc w:val="both"/>
      </w:pPr>
      <w:r w:rsidRPr="00E2595E">
        <w:t xml:space="preserve">После отказа в подписании поставщиком система </w:t>
      </w:r>
      <w:r w:rsidR="00AE1627" w:rsidRPr="00E2595E">
        <w:t xml:space="preserve">отпраляет </w:t>
      </w:r>
      <w:r w:rsidRPr="00E2595E">
        <w:t xml:space="preserve"> уведомление договорнику Заказчика с текстом:</w:t>
      </w:r>
    </w:p>
    <w:p w14:paraId="508AB8D4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lastRenderedPageBreak/>
        <w:t>тема - Поставщик отказался от заключения договора</w:t>
      </w:r>
    </w:p>
    <w:p w14:paraId="74E18D08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"Уважаемый пользователь,</w:t>
      </w:r>
    </w:p>
    <w:p w14:paraId="0BEC5AF4" w14:textId="77777777" w:rsidR="00867E1B" w:rsidRPr="00E2595E" w:rsidRDefault="00867E1B" w:rsidP="00867E1B">
      <w:pPr>
        <w:pStyle w:val="a7"/>
        <w:jc w:val="both"/>
      </w:pPr>
      <w:r w:rsidRPr="00E2595E">
        <w:rPr>
          <w:i/>
          <w:iCs/>
        </w:rPr>
        <w:t>Поставщик БИН {БИН Наименование заказчика} отказался от подписания договора по причине {причина отклонения}."</w:t>
      </w:r>
    </w:p>
    <w:p w14:paraId="0569FD9D" w14:textId="77777777" w:rsidR="00867E1B" w:rsidRPr="00E2595E" w:rsidRDefault="00867E1B" w:rsidP="00867E1B">
      <w:pPr>
        <w:pStyle w:val="a7"/>
        <w:jc w:val="both"/>
      </w:pPr>
      <w:r w:rsidRPr="00E2595E">
        <w:t>Подписанный электронный договор</w:t>
      </w:r>
    </w:p>
    <w:p w14:paraId="4E3321A3" w14:textId="77777777" w:rsidR="00867E1B" w:rsidRPr="00E2595E" w:rsidRDefault="00867E1B" w:rsidP="00867E1B">
      <w:pPr>
        <w:pStyle w:val="a7"/>
        <w:jc w:val="both"/>
      </w:pPr>
      <w:r w:rsidRPr="00E2595E">
        <w:t>Карточка договора со статусом "Заключен" или "Отказ в подписании поставщиком"</w:t>
      </w:r>
    </w:p>
    <w:p w14:paraId="30CC01CC" w14:textId="77777777" w:rsidR="00867E1B" w:rsidRPr="00E2595E" w:rsidRDefault="00867E1B" w:rsidP="008102B7">
      <w:pPr>
        <w:rPr>
          <w:sz w:val="28"/>
        </w:rPr>
      </w:pPr>
    </w:p>
    <w:p w14:paraId="22558865" w14:textId="77777777" w:rsidR="00867E1B" w:rsidRPr="00E2595E" w:rsidRDefault="00867E1B" w:rsidP="008102B7"/>
    <w:p w14:paraId="3553CB47" w14:textId="77777777" w:rsidR="00867E1B" w:rsidRPr="00E2595E" w:rsidRDefault="00867E1B" w:rsidP="00440260">
      <w:pPr>
        <w:jc w:val="center"/>
        <w:rPr>
          <w:b/>
          <w:u w:val="single"/>
        </w:rPr>
      </w:pPr>
    </w:p>
    <w:p w14:paraId="67286621" w14:textId="77777777" w:rsidR="00867E1B" w:rsidRPr="00E2595E" w:rsidRDefault="00867E1B" w:rsidP="00440260">
      <w:pPr>
        <w:jc w:val="center"/>
        <w:rPr>
          <w:b/>
          <w:u w:val="single"/>
        </w:rPr>
      </w:pPr>
    </w:p>
    <w:p w14:paraId="3FD95E7E" w14:textId="33733E43" w:rsidR="00440260" w:rsidRPr="00E2595E" w:rsidRDefault="00440260" w:rsidP="00440260">
      <w:pPr>
        <w:jc w:val="center"/>
        <w:rPr>
          <w:b/>
          <w:u w:val="single"/>
        </w:rPr>
      </w:pPr>
      <w:r w:rsidRPr="00E2595E">
        <w:rPr>
          <w:b/>
          <w:u w:val="single"/>
        </w:rPr>
        <w:t>Основные технические характеристики</w:t>
      </w:r>
    </w:p>
    <w:p w14:paraId="16EF0E7E" w14:textId="77777777" w:rsidR="00C10805" w:rsidRPr="00E2595E" w:rsidRDefault="00C10805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C2F5FF" w14:textId="0ED4DB55" w:rsidR="00BA4ED1" w:rsidRPr="00E2595E" w:rsidRDefault="00BA4ED1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2595E">
        <w:t xml:space="preserve">Операционная система: </w:t>
      </w:r>
      <w:r w:rsidRPr="00E2595E">
        <w:rPr>
          <w:lang w:val="en-US"/>
        </w:rPr>
        <w:t>Linux</w:t>
      </w:r>
    </w:p>
    <w:p w14:paraId="7850D5CF" w14:textId="77777777" w:rsidR="00BA4ED1" w:rsidRPr="00E2595E" w:rsidRDefault="00BA4ED1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51C3DD9" w14:textId="23290CD7" w:rsidR="00BA4ED1" w:rsidRPr="00E2595E" w:rsidRDefault="00CB40DB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2595E">
        <w:t>База данных:</w:t>
      </w:r>
      <w:r w:rsidR="00BA4ED1" w:rsidRPr="00E2595E">
        <w:t>Postgre</w:t>
      </w:r>
      <w:r w:rsidR="00C10805" w:rsidRPr="00E2595E">
        <w:t xml:space="preserve">SQL, </w:t>
      </w:r>
      <w:r w:rsidR="00BA4ED1" w:rsidRPr="00E2595E">
        <w:t>Redis, Hadoop</w:t>
      </w:r>
    </w:p>
    <w:p w14:paraId="0FAD907B" w14:textId="77777777" w:rsidR="00BA4ED1" w:rsidRPr="00E2595E" w:rsidRDefault="00BA4ED1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4F1C37A" w14:textId="4F823287" w:rsidR="00BA4ED1" w:rsidRPr="00E2595E" w:rsidRDefault="00BA4ED1" w:rsidP="00BA4E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6"/>
          <w:szCs w:val="26"/>
          <w:lang w:eastAsia="en-US"/>
        </w:rPr>
      </w:pPr>
      <w:r w:rsidRPr="00E2595E">
        <w:t>Фреймворки: Vue.js, Nuxt.js</w:t>
      </w:r>
    </w:p>
    <w:p w14:paraId="6A69CB1A" w14:textId="677D8FD6" w:rsidR="00440260" w:rsidRPr="00E2595E" w:rsidRDefault="00440260" w:rsidP="00BA4ED1">
      <w:pPr>
        <w:jc w:val="both"/>
        <w:rPr>
          <w:b/>
        </w:rPr>
      </w:pPr>
    </w:p>
    <w:p w14:paraId="77A1852D" w14:textId="77777777" w:rsidR="00440260" w:rsidRPr="00E2595E" w:rsidRDefault="00440260" w:rsidP="00440260">
      <w:pPr>
        <w:jc w:val="center"/>
        <w:rPr>
          <w:b/>
          <w:u w:val="single"/>
        </w:rPr>
      </w:pPr>
      <w:r w:rsidRPr="00E2595E">
        <w:rPr>
          <w:b/>
          <w:u w:val="single"/>
        </w:rPr>
        <w:t>Язык программирования</w:t>
      </w:r>
    </w:p>
    <w:p w14:paraId="3D5CFE65" w14:textId="12A75C0B" w:rsidR="00CB40DB" w:rsidRPr="00E2595E" w:rsidRDefault="00CB40DB" w:rsidP="00CB40DB">
      <w:pPr>
        <w:jc w:val="both"/>
      </w:pPr>
      <w:r w:rsidRPr="00E2595E">
        <w:t xml:space="preserve">Язык программирования: </w:t>
      </w:r>
      <w:r w:rsidR="00BA4ED1" w:rsidRPr="00E2595E">
        <w:t>JavaScript, Python, Go, Swift, Kotlin, HTML, CSS</w:t>
      </w:r>
    </w:p>
    <w:p w14:paraId="44A1A748" w14:textId="77777777" w:rsidR="00440260" w:rsidRPr="00E2595E" w:rsidRDefault="00440260" w:rsidP="00440260">
      <w:pPr>
        <w:jc w:val="center"/>
        <w:rPr>
          <w:b/>
        </w:rPr>
      </w:pPr>
    </w:p>
    <w:p w14:paraId="089B4D6D" w14:textId="77777777" w:rsidR="00A73B37" w:rsidRPr="00E2595E" w:rsidRDefault="00440260" w:rsidP="00440260">
      <w:pPr>
        <w:jc w:val="center"/>
        <w:rPr>
          <w:b/>
          <w:u w:val="single"/>
        </w:rPr>
      </w:pPr>
      <w:r w:rsidRPr="00E2595E">
        <w:rPr>
          <w:b/>
          <w:u w:val="single"/>
        </w:rPr>
        <w:t>Тип реализующей ЭВМ</w:t>
      </w:r>
    </w:p>
    <w:p w14:paraId="20922663" w14:textId="3F83810F" w:rsidR="00440260" w:rsidRPr="00E2595E" w:rsidRDefault="00CB40DB" w:rsidP="00CB40DB">
      <w:pPr>
        <w:rPr>
          <w:iCs/>
        </w:rPr>
      </w:pPr>
      <w:r w:rsidRPr="00E2595E">
        <w:rPr>
          <w:iCs/>
          <w:lang w:val="kk-KZ"/>
        </w:rPr>
        <w:t>Персональный компьютер</w:t>
      </w:r>
      <w:r w:rsidRPr="00E2595E">
        <w:rPr>
          <w:iCs/>
        </w:rPr>
        <w:t xml:space="preserve">, мобильные устройства </w:t>
      </w:r>
    </w:p>
    <w:p w14:paraId="09A6E080" w14:textId="76C80347" w:rsidR="00ED11A2" w:rsidRPr="00E2595E" w:rsidRDefault="00ED11A2" w:rsidP="00ED11A2">
      <w:pPr>
        <w:rPr>
          <w:b/>
          <w:iCs/>
        </w:rPr>
      </w:pPr>
    </w:p>
    <w:sectPr w:rsidR="00ED11A2" w:rsidRPr="00E2595E" w:rsidSect="00A73B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EE906" w14:textId="77777777" w:rsidR="00E9385D" w:rsidRDefault="00E9385D" w:rsidP="00922099">
      <w:r>
        <w:separator/>
      </w:r>
    </w:p>
  </w:endnote>
  <w:endnote w:type="continuationSeparator" w:id="0">
    <w:p w14:paraId="2911D8AD" w14:textId="77777777" w:rsidR="00E9385D" w:rsidRDefault="00E9385D" w:rsidP="0092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01FD5" w14:textId="77777777" w:rsidR="00867E1B" w:rsidRDefault="00867E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560401"/>
      <w:docPartObj>
        <w:docPartGallery w:val="Page Numbers (Bottom of Page)"/>
        <w:docPartUnique/>
      </w:docPartObj>
    </w:sdtPr>
    <w:sdtEndPr/>
    <w:sdtContent>
      <w:p w14:paraId="0FBCC8B1" w14:textId="0ADFE306" w:rsidR="00867E1B" w:rsidRDefault="00867E1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2D2">
          <w:rPr>
            <w:noProof/>
          </w:rPr>
          <w:t>1</w:t>
        </w:r>
        <w:r>
          <w:fldChar w:fldCharType="end"/>
        </w:r>
      </w:p>
    </w:sdtContent>
  </w:sdt>
  <w:p w14:paraId="3E5EDA8E" w14:textId="4959DE69" w:rsidR="00867E1B" w:rsidRPr="00922099" w:rsidRDefault="00867E1B">
    <w:pPr>
      <w:pStyle w:val="a5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48C9" w14:textId="77777777" w:rsidR="00867E1B" w:rsidRDefault="00867E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E48C8" w14:textId="77777777" w:rsidR="00E9385D" w:rsidRDefault="00E9385D" w:rsidP="00922099">
      <w:r>
        <w:separator/>
      </w:r>
    </w:p>
  </w:footnote>
  <w:footnote w:type="continuationSeparator" w:id="0">
    <w:p w14:paraId="393AB408" w14:textId="77777777" w:rsidR="00E9385D" w:rsidRDefault="00E9385D" w:rsidP="00922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613A" w14:textId="77777777" w:rsidR="00867E1B" w:rsidRDefault="00867E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53A21" w14:textId="77777777" w:rsidR="00867E1B" w:rsidRDefault="00867E1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CBAF" w14:textId="77777777" w:rsidR="00867E1B" w:rsidRDefault="00867E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B1220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560"/>
        </w:tabs>
        <w:ind w:left="7560" w:hanging="360"/>
      </w:pPr>
      <w:rPr>
        <w:rFonts w:ascii="Times New Roman" w:hAnsi="Times New Roman" w:cs="Times New Roman"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" w15:restartNumberingAfterBreak="0">
    <w:nsid w:val="057577EA"/>
    <w:multiLevelType w:val="hybridMultilevel"/>
    <w:tmpl w:val="873A284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FE29B2"/>
    <w:multiLevelType w:val="hybridMultilevel"/>
    <w:tmpl w:val="7CCE5418"/>
    <w:name w:val="WW8Num18"/>
    <w:lvl w:ilvl="0" w:tplc="2BD0222A">
      <w:start w:val="1"/>
      <w:numFmt w:val="bullet"/>
      <w:pStyle w:val="m"/>
      <w:lvlText w:val="-"/>
      <w:lvlJc w:val="left"/>
      <w:pPr>
        <w:tabs>
          <w:tab w:val="num" w:pos="720"/>
        </w:tabs>
        <w:ind w:left="616" w:hanging="256"/>
      </w:pPr>
      <w:rPr>
        <w:rFonts w:ascii="Times New Roman" w:hAnsi="Times New Roman" w:cs="Times New Roman" w:hint="default"/>
      </w:rPr>
    </w:lvl>
    <w:lvl w:ilvl="1" w:tplc="3250B0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7C7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8D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FAB2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63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A4D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947B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D80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61DF"/>
    <w:multiLevelType w:val="hybridMultilevel"/>
    <w:tmpl w:val="EB604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D694B"/>
    <w:multiLevelType w:val="hybridMultilevel"/>
    <w:tmpl w:val="5F944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7703A"/>
    <w:multiLevelType w:val="hybridMultilevel"/>
    <w:tmpl w:val="81A0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F6DE0"/>
    <w:multiLevelType w:val="multilevel"/>
    <w:tmpl w:val="AB789238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i w:val="0"/>
      </w:rPr>
    </w:lvl>
    <w:lvl w:ilvl="3">
      <w:start w:val="1"/>
      <w:numFmt w:val="decimal"/>
      <w:pStyle w:val="4"/>
      <w:lvlText w:val="%1.%2.%3.%4"/>
      <w:lvlJc w:val="left"/>
      <w:pPr>
        <w:ind w:left="1999" w:hanging="864"/>
      </w:pPr>
      <w:rPr>
        <w:rFonts w:cs="Times New Roman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19C005B0"/>
    <w:multiLevelType w:val="hybridMultilevel"/>
    <w:tmpl w:val="F32C9628"/>
    <w:lvl w:ilvl="0" w:tplc="1E6A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5218BA"/>
    <w:multiLevelType w:val="hybridMultilevel"/>
    <w:tmpl w:val="A89E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E2955"/>
    <w:multiLevelType w:val="multilevel"/>
    <w:tmpl w:val="66228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E77628"/>
    <w:multiLevelType w:val="hybridMultilevel"/>
    <w:tmpl w:val="C428DBBE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BA22E1A"/>
    <w:multiLevelType w:val="hybridMultilevel"/>
    <w:tmpl w:val="8CB20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10FFD"/>
    <w:multiLevelType w:val="multilevel"/>
    <w:tmpl w:val="5AF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A6887"/>
    <w:multiLevelType w:val="hybridMultilevel"/>
    <w:tmpl w:val="0FB85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B6D37"/>
    <w:multiLevelType w:val="hybridMultilevel"/>
    <w:tmpl w:val="54443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4D9F"/>
    <w:multiLevelType w:val="multilevel"/>
    <w:tmpl w:val="3DF095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2A0766"/>
    <w:multiLevelType w:val="singleLevel"/>
    <w:tmpl w:val="7B2CAC1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11" w:hanging="311"/>
      </w:pPr>
      <w:rPr>
        <w:rFonts w:ascii="Symbol" w:hAnsi="Symbol" w:hint="default"/>
      </w:rPr>
    </w:lvl>
  </w:abstractNum>
  <w:abstractNum w:abstractNumId="17" w15:restartNumberingAfterBreak="0">
    <w:nsid w:val="3E010024"/>
    <w:multiLevelType w:val="hybridMultilevel"/>
    <w:tmpl w:val="2F042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86088"/>
    <w:multiLevelType w:val="hybridMultilevel"/>
    <w:tmpl w:val="2DF20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62C3E"/>
    <w:multiLevelType w:val="hybridMultilevel"/>
    <w:tmpl w:val="183E68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FD38BF"/>
    <w:multiLevelType w:val="hybridMultilevel"/>
    <w:tmpl w:val="FA808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8521C"/>
    <w:multiLevelType w:val="multilevel"/>
    <w:tmpl w:val="0E0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8" w:hanging="708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B3BF5"/>
    <w:multiLevelType w:val="hybridMultilevel"/>
    <w:tmpl w:val="C428DBBE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A80511B"/>
    <w:multiLevelType w:val="multilevel"/>
    <w:tmpl w:val="789C8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4" w15:restartNumberingAfterBreak="0">
    <w:nsid w:val="4CAD475D"/>
    <w:multiLevelType w:val="hybridMultilevel"/>
    <w:tmpl w:val="A640530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0982D40"/>
    <w:multiLevelType w:val="hybridMultilevel"/>
    <w:tmpl w:val="83F6FE00"/>
    <w:lvl w:ilvl="0" w:tplc="96E2F802">
      <w:start w:val="1"/>
      <w:numFmt w:val="bullet"/>
      <w:pStyle w:val="StyleEYTableBullet1JustifiedBefore0ptAfter0ptL1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color w:val="auto"/>
      </w:rPr>
    </w:lvl>
    <w:lvl w:ilvl="1" w:tplc="21204D1C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</w:rPr>
    </w:lvl>
    <w:lvl w:ilvl="2" w:tplc="AD3ECC24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</w:rPr>
    </w:lvl>
    <w:lvl w:ilvl="3" w:tplc="30A45F5C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hint="default"/>
      </w:rPr>
    </w:lvl>
    <w:lvl w:ilvl="4" w:tplc="AFDC16C2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hint="default"/>
      </w:rPr>
    </w:lvl>
    <w:lvl w:ilvl="5" w:tplc="6212B62C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</w:rPr>
    </w:lvl>
    <w:lvl w:ilvl="6" w:tplc="3CB8C590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hint="default"/>
      </w:rPr>
    </w:lvl>
    <w:lvl w:ilvl="7" w:tplc="D9B8F65E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hint="default"/>
      </w:rPr>
    </w:lvl>
    <w:lvl w:ilvl="8" w:tplc="107827F4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</w:rPr>
    </w:lvl>
  </w:abstractNum>
  <w:abstractNum w:abstractNumId="26" w15:restartNumberingAfterBreak="0">
    <w:nsid w:val="561E114D"/>
    <w:multiLevelType w:val="multilevel"/>
    <w:tmpl w:val="948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364832"/>
    <w:multiLevelType w:val="hybridMultilevel"/>
    <w:tmpl w:val="6CD83516"/>
    <w:lvl w:ilvl="0" w:tplc="0419000F">
      <w:start w:val="1"/>
      <w:numFmt w:val="decimal"/>
      <w:lvlText w:val="%1."/>
      <w:lvlJc w:val="left"/>
      <w:pPr>
        <w:ind w:left="745" w:hanging="360"/>
      </w:pPr>
    </w:lvl>
    <w:lvl w:ilvl="1" w:tplc="03D2123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B3B57"/>
    <w:multiLevelType w:val="hybridMultilevel"/>
    <w:tmpl w:val="908CB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A2569"/>
    <w:multiLevelType w:val="hybridMultilevel"/>
    <w:tmpl w:val="E8EC6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03F84"/>
    <w:multiLevelType w:val="hybridMultilevel"/>
    <w:tmpl w:val="1DC8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C9C65E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E5B96"/>
    <w:multiLevelType w:val="hybridMultilevel"/>
    <w:tmpl w:val="28D6E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695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31E49"/>
    <w:multiLevelType w:val="hybridMultilevel"/>
    <w:tmpl w:val="1250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43799"/>
    <w:multiLevelType w:val="hybridMultilevel"/>
    <w:tmpl w:val="C428DBBE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4CE5BEE"/>
    <w:multiLevelType w:val="multilevel"/>
    <w:tmpl w:val="F29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26D5F"/>
    <w:multiLevelType w:val="hybridMultilevel"/>
    <w:tmpl w:val="4E0CA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5"/>
  </w:num>
  <w:num w:numId="4">
    <w:abstractNumId w:val="0"/>
  </w:num>
  <w:num w:numId="5">
    <w:abstractNumId w:val="2"/>
  </w:num>
  <w:num w:numId="6">
    <w:abstractNumId w:val="16"/>
  </w:num>
  <w:num w:numId="7">
    <w:abstractNumId w:val="9"/>
  </w:num>
  <w:num w:numId="8">
    <w:abstractNumId w:val="11"/>
  </w:num>
  <w:num w:numId="9">
    <w:abstractNumId w:val="31"/>
  </w:num>
  <w:num w:numId="10">
    <w:abstractNumId w:val="22"/>
  </w:num>
  <w:num w:numId="11">
    <w:abstractNumId w:val="10"/>
  </w:num>
  <w:num w:numId="12">
    <w:abstractNumId w:val="33"/>
  </w:num>
  <w:num w:numId="13">
    <w:abstractNumId w:val="30"/>
  </w:num>
  <w:num w:numId="14">
    <w:abstractNumId w:val="1"/>
  </w:num>
  <w:num w:numId="15">
    <w:abstractNumId w:val="27"/>
  </w:num>
  <w:num w:numId="16">
    <w:abstractNumId w:val="19"/>
  </w:num>
  <w:num w:numId="17">
    <w:abstractNumId w:val="24"/>
  </w:num>
  <w:num w:numId="18">
    <w:abstractNumId w:val="32"/>
  </w:num>
  <w:num w:numId="19">
    <w:abstractNumId w:val="4"/>
  </w:num>
  <w:num w:numId="20">
    <w:abstractNumId w:val="8"/>
  </w:num>
  <w:num w:numId="21">
    <w:abstractNumId w:val="18"/>
  </w:num>
  <w:num w:numId="22">
    <w:abstractNumId w:val="14"/>
  </w:num>
  <w:num w:numId="23">
    <w:abstractNumId w:val="20"/>
  </w:num>
  <w:num w:numId="24">
    <w:abstractNumId w:val="12"/>
  </w:num>
  <w:num w:numId="25">
    <w:abstractNumId w:val="13"/>
  </w:num>
  <w:num w:numId="26">
    <w:abstractNumId w:val="21"/>
  </w:num>
  <w:num w:numId="27">
    <w:abstractNumId w:val="34"/>
  </w:num>
  <w:num w:numId="28">
    <w:abstractNumId w:val="26"/>
  </w:num>
  <w:num w:numId="29">
    <w:abstractNumId w:val="3"/>
  </w:num>
  <w:num w:numId="30">
    <w:abstractNumId w:val="17"/>
  </w:num>
  <w:num w:numId="31">
    <w:abstractNumId w:val="29"/>
  </w:num>
  <w:num w:numId="32">
    <w:abstractNumId w:val="28"/>
  </w:num>
  <w:num w:numId="33">
    <w:abstractNumId w:val="5"/>
  </w:num>
  <w:num w:numId="34">
    <w:abstractNumId w:val="35"/>
  </w:num>
  <w:num w:numId="35">
    <w:abstractNumId w:val="23"/>
  </w:num>
  <w:num w:numId="36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NbW0sDS2MDAzMrdQ0lEKTi0uzszPAykwqgUA9XjmrywAAAA="/>
  </w:docVars>
  <w:rsids>
    <w:rsidRoot w:val="00440260"/>
    <w:rsid w:val="000C022D"/>
    <w:rsid w:val="001001A6"/>
    <w:rsid w:val="0013392C"/>
    <w:rsid w:val="00153955"/>
    <w:rsid w:val="00162AB8"/>
    <w:rsid w:val="001774D5"/>
    <w:rsid w:val="001871DA"/>
    <w:rsid w:val="0019690F"/>
    <w:rsid w:val="001E57F9"/>
    <w:rsid w:val="00224475"/>
    <w:rsid w:val="00225EB8"/>
    <w:rsid w:val="00295F8A"/>
    <w:rsid w:val="00360C3E"/>
    <w:rsid w:val="0038634B"/>
    <w:rsid w:val="003E7F5B"/>
    <w:rsid w:val="00440260"/>
    <w:rsid w:val="00456A17"/>
    <w:rsid w:val="00462E81"/>
    <w:rsid w:val="00505E4F"/>
    <w:rsid w:val="005338FA"/>
    <w:rsid w:val="00560003"/>
    <w:rsid w:val="00570B79"/>
    <w:rsid w:val="00590051"/>
    <w:rsid w:val="006009E5"/>
    <w:rsid w:val="007408A3"/>
    <w:rsid w:val="00797E3F"/>
    <w:rsid w:val="007F460B"/>
    <w:rsid w:val="008102B7"/>
    <w:rsid w:val="00867E1B"/>
    <w:rsid w:val="008C18E6"/>
    <w:rsid w:val="00922099"/>
    <w:rsid w:val="009649D7"/>
    <w:rsid w:val="0097644E"/>
    <w:rsid w:val="009B7528"/>
    <w:rsid w:val="00A02F23"/>
    <w:rsid w:val="00A12EFF"/>
    <w:rsid w:val="00A60404"/>
    <w:rsid w:val="00A71D23"/>
    <w:rsid w:val="00A73B37"/>
    <w:rsid w:val="00AA72D2"/>
    <w:rsid w:val="00AD08BF"/>
    <w:rsid w:val="00AD5F52"/>
    <w:rsid w:val="00AE1627"/>
    <w:rsid w:val="00AF5BB5"/>
    <w:rsid w:val="00B979D1"/>
    <w:rsid w:val="00BA4ED1"/>
    <w:rsid w:val="00BE54C5"/>
    <w:rsid w:val="00BF726E"/>
    <w:rsid w:val="00C10805"/>
    <w:rsid w:val="00C5356C"/>
    <w:rsid w:val="00CB40DB"/>
    <w:rsid w:val="00CB723A"/>
    <w:rsid w:val="00D267BC"/>
    <w:rsid w:val="00DC62B7"/>
    <w:rsid w:val="00E2595E"/>
    <w:rsid w:val="00E9385D"/>
    <w:rsid w:val="00ED11A2"/>
    <w:rsid w:val="00ED62D1"/>
    <w:rsid w:val="00EF08EF"/>
    <w:rsid w:val="00EF31AC"/>
    <w:rsid w:val="00F237BC"/>
    <w:rsid w:val="00F978B8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6BB22"/>
  <w15:docId w15:val="{000904B3-B8B2-4985-96FE-9F5021F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Часть,Heading 0,ASAPHeading 1,Custom KTZH"/>
    <w:basedOn w:val="a"/>
    <w:next w:val="a"/>
    <w:link w:val="11"/>
    <w:qFormat/>
    <w:rsid w:val="00867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67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aliases w:val="Раздел,3,h3,h3 sub heading,(пункт),ASAPHeading 3"/>
    <w:basedOn w:val="a"/>
    <w:next w:val="a"/>
    <w:link w:val="30"/>
    <w:qFormat/>
    <w:rsid w:val="00295F8A"/>
    <w:pPr>
      <w:keepNext/>
      <w:numPr>
        <w:ilvl w:val="2"/>
        <w:numId w:val="1"/>
      </w:numPr>
      <w:outlineLvl w:val="2"/>
    </w:pPr>
    <w:rPr>
      <w:b/>
      <w:szCs w:val="20"/>
    </w:rPr>
  </w:style>
  <w:style w:type="paragraph" w:styleId="4">
    <w:name w:val="heading 4"/>
    <w:aliases w:val="Подраздел"/>
    <w:basedOn w:val="a"/>
    <w:next w:val="a"/>
    <w:link w:val="40"/>
    <w:uiPriority w:val="9"/>
    <w:qFormat/>
    <w:rsid w:val="00295F8A"/>
    <w:pPr>
      <w:keepNext/>
      <w:numPr>
        <w:ilvl w:val="3"/>
        <w:numId w:val="1"/>
      </w:numPr>
      <w:tabs>
        <w:tab w:val="left" w:pos="0"/>
      </w:tabs>
      <w:jc w:val="both"/>
      <w:outlineLvl w:val="3"/>
    </w:pPr>
    <w:rPr>
      <w:b/>
      <w:i/>
      <w:szCs w:val="20"/>
    </w:rPr>
  </w:style>
  <w:style w:type="paragraph" w:styleId="5">
    <w:name w:val="heading 5"/>
    <w:basedOn w:val="a"/>
    <w:next w:val="a"/>
    <w:link w:val="50"/>
    <w:uiPriority w:val="9"/>
    <w:qFormat/>
    <w:rsid w:val="00295F8A"/>
    <w:pPr>
      <w:keepNext/>
      <w:numPr>
        <w:ilvl w:val="4"/>
        <w:numId w:val="1"/>
      </w:numPr>
      <w:outlineLvl w:val="4"/>
    </w:pPr>
    <w:rPr>
      <w:b/>
      <w:i/>
      <w:szCs w:val="20"/>
    </w:rPr>
  </w:style>
  <w:style w:type="paragraph" w:styleId="6">
    <w:name w:val="heading 6"/>
    <w:basedOn w:val="a"/>
    <w:next w:val="a"/>
    <w:link w:val="60"/>
    <w:uiPriority w:val="9"/>
    <w:qFormat/>
    <w:rsid w:val="00295F8A"/>
    <w:pPr>
      <w:keepNext/>
      <w:numPr>
        <w:ilvl w:val="5"/>
        <w:numId w:val="1"/>
      </w:numPr>
      <w:tabs>
        <w:tab w:val="left" w:pos="0"/>
      </w:tabs>
      <w:jc w:val="both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uiPriority w:val="9"/>
    <w:qFormat/>
    <w:rsid w:val="00295F8A"/>
    <w:pPr>
      <w:keepNext/>
      <w:numPr>
        <w:ilvl w:val="6"/>
        <w:numId w:val="1"/>
      </w:numPr>
      <w:jc w:val="both"/>
      <w:outlineLvl w:val="6"/>
    </w:pPr>
    <w:rPr>
      <w:b/>
      <w:i/>
      <w:szCs w:val="20"/>
    </w:rPr>
  </w:style>
  <w:style w:type="paragraph" w:styleId="8">
    <w:name w:val="heading 8"/>
    <w:basedOn w:val="a"/>
    <w:next w:val="a"/>
    <w:link w:val="80"/>
    <w:uiPriority w:val="9"/>
    <w:qFormat/>
    <w:rsid w:val="00295F8A"/>
    <w:pPr>
      <w:keepNext/>
      <w:numPr>
        <w:ilvl w:val="7"/>
        <w:numId w:val="1"/>
      </w:numPr>
      <w:jc w:val="both"/>
      <w:outlineLvl w:val="7"/>
    </w:pPr>
    <w:rPr>
      <w:szCs w:val="20"/>
    </w:rPr>
  </w:style>
  <w:style w:type="paragraph" w:styleId="9">
    <w:name w:val="heading 9"/>
    <w:basedOn w:val="a"/>
    <w:next w:val="a"/>
    <w:link w:val="90"/>
    <w:uiPriority w:val="9"/>
    <w:qFormat/>
    <w:rsid w:val="00295F8A"/>
    <w:pPr>
      <w:keepNext/>
      <w:numPr>
        <w:ilvl w:val="8"/>
        <w:numId w:val="1"/>
      </w:numPr>
      <w:jc w:val="both"/>
      <w:outlineLvl w:val="8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24kjd">
    <w:name w:val="e24kjd"/>
    <w:basedOn w:val="a0"/>
    <w:rsid w:val="00CB40DB"/>
  </w:style>
  <w:style w:type="paragraph" w:styleId="a3">
    <w:name w:val="header"/>
    <w:basedOn w:val="a"/>
    <w:link w:val="a4"/>
    <w:uiPriority w:val="99"/>
    <w:unhideWhenUsed/>
    <w:rsid w:val="009220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2099"/>
  </w:style>
  <w:style w:type="paragraph" w:styleId="a5">
    <w:name w:val="footer"/>
    <w:basedOn w:val="a"/>
    <w:link w:val="a6"/>
    <w:uiPriority w:val="99"/>
    <w:unhideWhenUsed/>
    <w:rsid w:val="009220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2099"/>
  </w:style>
  <w:style w:type="paragraph" w:styleId="a7">
    <w:name w:val="Normal (Web)"/>
    <w:basedOn w:val="a"/>
    <w:uiPriority w:val="99"/>
    <w:unhideWhenUsed/>
    <w:rsid w:val="00F237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C62B7"/>
  </w:style>
  <w:style w:type="character" w:styleId="a8">
    <w:name w:val="Hyperlink"/>
    <w:basedOn w:val="a0"/>
    <w:uiPriority w:val="99"/>
    <w:unhideWhenUsed/>
    <w:rsid w:val="00DC62B7"/>
    <w:rPr>
      <w:color w:val="0000FF"/>
      <w:u w:val="single"/>
    </w:rPr>
  </w:style>
  <w:style w:type="character" w:customStyle="1" w:styleId="30">
    <w:name w:val="Заголовок 3 Знак"/>
    <w:aliases w:val="Раздел Знак,3 Знак,h3 Знак,h3 sub heading Знак,(пункт) Знак,ASAPHeading 3 Знак"/>
    <w:basedOn w:val="a0"/>
    <w:link w:val="3"/>
    <w:rsid w:val="00295F8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aliases w:val="Подраздел Знак"/>
    <w:basedOn w:val="a0"/>
    <w:link w:val="4"/>
    <w:uiPriority w:val="9"/>
    <w:rsid w:val="00295F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95F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95F8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295F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295F8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295F8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9">
    <w:name w:val="Table Grid"/>
    <w:basedOn w:val="a1"/>
    <w:uiPriority w:val="39"/>
    <w:rsid w:val="00295F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Bullet List,FooterText,numbered,AC List 01,Абзац,Содержание. 2 уровень,Заголовок_3,Подпись рисунка,Bullet_IRAO,Мой Список,Heading1,Colorful List - Accent 11,1,Абзац маркированнный,Table-Normal,RSHB_Table-Normal,Предусловия,List Paragraph1"/>
    <w:basedOn w:val="a"/>
    <w:link w:val="ab"/>
    <w:uiPriority w:val="34"/>
    <w:qFormat/>
    <w:rsid w:val="00295F8A"/>
    <w:pPr>
      <w:ind w:left="720"/>
      <w:contextualSpacing/>
    </w:pPr>
    <w:rPr>
      <w:sz w:val="20"/>
      <w:szCs w:val="20"/>
    </w:rPr>
  </w:style>
  <w:style w:type="character" w:customStyle="1" w:styleId="ab">
    <w:name w:val="Абзац списка Знак"/>
    <w:aliases w:val="Bullet List Знак,FooterText Знак,numbered Знак,AC List 01 Знак,Абзац Знак,Содержание. 2 уровень Знак,Заголовок_3 Знак,Подпись рисунка Знак,Bullet_IRAO Знак,Мой Список Знак,Heading1 Знак,Colorful List - Accent 11 Знак,1 Знак"/>
    <w:link w:val="aa"/>
    <w:uiPriority w:val="34"/>
    <w:qFormat/>
    <w:locked/>
    <w:rsid w:val="00295F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aliases w:val="Часть Знак,Heading 0 Знак,ASAPHeading 1 Знак,Custom KTZH Знак"/>
    <w:basedOn w:val="a0"/>
    <w:link w:val="10"/>
    <w:rsid w:val="00867E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67E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c">
    <w:name w:val="Body Text"/>
    <w:basedOn w:val="a"/>
    <w:link w:val="ad"/>
    <w:uiPriority w:val="99"/>
    <w:rsid w:val="00867E1B"/>
    <w:rPr>
      <w:szCs w:val="20"/>
    </w:rPr>
  </w:style>
  <w:style w:type="character" w:customStyle="1" w:styleId="ad">
    <w:name w:val="Основной текст Знак"/>
    <w:basedOn w:val="a0"/>
    <w:link w:val="ac"/>
    <w:uiPriority w:val="99"/>
    <w:rsid w:val="00867E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 Indent"/>
    <w:basedOn w:val="a"/>
    <w:link w:val="af"/>
    <w:rsid w:val="00867E1B"/>
    <w:pPr>
      <w:tabs>
        <w:tab w:val="left" w:pos="0"/>
      </w:tabs>
      <w:ind w:firstLine="709"/>
      <w:jc w:val="both"/>
    </w:pPr>
    <w:rPr>
      <w:szCs w:val="20"/>
    </w:rPr>
  </w:style>
  <w:style w:type="character" w:customStyle="1" w:styleId="af">
    <w:name w:val="Основной текст с отступом Знак"/>
    <w:basedOn w:val="a0"/>
    <w:link w:val="ae"/>
    <w:rsid w:val="00867E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867E1B"/>
    <w:pPr>
      <w:ind w:firstLine="709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867E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867E1B"/>
    <w:pPr>
      <w:ind w:firstLine="709"/>
      <w:jc w:val="both"/>
    </w:pPr>
    <w:rPr>
      <w:b/>
      <w:i/>
      <w:szCs w:val="20"/>
    </w:rPr>
  </w:style>
  <w:style w:type="character" w:customStyle="1" w:styleId="32">
    <w:name w:val="Основной текст с отступом 3 Знак"/>
    <w:basedOn w:val="a0"/>
    <w:link w:val="31"/>
    <w:rsid w:val="00867E1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rsid w:val="00867E1B"/>
    <w:pPr>
      <w:tabs>
        <w:tab w:val="left" w:pos="0"/>
      </w:tabs>
      <w:jc w:val="both"/>
    </w:pPr>
    <w:rPr>
      <w:szCs w:val="20"/>
    </w:rPr>
  </w:style>
  <w:style w:type="character" w:customStyle="1" w:styleId="24">
    <w:name w:val="Основной текст 2 Знак"/>
    <w:basedOn w:val="a0"/>
    <w:link w:val="23"/>
    <w:uiPriority w:val="99"/>
    <w:rsid w:val="00867E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Plain Text"/>
    <w:basedOn w:val="a"/>
    <w:link w:val="af1"/>
    <w:uiPriority w:val="99"/>
    <w:rsid w:val="00867E1B"/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0"/>
    <w:link w:val="af0"/>
    <w:uiPriority w:val="99"/>
    <w:rsid w:val="00867E1B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2">
    <w:name w:val="page number"/>
    <w:basedOn w:val="a0"/>
    <w:rsid w:val="00867E1B"/>
  </w:style>
  <w:style w:type="paragraph" w:customStyle="1" w:styleId="af3">
    <w:name w:val="ОснТекст"/>
    <w:rsid w:val="00867E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4">
    <w:name w:val="caption"/>
    <w:basedOn w:val="a"/>
    <w:qFormat/>
    <w:rsid w:val="00867E1B"/>
    <w:pPr>
      <w:jc w:val="center"/>
    </w:pPr>
    <w:rPr>
      <w:b/>
      <w:szCs w:val="20"/>
    </w:rPr>
  </w:style>
  <w:style w:type="paragraph" w:customStyle="1" w:styleId="WW-">
    <w:name w:val="WW-Красная строка"/>
    <w:basedOn w:val="ac"/>
    <w:rsid w:val="00867E1B"/>
    <w:pPr>
      <w:widowControl w:val="0"/>
      <w:tabs>
        <w:tab w:val="left" w:pos="128"/>
        <w:tab w:val="right" w:leader="dot" w:pos="8459"/>
      </w:tabs>
      <w:suppressAutoHyphens/>
      <w:spacing w:after="120" w:line="397" w:lineRule="exact"/>
      <w:ind w:firstLine="720"/>
      <w:jc w:val="both"/>
    </w:pPr>
    <w:rPr>
      <w:color w:val="000000"/>
    </w:rPr>
  </w:style>
  <w:style w:type="paragraph" w:customStyle="1" w:styleId="12">
    <w:name w:val="Нумерация 1"/>
    <w:basedOn w:val="af5"/>
    <w:rsid w:val="00867E1B"/>
    <w:pPr>
      <w:widowControl w:val="0"/>
      <w:tabs>
        <w:tab w:val="left" w:pos="128"/>
        <w:tab w:val="right" w:leader="dot" w:pos="8459"/>
      </w:tabs>
      <w:suppressAutoHyphens/>
      <w:spacing w:after="120" w:line="397" w:lineRule="exact"/>
      <w:ind w:left="0" w:firstLine="720"/>
      <w:jc w:val="both"/>
    </w:pPr>
    <w:rPr>
      <w:color w:val="000000"/>
      <w:sz w:val="24"/>
    </w:rPr>
  </w:style>
  <w:style w:type="paragraph" w:styleId="af5">
    <w:name w:val="List"/>
    <w:basedOn w:val="a"/>
    <w:rsid w:val="00867E1B"/>
    <w:pPr>
      <w:ind w:left="283" w:hanging="283"/>
    </w:pPr>
    <w:rPr>
      <w:sz w:val="20"/>
      <w:szCs w:val="20"/>
    </w:rPr>
  </w:style>
  <w:style w:type="paragraph" w:customStyle="1" w:styleId="WW-3">
    <w:name w:val="WW-Основной текст с отступом 3"/>
    <w:basedOn w:val="a"/>
    <w:rsid w:val="00867E1B"/>
    <w:pPr>
      <w:ind w:firstLine="720"/>
      <w:jc w:val="both"/>
    </w:pPr>
    <w:rPr>
      <w:rFonts w:ascii="Arial" w:hAnsi="Arial"/>
      <w:szCs w:val="20"/>
    </w:rPr>
  </w:style>
  <w:style w:type="character" w:customStyle="1" w:styleId="WW-30">
    <w:name w:val="Стиль WW-Основной текст с отступом 3 + Красный Знак"/>
    <w:rsid w:val="00867E1B"/>
    <w:rPr>
      <w:rFonts w:ascii="Arial" w:hAnsi="Arial"/>
      <w:noProof w:val="0"/>
      <w:sz w:val="24"/>
      <w:lang w:val="ru-RU"/>
    </w:rPr>
  </w:style>
  <w:style w:type="paragraph" w:styleId="33">
    <w:name w:val="Body Text 3"/>
    <w:basedOn w:val="a"/>
    <w:link w:val="34"/>
    <w:rsid w:val="00867E1B"/>
    <w:pPr>
      <w:spacing w:after="120"/>
    </w:pPr>
    <w:rPr>
      <w:rFonts w:ascii="Arial" w:hAnsi="Arial"/>
      <w:sz w:val="16"/>
      <w:szCs w:val="16"/>
    </w:rPr>
  </w:style>
  <w:style w:type="character" w:customStyle="1" w:styleId="34">
    <w:name w:val="Основной текст 3 Знак"/>
    <w:basedOn w:val="a0"/>
    <w:link w:val="33"/>
    <w:rsid w:val="00867E1B"/>
    <w:rPr>
      <w:rFonts w:ascii="Arial" w:eastAsia="Times New Roman" w:hAnsi="Arial" w:cs="Times New Roman"/>
      <w:sz w:val="16"/>
      <w:szCs w:val="16"/>
      <w:lang w:eastAsia="ru-RU"/>
    </w:rPr>
  </w:style>
  <w:style w:type="paragraph" w:styleId="25">
    <w:name w:val="toc 2"/>
    <w:basedOn w:val="a"/>
    <w:uiPriority w:val="39"/>
    <w:qFormat/>
    <w:rsid w:val="00867E1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customStyle="1" w:styleId="af6">
    <w:name w:val="Знак Знак Знак Знак Знак Знак Знак"/>
    <w:basedOn w:val="a"/>
    <w:autoRedefine/>
    <w:rsid w:val="00867E1B"/>
    <w:pPr>
      <w:spacing w:after="240"/>
      <w:ind w:left="792" w:hanging="83"/>
      <w:jc w:val="both"/>
    </w:pPr>
    <w:rPr>
      <w:bCs/>
      <w:sz w:val="28"/>
      <w:szCs w:val="20"/>
      <w:lang w:val="en-US" w:eastAsia="en-US"/>
    </w:rPr>
  </w:style>
  <w:style w:type="paragraph" w:customStyle="1" w:styleId="26">
    <w:name w:val="Знак2 Знак Знак Знак"/>
    <w:basedOn w:val="a"/>
    <w:rsid w:val="00867E1B"/>
    <w:pPr>
      <w:tabs>
        <w:tab w:val="left" w:pos="1122"/>
        <w:tab w:val="left" w:pos="2160"/>
      </w:tabs>
      <w:bidi/>
      <w:spacing w:before="120" w:line="240" w:lineRule="exact"/>
      <w:jc w:val="both"/>
    </w:pPr>
    <w:rPr>
      <w:b/>
      <w:lang w:val="en-US" w:bidi="he-IL"/>
    </w:rPr>
  </w:style>
  <w:style w:type="paragraph" w:customStyle="1" w:styleId="13">
    <w:name w:val="Абзац списка1"/>
    <w:basedOn w:val="a"/>
    <w:link w:val="ListParagraphChar"/>
    <w:rsid w:val="00867E1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ListParagraphChar">
    <w:name w:val="List Paragraph Char"/>
    <w:link w:val="13"/>
    <w:locked/>
    <w:rsid w:val="00867E1B"/>
    <w:rPr>
      <w:rFonts w:ascii="Calibri" w:eastAsia="Times New Roman" w:hAnsi="Calibri" w:cs="Times New Roman"/>
      <w:lang w:val="en-US"/>
    </w:rPr>
  </w:style>
  <w:style w:type="paragraph" w:customStyle="1" w:styleId="af7">
    <w:name w:val="Заголовок!"/>
    <w:basedOn w:val="2"/>
    <w:link w:val="af8"/>
    <w:qFormat/>
    <w:rsid w:val="00867E1B"/>
    <w:pPr>
      <w:keepLines w:val="0"/>
      <w:spacing w:before="120"/>
      <w:ind w:left="1134" w:hanging="42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af9">
    <w:name w:val="TOC Heading"/>
    <w:basedOn w:val="10"/>
    <w:next w:val="a"/>
    <w:uiPriority w:val="39"/>
    <w:unhideWhenUsed/>
    <w:qFormat/>
    <w:rsid w:val="00867E1B"/>
    <w:pPr>
      <w:spacing w:before="48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character" w:customStyle="1" w:styleId="af8">
    <w:name w:val="Заголовок! Знак"/>
    <w:basedOn w:val="20"/>
    <w:link w:val="af7"/>
    <w:rsid w:val="00867E1B"/>
    <w:rPr>
      <w:rFonts w:ascii="Times New Roman" w:eastAsia="Times New Roman" w:hAnsi="Times New Roman" w:cs="Times New Roman"/>
      <w:b/>
      <w:color w:val="365F91" w:themeColor="accent1" w:themeShade="BF"/>
      <w:sz w:val="24"/>
      <w:szCs w:val="20"/>
      <w:lang w:eastAsia="ru-RU"/>
    </w:rPr>
  </w:style>
  <w:style w:type="paragraph" w:styleId="35">
    <w:name w:val="toc 3"/>
    <w:basedOn w:val="a"/>
    <w:next w:val="a"/>
    <w:autoRedefine/>
    <w:uiPriority w:val="39"/>
    <w:qFormat/>
    <w:rsid w:val="00867E1B"/>
    <w:pPr>
      <w:tabs>
        <w:tab w:val="left" w:pos="1000"/>
        <w:tab w:val="right" w:pos="9627"/>
      </w:tabs>
      <w:ind w:left="200"/>
    </w:pPr>
    <w:rPr>
      <w:noProof/>
    </w:rPr>
  </w:style>
  <w:style w:type="paragraph" w:styleId="14">
    <w:name w:val="toc 1"/>
    <w:basedOn w:val="a"/>
    <w:next w:val="a"/>
    <w:autoRedefine/>
    <w:uiPriority w:val="39"/>
    <w:qFormat/>
    <w:rsid w:val="00867E1B"/>
    <w:pPr>
      <w:spacing w:before="360"/>
    </w:pPr>
    <w:rPr>
      <w:rFonts w:asciiTheme="majorHAnsi" w:hAnsiTheme="majorHAnsi"/>
      <w:b/>
      <w:bCs/>
      <w:caps/>
    </w:rPr>
  </w:style>
  <w:style w:type="paragraph" w:styleId="afa">
    <w:name w:val="No Spacing"/>
    <w:link w:val="afb"/>
    <w:uiPriority w:val="1"/>
    <w:qFormat/>
    <w:rsid w:val="00867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EYTableBullet1JustifiedBefore0ptAfter0ptL1">
    <w:name w:val="Style EY Table Bullet 1 + Justified Before:  0 pt After:  0 pt L...1"/>
    <w:basedOn w:val="a"/>
    <w:uiPriority w:val="99"/>
    <w:rsid w:val="00867E1B"/>
    <w:pPr>
      <w:numPr>
        <w:numId w:val="3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lang w:val="en-US" w:eastAsia="en-US"/>
    </w:rPr>
  </w:style>
  <w:style w:type="paragraph" w:customStyle="1" w:styleId="PC">
    <w:name w:val="PC_список"/>
    <w:basedOn w:val="StyleEYTableBullet1JustifiedBefore0ptAfter0ptL1"/>
    <w:link w:val="PC0"/>
    <w:uiPriority w:val="99"/>
    <w:rsid w:val="00867E1B"/>
    <w:pPr>
      <w:spacing w:line="240" w:lineRule="auto"/>
    </w:pPr>
  </w:style>
  <w:style w:type="character" w:customStyle="1" w:styleId="PC0">
    <w:name w:val="PC_список Знак"/>
    <w:link w:val="PC"/>
    <w:uiPriority w:val="99"/>
    <w:locked/>
    <w:rsid w:val="00867E1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b">
    <w:name w:val="Без интервала Знак"/>
    <w:link w:val="afa"/>
    <w:uiPriority w:val="1"/>
    <w:rsid w:val="00867E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Balloon Text"/>
    <w:basedOn w:val="a"/>
    <w:link w:val="afd"/>
    <w:uiPriority w:val="99"/>
    <w:rsid w:val="00867E1B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rsid w:val="00867E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centuation">
    <w:name w:val="accentuation"/>
    <w:rsid w:val="00867E1B"/>
    <w:rPr>
      <w:i/>
      <w:iCs w:val="0"/>
      <w:color w:val="808080"/>
      <w:sz w:val="24"/>
      <w:szCs w:val="24"/>
      <w:lang w:val="en-US" w:bidi="he-IL"/>
    </w:rPr>
  </w:style>
  <w:style w:type="character" w:styleId="afe">
    <w:name w:val="Strong"/>
    <w:uiPriority w:val="22"/>
    <w:qFormat/>
    <w:rsid w:val="00867E1B"/>
    <w:rPr>
      <w:b/>
      <w:bCs/>
    </w:rPr>
  </w:style>
  <w:style w:type="character" w:styleId="aff">
    <w:name w:val="annotation reference"/>
    <w:basedOn w:val="a0"/>
    <w:uiPriority w:val="99"/>
    <w:semiHidden/>
    <w:unhideWhenUsed/>
    <w:rsid w:val="00867E1B"/>
    <w:rPr>
      <w:sz w:val="16"/>
      <w:szCs w:val="16"/>
    </w:rPr>
  </w:style>
  <w:style w:type="paragraph" w:styleId="aff0">
    <w:name w:val="annotation text"/>
    <w:basedOn w:val="a"/>
    <w:link w:val="aff1"/>
    <w:uiPriority w:val="99"/>
    <w:unhideWhenUsed/>
    <w:rsid w:val="00867E1B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rsid w:val="00867E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867E1B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867E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67E1B"/>
    <w:pPr>
      <w:ind w:left="40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nhideWhenUsed/>
    <w:rsid w:val="00867E1B"/>
    <w:pPr>
      <w:ind w:left="60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nhideWhenUsed/>
    <w:rsid w:val="00867E1B"/>
    <w:pPr>
      <w:ind w:left="8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nhideWhenUsed/>
    <w:rsid w:val="00867E1B"/>
    <w:pPr>
      <w:ind w:left="10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nhideWhenUsed/>
    <w:rsid w:val="00867E1B"/>
    <w:pPr>
      <w:ind w:left="120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nhideWhenUsed/>
    <w:rsid w:val="00867E1B"/>
    <w:pPr>
      <w:ind w:left="1400"/>
    </w:pPr>
    <w:rPr>
      <w:rFonts w:asciiTheme="minorHAnsi" w:hAnsiTheme="minorHAnsi"/>
      <w:sz w:val="20"/>
      <w:szCs w:val="20"/>
    </w:rPr>
  </w:style>
  <w:style w:type="paragraph" w:styleId="aff4">
    <w:name w:val="Revision"/>
    <w:hidden/>
    <w:uiPriority w:val="99"/>
    <w:semiHidden/>
    <w:rsid w:val="00867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">
    <w:name w:val="m_СписокТабл"/>
    <w:basedOn w:val="a"/>
    <w:rsid w:val="00867E1B"/>
    <w:pPr>
      <w:numPr>
        <w:numId w:val="5"/>
      </w:numPr>
      <w:jc w:val="both"/>
    </w:pPr>
  </w:style>
  <w:style w:type="paragraph" w:customStyle="1" w:styleId="1">
    <w:name w:val="Стиль1"/>
    <w:basedOn w:val="a"/>
    <w:rsid w:val="00867E1B"/>
    <w:pPr>
      <w:numPr>
        <w:numId w:val="4"/>
      </w:numPr>
      <w:spacing w:before="120" w:after="120"/>
      <w:jc w:val="both"/>
    </w:pPr>
    <w:rPr>
      <w:b/>
      <w:sz w:val="32"/>
    </w:rPr>
  </w:style>
  <w:style w:type="paragraph" w:customStyle="1" w:styleId="Standard">
    <w:name w:val="Standard"/>
    <w:rsid w:val="00867E1B"/>
    <w:pPr>
      <w:suppressAutoHyphens/>
      <w:autoSpaceDN w:val="0"/>
      <w:spacing w:after="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n-US"/>
    </w:rPr>
  </w:style>
  <w:style w:type="numbering" w:customStyle="1" w:styleId="15">
    <w:name w:val="Нет списка1"/>
    <w:next w:val="a2"/>
    <w:uiPriority w:val="99"/>
    <w:semiHidden/>
    <w:unhideWhenUsed/>
    <w:rsid w:val="00867E1B"/>
  </w:style>
  <w:style w:type="character" w:styleId="aff5">
    <w:name w:val="FollowedHyperlink"/>
    <w:basedOn w:val="a0"/>
    <w:uiPriority w:val="99"/>
    <w:semiHidden/>
    <w:unhideWhenUsed/>
    <w:rsid w:val="00867E1B"/>
    <w:rPr>
      <w:color w:val="1155CC"/>
      <w:u w:val="single"/>
    </w:rPr>
  </w:style>
  <w:style w:type="paragraph" w:customStyle="1" w:styleId="msonormal0">
    <w:name w:val="msonormal"/>
    <w:basedOn w:val="a"/>
    <w:rsid w:val="00867E1B"/>
    <w:pPr>
      <w:spacing w:before="100" w:beforeAutospacing="1" w:after="100" w:afterAutospacing="1"/>
    </w:pPr>
  </w:style>
  <w:style w:type="paragraph" w:customStyle="1" w:styleId="xl63">
    <w:name w:val="xl63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5">
    <w:name w:val="xl65"/>
    <w:basedOn w:val="a"/>
    <w:rsid w:val="00867E1B"/>
    <w:pPr>
      <w:shd w:val="clear" w:color="D9D9D9" w:fill="D9D9D9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6">
    <w:name w:val="xl66"/>
    <w:basedOn w:val="a"/>
    <w:rsid w:val="00867E1B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numbering" w:customStyle="1" w:styleId="27">
    <w:name w:val="Нет списка2"/>
    <w:next w:val="a2"/>
    <w:uiPriority w:val="99"/>
    <w:semiHidden/>
    <w:unhideWhenUsed/>
    <w:rsid w:val="00867E1B"/>
  </w:style>
  <w:style w:type="paragraph" w:customStyle="1" w:styleId="xl67">
    <w:name w:val="xl67"/>
    <w:basedOn w:val="a"/>
    <w:rsid w:val="00867E1B"/>
    <w:pPr>
      <w:shd w:val="clear" w:color="D9D9D9" w:fill="D9D9D9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rsid w:val="00867E1B"/>
    <w:pP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paragraph" w:customStyle="1" w:styleId="xl71">
    <w:name w:val="xl71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3">
    <w:name w:val="xl73"/>
    <w:basedOn w:val="a"/>
    <w:rsid w:val="00867E1B"/>
    <w:pPr>
      <w:spacing w:before="100" w:beforeAutospacing="1" w:after="100" w:afterAutospacing="1"/>
    </w:pPr>
    <w:rPr>
      <w:rFonts w:ascii="Arial" w:hAnsi="Arial" w:cs="Arial"/>
      <w:color w:val="FF0000"/>
      <w:sz w:val="16"/>
      <w:szCs w:val="16"/>
    </w:rPr>
  </w:style>
  <w:style w:type="paragraph" w:customStyle="1" w:styleId="xl74">
    <w:name w:val="xl74"/>
    <w:basedOn w:val="a"/>
    <w:rsid w:val="00867E1B"/>
    <w:pPr>
      <w:spacing w:before="100" w:beforeAutospacing="1" w:after="100" w:afterAutospacing="1"/>
    </w:pPr>
    <w:rPr>
      <w:rFonts w:ascii="Arial" w:hAnsi="Arial" w:cs="Arial"/>
      <w:color w:val="FF0000"/>
      <w:sz w:val="16"/>
      <w:szCs w:val="16"/>
    </w:rPr>
  </w:style>
  <w:style w:type="paragraph" w:customStyle="1" w:styleId="xl75">
    <w:name w:val="xl75"/>
    <w:basedOn w:val="a"/>
    <w:rsid w:val="00867E1B"/>
    <w:pPr>
      <w:spacing w:before="100" w:beforeAutospacing="1" w:after="100" w:afterAutospacing="1"/>
      <w:ind w:firstLineChars="200" w:firstLine="200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rsid w:val="00867E1B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rsid w:val="00867E1B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8">
    <w:name w:val="xl78"/>
    <w:basedOn w:val="a"/>
    <w:rsid w:val="00867E1B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36">
    <w:name w:val="Основной текст3"/>
    <w:basedOn w:val="a"/>
    <w:link w:val="Char"/>
    <w:qFormat/>
    <w:rsid w:val="00867E1B"/>
    <w:pPr>
      <w:spacing w:line="360" w:lineRule="auto"/>
      <w:ind w:firstLine="720"/>
      <w:jc w:val="both"/>
    </w:pPr>
    <w:rPr>
      <w:szCs w:val="20"/>
    </w:rPr>
  </w:style>
  <w:style w:type="character" w:customStyle="1" w:styleId="Char">
    <w:name w:val="Основной текст Char"/>
    <w:link w:val="36"/>
    <w:rsid w:val="00867E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8">
    <w:name w:val="Заголовок 2 уровня"/>
    <w:basedOn w:val="2"/>
    <w:next w:val="36"/>
    <w:link w:val="2Char"/>
    <w:qFormat/>
    <w:rsid w:val="00867E1B"/>
    <w:pPr>
      <w:keepLines w:val="0"/>
      <w:tabs>
        <w:tab w:val="left" w:pos="0"/>
        <w:tab w:val="num" w:pos="1004"/>
      </w:tabs>
      <w:suppressAutoHyphens/>
      <w:spacing w:before="240" w:after="800"/>
      <w:ind w:left="714" w:firstLine="964"/>
    </w:pPr>
    <w:rPr>
      <w:rFonts w:ascii="Times New Roman" w:eastAsia="Times New Roman" w:hAnsi="Times New Roman" w:cs="Times New Roman"/>
      <w:b/>
      <w:bCs/>
      <w:iCs/>
      <w:kern w:val="28"/>
      <w:szCs w:val="28"/>
    </w:rPr>
  </w:style>
  <w:style w:type="character" w:customStyle="1" w:styleId="2Char">
    <w:name w:val="Заголовок 2 уровня Char"/>
    <w:basedOn w:val="20"/>
    <w:link w:val="28"/>
    <w:rsid w:val="00867E1B"/>
    <w:rPr>
      <w:rFonts w:ascii="Times New Roman" w:eastAsia="Times New Roman" w:hAnsi="Times New Roman" w:cs="Times New Roman"/>
      <w:b/>
      <w:bCs/>
      <w:iCs/>
      <w:color w:val="365F91" w:themeColor="accent1" w:themeShade="BF"/>
      <w:kern w:val="28"/>
      <w:sz w:val="26"/>
      <w:szCs w:val="28"/>
      <w:lang w:eastAsia="ru-RU"/>
    </w:rPr>
  </w:style>
  <w:style w:type="paragraph" w:customStyle="1" w:styleId="xl79">
    <w:name w:val="xl79"/>
    <w:basedOn w:val="a"/>
    <w:rsid w:val="00867E1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a"/>
    <w:rsid w:val="00867E1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81">
    <w:name w:val="xl81"/>
    <w:basedOn w:val="a"/>
    <w:rsid w:val="00867E1B"/>
    <w:pPr>
      <w:pBdr>
        <w:top w:val="single" w:sz="4" w:space="0" w:color="auto"/>
        <w:bottom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82">
    <w:name w:val="xl82"/>
    <w:basedOn w:val="a"/>
    <w:rsid w:val="00867E1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83">
    <w:name w:val="xl83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4">
    <w:name w:val="xl84"/>
    <w:basedOn w:val="a"/>
    <w:rsid w:val="00867E1B"/>
    <w:pPr>
      <w:pBdr>
        <w:top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85">
    <w:name w:val="xl85"/>
    <w:basedOn w:val="a"/>
    <w:rsid w:val="00867E1B"/>
    <w:pPr>
      <w:pBdr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86">
    <w:name w:val="xl86"/>
    <w:basedOn w:val="a"/>
    <w:rsid w:val="00867E1B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87">
    <w:name w:val="xl87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0"/>
      <w:szCs w:val="20"/>
    </w:rPr>
  </w:style>
  <w:style w:type="paragraph" w:customStyle="1" w:styleId="xl88">
    <w:name w:val="xl88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20"/>
      <w:szCs w:val="20"/>
    </w:rPr>
  </w:style>
  <w:style w:type="paragraph" w:customStyle="1" w:styleId="xl89">
    <w:name w:val="xl89"/>
    <w:basedOn w:val="a"/>
    <w:rsid w:val="00867E1B"/>
    <w:pPr>
      <w:pBdr>
        <w:top w:val="single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0"/>
      <w:szCs w:val="20"/>
    </w:rPr>
  </w:style>
  <w:style w:type="paragraph" w:customStyle="1" w:styleId="xl90">
    <w:name w:val="xl90"/>
    <w:basedOn w:val="a"/>
    <w:rsid w:val="00867E1B"/>
    <w:pPr>
      <w:pBdr>
        <w:left w:val="dashed" w:sz="4" w:space="0" w:color="auto"/>
        <w:right w:val="dashed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91">
    <w:name w:val="xl91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92">
    <w:name w:val="xl92"/>
    <w:basedOn w:val="a"/>
    <w:rsid w:val="00867E1B"/>
    <w:pPr>
      <w:pBdr>
        <w:left w:val="dashed" w:sz="4" w:space="0" w:color="auto"/>
        <w:right w:val="dashed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93">
    <w:name w:val="xl93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94">
    <w:name w:val="xl94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95">
    <w:name w:val="xl95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96">
    <w:name w:val="xl96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97">
    <w:name w:val="xl97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98">
    <w:name w:val="xl98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99">
    <w:name w:val="xl99"/>
    <w:basedOn w:val="a"/>
    <w:rsid w:val="00867E1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0">
    <w:name w:val="xl100"/>
    <w:basedOn w:val="a"/>
    <w:rsid w:val="00867E1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1">
    <w:name w:val="xl101"/>
    <w:basedOn w:val="a"/>
    <w:rsid w:val="00867E1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2">
    <w:name w:val="xl102"/>
    <w:basedOn w:val="a"/>
    <w:rsid w:val="00867E1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3">
    <w:name w:val="xl103"/>
    <w:basedOn w:val="a"/>
    <w:rsid w:val="00867E1B"/>
    <w:pPr>
      <w:pBdr>
        <w:left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4">
    <w:name w:val="xl104"/>
    <w:basedOn w:val="a"/>
    <w:rsid w:val="00867E1B"/>
    <w:pPr>
      <w:pBdr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05">
    <w:name w:val="xl105"/>
    <w:basedOn w:val="a"/>
    <w:rsid w:val="00867E1B"/>
    <w:pPr>
      <w:pBdr>
        <w:top w:val="single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06">
    <w:name w:val="xl106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07">
    <w:name w:val="xl107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08">
    <w:name w:val="xl108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  <w:sz w:val="20"/>
      <w:szCs w:val="20"/>
    </w:rPr>
  </w:style>
  <w:style w:type="paragraph" w:customStyle="1" w:styleId="xl109">
    <w:name w:val="xl109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  <w:sz w:val="20"/>
      <w:szCs w:val="20"/>
    </w:rPr>
  </w:style>
  <w:style w:type="paragraph" w:customStyle="1" w:styleId="xl110">
    <w:name w:val="xl110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b/>
      <w:bCs/>
      <w:sz w:val="20"/>
      <w:szCs w:val="20"/>
    </w:rPr>
  </w:style>
  <w:style w:type="paragraph" w:customStyle="1" w:styleId="xl111">
    <w:name w:val="xl111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0"/>
      <w:szCs w:val="20"/>
    </w:rPr>
  </w:style>
  <w:style w:type="paragraph" w:customStyle="1" w:styleId="xl112">
    <w:name w:val="xl112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a"/>
    <w:rsid w:val="00867E1B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14">
    <w:name w:val="xl114"/>
    <w:basedOn w:val="a"/>
    <w:rsid w:val="00867E1B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a"/>
    <w:rsid w:val="00867E1B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116">
    <w:name w:val="xl116"/>
    <w:basedOn w:val="a"/>
    <w:rsid w:val="00867E1B"/>
    <w:pPr>
      <w:pBdr>
        <w:top w:val="single" w:sz="4" w:space="0" w:color="auto"/>
        <w:left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17">
    <w:name w:val="xl117"/>
    <w:basedOn w:val="a"/>
    <w:rsid w:val="00867E1B"/>
    <w:pPr>
      <w:pBdr>
        <w:top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xl118">
    <w:name w:val="xl118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szCs w:val="20"/>
    </w:rPr>
  </w:style>
  <w:style w:type="paragraph" w:customStyle="1" w:styleId="xl119">
    <w:name w:val="xl119"/>
    <w:basedOn w:val="a"/>
    <w:rsid w:val="00867E1B"/>
    <w:pPr>
      <w:pBdr>
        <w:top w:val="dashed" w:sz="4" w:space="0" w:color="auto"/>
        <w:left w:val="single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a"/>
    <w:rsid w:val="00867E1B"/>
    <w:pPr>
      <w:pBdr>
        <w:top w:val="dashed" w:sz="4" w:space="0" w:color="auto"/>
        <w:left w:val="single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a"/>
    <w:rsid w:val="00867E1B"/>
    <w:pPr>
      <w:pBdr>
        <w:left w:val="single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a"/>
    <w:rsid w:val="00867E1B"/>
    <w:pPr>
      <w:pBdr>
        <w:left w:val="single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4">
    <w:name w:val="xl124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5">
    <w:name w:val="xl125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a"/>
    <w:rsid w:val="00867E1B"/>
    <w:pPr>
      <w:pBdr>
        <w:top w:val="dashed" w:sz="4" w:space="0" w:color="auto"/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7">
    <w:name w:val="xl127"/>
    <w:basedOn w:val="a"/>
    <w:rsid w:val="00867E1B"/>
    <w:pPr>
      <w:pBdr>
        <w:left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8">
    <w:name w:val="xl128"/>
    <w:basedOn w:val="a"/>
    <w:rsid w:val="00867E1B"/>
    <w:pPr>
      <w:pBdr>
        <w:left w:val="dashed" w:sz="4" w:space="0" w:color="auto"/>
        <w:bottom w:val="dashed" w:sz="4" w:space="0" w:color="auto"/>
        <w:right w:val="dashed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129">
    <w:name w:val="xl129"/>
    <w:basedOn w:val="a"/>
    <w:rsid w:val="00867E1B"/>
    <w:pPr>
      <w:pBdr>
        <w:top w:val="single" w:sz="4" w:space="0" w:color="auto"/>
        <w:bottom w:val="single" w:sz="4" w:space="0" w:color="auto"/>
      </w:pBdr>
      <w:shd w:val="clear" w:color="000000" w:fill="00206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</w:rPr>
  </w:style>
  <w:style w:type="paragraph" w:customStyle="1" w:styleId="font5">
    <w:name w:val="font5"/>
    <w:basedOn w:val="a"/>
    <w:rsid w:val="00867E1B"/>
    <w:pPr>
      <w:spacing w:before="100" w:beforeAutospacing="1" w:after="100" w:afterAutospacing="1"/>
    </w:pPr>
    <w:rPr>
      <w:color w:val="000000"/>
      <w:sz w:val="16"/>
      <w:szCs w:val="16"/>
    </w:rPr>
  </w:style>
  <w:style w:type="paragraph" w:styleId="aff6">
    <w:name w:val="footnote text"/>
    <w:basedOn w:val="a"/>
    <w:link w:val="aff7"/>
    <w:semiHidden/>
    <w:unhideWhenUsed/>
    <w:rsid w:val="00867E1B"/>
    <w:rPr>
      <w:sz w:val="20"/>
      <w:szCs w:val="20"/>
    </w:rPr>
  </w:style>
  <w:style w:type="character" w:customStyle="1" w:styleId="aff7">
    <w:name w:val="Текст сноски Знак"/>
    <w:basedOn w:val="a0"/>
    <w:link w:val="aff6"/>
    <w:semiHidden/>
    <w:rsid w:val="00867E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basedOn w:val="a0"/>
    <w:semiHidden/>
    <w:unhideWhenUsed/>
    <w:rsid w:val="00867E1B"/>
    <w:rPr>
      <w:vertAlign w:val="superscript"/>
    </w:rPr>
  </w:style>
  <w:style w:type="paragraph" w:customStyle="1" w:styleId="List1">
    <w:name w:val="List1"/>
    <w:basedOn w:val="a"/>
    <w:rsid w:val="00867E1B"/>
    <w:pPr>
      <w:numPr>
        <w:numId w:val="6"/>
      </w:numPr>
      <w:spacing w:line="360" w:lineRule="auto"/>
      <w:jc w:val="both"/>
    </w:pPr>
    <w:rPr>
      <w:rFonts w:ascii="Arial" w:hAnsi="Arial"/>
      <w:szCs w:val="20"/>
    </w:rPr>
  </w:style>
  <w:style w:type="paragraph" w:styleId="aff9">
    <w:name w:val="Title"/>
    <w:basedOn w:val="a"/>
    <w:next w:val="a"/>
    <w:link w:val="affa"/>
    <w:uiPriority w:val="10"/>
    <w:qFormat/>
    <w:rsid w:val="00867E1B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jc w:val="center"/>
    </w:pPr>
    <w:rPr>
      <w:rFonts w:ascii="Helvetica Neue" w:eastAsia="Helvetica Neue" w:hAnsi="Helvetica Neue" w:cs="Helvetica Neue"/>
      <w:b/>
      <w:color w:val="000000"/>
      <w:sz w:val="60"/>
      <w:szCs w:val="60"/>
    </w:rPr>
  </w:style>
  <w:style w:type="character" w:customStyle="1" w:styleId="affa">
    <w:name w:val="Заголовок Знак"/>
    <w:basedOn w:val="a0"/>
    <w:link w:val="aff9"/>
    <w:uiPriority w:val="10"/>
    <w:rsid w:val="00867E1B"/>
    <w:rPr>
      <w:rFonts w:ascii="Helvetica Neue" w:eastAsia="Helvetica Neue" w:hAnsi="Helvetica Neue" w:cs="Helvetica Neue"/>
      <w:b/>
      <w:color w:val="000000"/>
      <w:sz w:val="60"/>
      <w:szCs w:val="60"/>
      <w:lang w:eastAsia="ru-RU"/>
    </w:rPr>
  </w:style>
  <w:style w:type="paragraph" w:styleId="affb">
    <w:name w:val="Subtitle"/>
    <w:basedOn w:val="a"/>
    <w:next w:val="a"/>
    <w:link w:val="affc"/>
    <w:uiPriority w:val="11"/>
    <w:qFormat/>
    <w:rsid w:val="00867E1B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jc w:val="center"/>
    </w:pPr>
    <w:rPr>
      <w:rFonts w:ascii="Helvetica Neue" w:eastAsia="Helvetica Neue" w:hAnsi="Helvetica Neue" w:cs="Helvetica Neue"/>
      <w:i/>
      <w:color w:val="666666"/>
      <w:sz w:val="30"/>
      <w:szCs w:val="30"/>
    </w:rPr>
  </w:style>
  <w:style w:type="character" w:customStyle="1" w:styleId="affc">
    <w:name w:val="Подзаголовок Знак"/>
    <w:basedOn w:val="a0"/>
    <w:link w:val="affb"/>
    <w:uiPriority w:val="11"/>
    <w:rsid w:val="00867E1B"/>
    <w:rPr>
      <w:rFonts w:ascii="Helvetica Neue" w:eastAsia="Helvetica Neue" w:hAnsi="Helvetica Neue" w:cs="Helvetica Neue"/>
      <w:i/>
      <w:color w:val="666666"/>
      <w:sz w:val="30"/>
      <w:szCs w:val="30"/>
      <w:lang w:eastAsia="ru-RU"/>
    </w:rPr>
  </w:style>
  <w:style w:type="character" w:styleId="affd">
    <w:name w:val="Emphasis"/>
    <w:basedOn w:val="a0"/>
    <w:uiPriority w:val="20"/>
    <w:qFormat/>
    <w:rsid w:val="00867E1B"/>
    <w:rPr>
      <w:i/>
      <w:iCs/>
    </w:rPr>
  </w:style>
  <w:style w:type="paragraph" w:customStyle="1" w:styleId="auto-cursor-target">
    <w:name w:val="auto-cursor-target"/>
    <w:basedOn w:val="a"/>
    <w:rsid w:val="00867E1B"/>
    <w:pPr>
      <w:spacing w:before="100" w:beforeAutospacing="1" w:after="100" w:afterAutospacing="1"/>
    </w:pPr>
  </w:style>
  <w:style w:type="character" w:customStyle="1" w:styleId="expand-control-icon">
    <w:name w:val="expand-control-icon"/>
    <w:basedOn w:val="a0"/>
    <w:rsid w:val="00867E1B"/>
  </w:style>
  <w:style w:type="character" w:customStyle="1" w:styleId="inline-comment-marker">
    <w:name w:val="inline-comment-marker"/>
    <w:basedOn w:val="a0"/>
    <w:rsid w:val="00867E1B"/>
  </w:style>
  <w:style w:type="character" w:customStyle="1" w:styleId="expand-control-text">
    <w:name w:val="expand-control-text"/>
    <w:basedOn w:val="a0"/>
    <w:rsid w:val="00867E1B"/>
  </w:style>
  <w:style w:type="paragraph" w:customStyle="1" w:styleId="western">
    <w:name w:val="western"/>
    <w:basedOn w:val="a"/>
    <w:rsid w:val="00867E1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6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E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or">
    <w:name w:val="error"/>
    <w:basedOn w:val="a0"/>
    <w:rsid w:val="00867E1B"/>
  </w:style>
  <w:style w:type="character" w:customStyle="1" w:styleId="aui-icon">
    <w:name w:val="aui-icon"/>
    <w:basedOn w:val="a0"/>
    <w:rsid w:val="00867E1B"/>
  </w:style>
  <w:style w:type="character" w:customStyle="1" w:styleId="like-button-text">
    <w:name w:val="like-button-text"/>
    <w:basedOn w:val="a0"/>
    <w:rsid w:val="0086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.skc.kz/pages/viewpage.action?pageId=328039" TargetMode="External"/><Relationship Id="rId13" Type="http://schemas.openxmlformats.org/officeDocument/2006/relationships/hyperlink" Target="http://conf.skc.kz/pages/viewpage.action?pageId=328048" TargetMode="External"/><Relationship Id="rId18" Type="http://schemas.openxmlformats.org/officeDocument/2006/relationships/hyperlink" Target="http://conf.skc.kz/pages/viewpage.action?pageId=329252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conf.skc.kz/pages/viewpage.action?pageId=329060" TargetMode="External"/><Relationship Id="rId7" Type="http://schemas.openxmlformats.org/officeDocument/2006/relationships/hyperlink" Target="http://conf.skc.kz/pages/viewpage.action?pageId=328042" TargetMode="External"/><Relationship Id="rId12" Type="http://schemas.openxmlformats.org/officeDocument/2006/relationships/hyperlink" Target="http://conf.skc.kz/pages/viewpage.action?pageId=328050" TargetMode="External"/><Relationship Id="rId17" Type="http://schemas.openxmlformats.org/officeDocument/2006/relationships/hyperlink" Target="http://conf.skc.kz/pages/viewpage.action?pageId=32935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conf.skc.kz/pages/viewpage.action?pageId=328972" TargetMode="External"/><Relationship Id="rId20" Type="http://schemas.openxmlformats.org/officeDocument/2006/relationships/hyperlink" Target="http://conf.skc.kz/pages/viewpage.action?pageId=32899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f.skc.kz/pages/viewpage.action?pageId=328026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conf.skc.kz/pages/viewpage.action?pageId=329003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conf.skc.kz/pages/viewpage.action?pageId=328053" TargetMode="External"/><Relationship Id="rId19" Type="http://schemas.openxmlformats.org/officeDocument/2006/relationships/hyperlink" Target="http://conf.skc.kz/pages/viewpage.action?pageId=329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f.skc.kz/pages/viewpage.action?pageId=328037" TargetMode="External"/><Relationship Id="rId14" Type="http://schemas.openxmlformats.org/officeDocument/2006/relationships/hyperlink" Target="http://conf.skc.kz/pages/viewpage.action?pageId=328004" TargetMode="External"/><Relationship Id="rId22" Type="http://schemas.openxmlformats.org/officeDocument/2006/relationships/hyperlink" Target="http://conf.skc.kz/pages/viewpage.action?pageId=329224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6406</Words>
  <Characters>36520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a.taysheva</dc:creator>
  <cp:lastModifiedBy>SMARTLAB</cp:lastModifiedBy>
  <cp:revision>2</cp:revision>
  <dcterms:created xsi:type="dcterms:W3CDTF">2021-05-31T04:22:00Z</dcterms:created>
  <dcterms:modified xsi:type="dcterms:W3CDTF">2021-05-31T04:22:00Z</dcterms:modified>
</cp:coreProperties>
</file>