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7A5897E5" w:rsid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2019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77777777" w:rsidR="00384317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5472220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927F79">
        <w:rPr>
          <w:rFonts w:ascii="Times New Roman" w:hAnsi="Times New Roman" w:cs="Times New Roman"/>
        </w:rPr>
        <w:t>программного обеспечения</w:t>
      </w:r>
      <w:bookmarkStart w:id="0" w:name="_GoBack"/>
      <w:bookmarkEnd w:id="0"/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Программа курса предназначена для студентов 4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 w:cs="Times New Roman"/>
        </w:rPr>
        <w:br/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55C24E94" w14:textId="77777777" w:rsidR="00D452E3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64A14DA8" w14:textId="77777777"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ОКБ-7 – способен понимать сущность и значение информации в развитии общества, готов использовать основные методы, способы и средства получения, хранения, переработки информации, работать с компьютером как средством управления информацией, в том числе в глобальных компьютерных сетях, соблюдать основные требования информационной безопасности, в том числе защиты государственной тайны</w:t>
      </w:r>
      <w:r>
        <w:rPr>
          <w:rFonts w:ascii="Times New Roman" w:hAnsi="Times New Roman" w:cs="Times New Roman"/>
        </w:rPr>
        <w:t>;</w:t>
      </w:r>
    </w:p>
    <w:p w14:paraId="1B2D2470" w14:textId="77777777"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ОКБ-8 – готов использовать нормативные правовые документы в своей деятельности, действовать в условиях гражданского общества</w:t>
      </w:r>
      <w:r>
        <w:rPr>
          <w:rFonts w:ascii="Times New Roman" w:hAnsi="Times New Roman" w:cs="Times New Roman"/>
        </w:rPr>
        <w:t>;</w:t>
      </w:r>
    </w:p>
    <w:p w14:paraId="2DDBA093" w14:textId="77777777"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ПК-34 – иметь навыки использования основных моделей информационных технологий и способов их применения для решения задач в предметных областях</w:t>
      </w:r>
      <w:r>
        <w:rPr>
          <w:rFonts w:ascii="Times New Roman" w:hAnsi="Times New Roman" w:cs="Times New Roman"/>
        </w:rPr>
        <w:t>.</w:t>
      </w:r>
    </w:p>
    <w:p w14:paraId="5DABF09B" w14:textId="77777777" w:rsidR="00116FC7" w:rsidRPr="00116FC7" w:rsidRDefault="00116FC7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lastRenderedPageBreak/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B06A6A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C00C39">
        <w:tc>
          <w:tcPr>
            <w:tcW w:w="690" w:type="dxa"/>
            <w:vAlign w:val="center"/>
          </w:tcPr>
          <w:p w14:paraId="6A16AD6D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C00C39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C00C39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C00C39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860064" w14:paraId="6BFDA39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7777777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SysML. </w:t>
      </w:r>
      <w:r w:rsidRPr="00116FC7">
        <w:rPr>
          <w:rFonts w:ascii="Times New Roman" w:hAnsi="Times New Roman" w:cs="Times New Roman"/>
          <w:color w:val="000000"/>
        </w:rPr>
        <w:lastRenderedPageBreak/>
        <w:t>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Антипаттерны. Понятие антипаттерна. Антипаттерны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Антипаттерны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>. Архитектурные антипаттерны: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335694E3" w:rsidR="00D915F4" w:rsidRPr="007624B6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39372558" w14:textId="77777777" w:rsidR="00D915F4" w:rsidRPr="00D915F4" w:rsidRDefault="00D915F4" w:rsidP="0041450D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</w:t>
      </w:r>
      <w:r w:rsidRPr="00D915F4">
        <w:rPr>
          <w:rFonts w:ascii="Times New Roman" w:hAnsi="Times New Roman" w:cs="Times New Roman"/>
        </w:rPr>
        <w:lastRenderedPageBreak/>
        <w:t>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77777777" w:rsidR="00D915F4" w:rsidRPr="007624B6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 xml:space="preserve">. 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Микросервисы.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7A2F5BA8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 w:rsidRPr="00027BC4">
        <w:rPr>
          <w:rFonts w:ascii="Times New Roman" w:hAnsi="Times New Roman" w:cs="Times New Roman"/>
        </w:rPr>
        <w:t xml:space="preserve">Git: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>
        <w:rPr>
          <w:rFonts w:ascii="Times New Roman" w:hAnsi="Times New Roman" w:cs="Times New Roman"/>
          <w:lang w:val="en-US"/>
        </w:rPr>
        <w:t>packfiles</w:t>
      </w:r>
      <w:r w:rsid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reflog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r w:rsidR="005D65C7">
        <w:rPr>
          <w:rFonts w:ascii="Times New Roman" w:hAnsi="Times New Roman" w:cs="Times New Roman"/>
          <w:lang w:val="en-US"/>
        </w:rPr>
        <w:t>revlog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Архитектура компьютерной игры </w:t>
      </w:r>
      <w:r w:rsidR="005D65C7">
        <w:rPr>
          <w:rFonts w:ascii="Times New Roman" w:hAnsi="Times New Roman" w:cs="Times New Roman"/>
          <w:lang w:val="en-US"/>
        </w:rPr>
        <w:t>Battle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for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Wesnoth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компонентная архитектура, </w:t>
      </w:r>
      <w:r w:rsidR="005D65C7">
        <w:rPr>
          <w:rFonts w:ascii="Times New Roman" w:hAnsi="Times New Roman" w:cs="Times New Roman"/>
          <w:lang w:val="en-US"/>
        </w:rPr>
        <w:t>Wesnoth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Markup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Language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>внутренняя модель данных. Архитектура подсистемы многопользовательской игры. Выводы.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73627230" w14:textId="77777777" w:rsidR="00CA4C4B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Также для лучшего усвоения материала возможно выполнение необязательных заданий для самостоятельной работы и представление их для проверки преподавателю. Пример</w:t>
      </w:r>
      <w:r w:rsidR="00D915F4">
        <w:rPr>
          <w:rFonts w:ascii="Times New Roman" w:hAnsi="Times New Roman" w:cs="Times New Roman"/>
        </w:rPr>
        <w:t>ы</w:t>
      </w:r>
      <w:r w:rsidRPr="007624B6">
        <w:rPr>
          <w:rFonts w:ascii="Times New Roman" w:hAnsi="Times New Roman" w:cs="Times New Roman"/>
        </w:rPr>
        <w:t xml:space="preserve"> задани</w:t>
      </w:r>
      <w:r w:rsidR="00D915F4">
        <w:rPr>
          <w:rFonts w:ascii="Times New Roman" w:hAnsi="Times New Roman" w:cs="Times New Roman"/>
        </w:rPr>
        <w:t>й</w:t>
      </w:r>
      <w:r w:rsidRPr="007624B6">
        <w:rPr>
          <w:rFonts w:ascii="Times New Roman" w:hAnsi="Times New Roman" w:cs="Times New Roman"/>
        </w:rPr>
        <w:t xml:space="preserve"> для курса</w:t>
      </w:r>
      <w:r w:rsidR="00D915F4">
        <w:rPr>
          <w:rFonts w:ascii="Times New Roman" w:hAnsi="Times New Roman" w:cs="Times New Roman"/>
        </w:rPr>
        <w:t>:</w:t>
      </w:r>
    </w:p>
    <w:p w14:paraId="22C393A0" w14:textId="77777777"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t>Roguelike</w:t>
      </w:r>
    </w:p>
    <w:p w14:paraId="4403221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Реализовать Roguelike RPG со следующими функциональными требованиями:</w:t>
      </w:r>
    </w:p>
    <w:p w14:paraId="473F925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6CDDE01B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Персонаж игрока, способный перемещаться по карте, управляемый с клавиатуры</w:t>
      </w:r>
    </w:p>
    <w:p w14:paraId="16EB571C" w14:textId="77777777" w:rsidR="00D915F4" w:rsidRPr="00D915F4" w:rsidRDefault="00D915F4" w:rsidP="002635AE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Непосредственно стрелками (или дополнительной цифровой клавиатурой), не вводом команды</w:t>
      </w:r>
    </w:p>
    <w:p w14:paraId="5D7984D8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Инвентарь персонажа, включающий элементы, влияющие на его характеристики, которые можно надеть и снять</w:t>
      </w:r>
    </w:p>
    <w:p w14:paraId="19EA2ABD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Карта (автоматически сгенерированная или считываемая из файла, на ваше усмотрение)</w:t>
      </w:r>
    </w:p>
    <w:p w14:paraId="47764716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Мобы, способные перемещаться по карте</w:t>
      </w:r>
    </w:p>
    <w:p w14:paraId="1F91FA33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Боевая система — движущиеся объекты, пытающиеся занять одну клетку карты, атакуют друг друга</w:t>
      </w:r>
    </w:p>
    <w:p w14:paraId="3E383CE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0E84997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Что хочется:</w:t>
      </w:r>
    </w:p>
    <w:p w14:paraId="0FFF811C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5808C8B7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Модель предметной области в виде диаграммы классов</w:t>
      </w:r>
    </w:p>
    <w:p w14:paraId="64090180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Консольная графика, с возможностью далее сделать графический тайловый интерфейс</w:t>
      </w:r>
    </w:p>
    <w:p w14:paraId="488B705A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Расширяемая и сопровождаемая архитектура</w:t>
      </w:r>
    </w:p>
    <w:p w14:paraId="5670271C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Юнит-тесты</w:t>
      </w:r>
    </w:p>
    <w:p w14:paraId="27993C1C" w14:textId="77777777" w:rsidR="00D915F4" w:rsidRPr="00D915F4" w:rsidRDefault="00D915F4" w:rsidP="00D915F4">
      <w:pPr>
        <w:rPr>
          <w:rFonts w:ascii="Times New Roman" w:hAnsi="Times New Roman" w:cs="Times New Roman"/>
        </w:rPr>
      </w:pPr>
    </w:p>
    <w:p w14:paraId="3CA3B6F8" w14:textId="77777777" w:rsidR="002635AE" w:rsidRDefault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t>Диздок</w:t>
      </w:r>
    </w:p>
    <w:p w14:paraId="6FAF15CB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Написать архитектурное описание Roguelike</w:t>
      </w:r>
    </w:p>
    <w:p w14:paraId="2AE3F473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0625A23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Общие сведения о системе</w:t>
      </w:r>
    </w:p>
    <w:p w14:paraId="6CCDDC6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Architectural drivers</w:t>
      </w:r>
    </w:p>
    <w:p w14:paraId="308DE20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Роли и случаи использования</w:t>
      </w:r>
    </w:p>
    <w:p w14:paraId="4E258C7F" w14:textId="77777777" w:rsidR="002635AE" w:rsidRPr="002635AE" w:rsidRDefault="002635AE" w:rsidP="002635AE">
      <w:pPr>
        <w:pStyle w:val="af3"/>
        <w:numPr>
          <w:ilvl w:val="1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Описание типичного пользователя</w:t>
      </w:r>
    </w:p>
    <w:p w14:paraId="118BCF70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Композиция (диаграмма компонентов)</w:t>
      </w:r>
    </w:p>
    <w:p w14:paraId="3BA1B35C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Логическая структура (диаграмма классов)</w:t>
      </w:r>
    </w:p>
    <w:p w14:paraId="456AA8B0" w14:textId="77777777" w:rsid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Взаимодействия и состояния (диаграммы последовательностей и конечных автоматов)</w:t>
      </w:r>
    </w:p>
    <w:p w14:paraId="27D640BB" w14:textId="77777777" w:rsidR="002635AE" w:rsidRDefault="002635AE" w:rsidP="00B6607C">
      <w:pPr>
        <w:pStyle w:val="af3"/>
        <w:rPr>
          <w:rFonts w:ascii="Times New Roman" w:hAnsi="Times New Roman" w:cs="Times New Roman"/>
        </w:rPr>
      </w:pPr>
    </w:p>
    <w:p w14:paraId="617E02C6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  <w:r w:rsidRPr="002635AE">
        <w:rPr>
          <w:rFonts w:ascii="Times New Roman" w:hAnsi="Times New Roman" w:cs="Times New Roman"/>
          <w:b/>
        </w:rPr>
        <w:t>Instant Messenger</w:t>
      </w:r>
    </w:p>
    <w:p w14:paraId="3A3D52A7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Разработать сетевой чат с помощью gRPC</w:t>
      </w:r>
    </w:p>
    <w:p w14:paraId="5D9899A6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424B4BF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r w:rsidRPr="002635AE">
        <w:rPr>
          <w:rFonts w:ascii="Times New Roman" w:hAnsi="Times New Roman" w:cs="Times New Roman"/>
        </w:rPr>
        <w:t>eer-to-peer, то есть соединение напрямую</w:t>
      </w:r>
    </w:p>
    <w:p w14:paraId="5DAF558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Консольный пользовательский интерфейс</w:t>
      </w:r>
    </w:p>
    <w:p w14:paraId="2A71A285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Отображение имени отправителя, даты и текста сообщения</w:t>
      </w:r>
    </w:p>
    <w:p w14:paraId="647486C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Адрес peer-а и порт — параметры</w:t>
      </w:r>
    </w:p>
    <w:p w14:paraId="65647968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Указание своего имени — параметром или в конфигурационном файле</w:t>
      </w:r>
    </w:p>
    <w:p w14:paraId="3E4D4C5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Нужны юнит-тесты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29CE0F30" w14:textId="77777777" w:rsidR="00CA4C4B" w:rsidRPr="00D915F4" w:rsidRDefault="00CA4C4B" w:rsidP="002635AE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br w:type="page"/>
      </w:r>
    </w:p>
    <w:p w14:paraId="612965C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C3245C2" w14:textId="7208A125" w:rsidR="00FA3F93" w:rsidRPr="007624B6" w:rsidRDefault="009E1873" w:rsidP="00FA3F93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ответ), результирующая оценка получается следующим образом:</w:t>
      </w:r>
    </w:p>
    <w:p w14:paraId="7FAADB5F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два основных вопроса усредняются, результат усреднения делится на два.</w:t>
      </w:r>
    </w:p>
    <w:p w14:paraId="58AEB8AE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дополнительные вопросы усредняются, результат усреднения делится на два и складывается с оценкой, полученной в п.1.</w:t>
      </w:r>
    </w:p>
    <w:p w14:paraId="41EFDE14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Если результирующая оценка</w:t>
      </w:r>
    </w:p>
    <w:p w14:paraId="2A276A3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2.5 до 3.5, за экзамен ставится «удовлетворительно»;</w:t>
      </w:r>
    </w:p>
    <w:p w14:paraId="45220490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3.5 до 4.5, за экзамен ставится «хорошо»;</w:t>
      </w:r>
    </w:p>
    <w:p w14:paraId="4515E09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4.5 до 5, за экзамен ставится «отлично».</w:t>
      </w:r>
    </w:p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308F0D33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  <w:r w:rsidRPr="007624B6">
        <w:rPr>
          <w:rFonts w:ascii="Times New Roman" w:hAnsi="Times New Roman" w:cs="Times New Roman"/>
          <w:lang w:val="en-US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Принципы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69500B7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Язык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. Проектирование структуры системы, диаграммы классов, объектов, пакетов, компонентов и размещения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3ED46C4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Анализ и моделирование требований, случаи использования, диаграмма случаев использования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764AEBC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 xml:space="preserve">0, характеристик,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, моделирование требований в </w:t>
      </w:r>
      <w:r w:rsidRPr="007624B6">
        <w:rPr>
          <w:rFonts w:ascii="Times New Roman" w:hAnsi="Times New Roman" w:cs="Times New Roman"/>
          <w:lang w:val="en-US"/>
        </w:rPr>
        <w:t>SysML</w:t>
      </w:r>
      <w:r w:rsidRPr="007624B6">
        <w:rPr>
          <w:rFonts w:ascii="Times New Roman" w:hAnsi="Times New Roman" w:cs="Times New Roman"/>
        </w:rPr>
        <w:t>.</w:t>
      </w:r>
    </w:p>
    <w:p w14:paraId="3343570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Диаграмма активностей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BPMN</w:t>
      </w:r>
      <w:r w:rsidRPr="007624B6">
        <w:rPr>
          <w:rFonts w:ascii="Times New Roman" w:hAnsi="Times New Roman" w:cs="Times New Roman"/>
        </w:rPr>
        <w:t>.</w:t>
      </w:r>
    </w:p>
    <w:p w14:paraId="396DA00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Концептуальное моделирование и моделирование данных: диаграммы «Сущность-связь», </w:t>
      </w:r>
      <w:r w:rsidRPr="007624B6">
        <w:rPr>
          <w:rFonts w:ascii="Times New Roman" w:hAnsi="Times New Roman" w:cs="Times New Roman"/>
          <w:lang w:val="en-US"/>
        </w:rPr>
        <w:t>ORM</w:t>
      </w:r>
      <w:r w:rsidRPr="007624B6">
        <w:rPr>
          <w:rFonts w:ascii="Times New Roman" w:hAnsi="Times New Roman" w:cs="Times New Roman"/>
        </w:rPr>
        <w:t>.</w:t>
      </w:r>
    </w:p>
    <w:p w14:paraId="3D9FE34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39DF45B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Моделирование поведения, диаграммы конечных автоматов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4581F09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последовательностей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диаграммы коммуникации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24F7C7C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Диаграммы составных структур, коопераций, временные диаграммы, диаграммы обзора взаимодействия, диаграммы потоков данных.</w:t>
      </w:r>
    </w:p>
    <w:p w14:paraId="50B78E2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«Компоновщик», «Декторатор», «Стратегия».</w:t>
      </w:r>
    </w:p>
    <w:p w14:paraId="2CD57A3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 xml:space="preserve">Паттерны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  <w:lang w:val="en-US"/>
        </w:rPr>
        <w:t>Адаптер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  <w:lang w:val="en-US"/>
        </w:rPr>
        <w:t>Прокси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  <w:lang w:val="en-US"/>
        </w:rPr>
        <w:t>Фасад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>.</w:t>
      </w:r>
    </w:p>
    <w:p w14:paraId="14BE2F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«Мост», «Приспособленец», «Спецификация».</w:t>
      </w:r>
    </w:p>
    <w:p w14:paraId="5F3AB33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«Фабричный метод», «Шаблонный метод», «Абстрактная фабрика».</w:t>
      </w:r>
    </w:p>
    <w:p w14:paraId="69F91B7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«Одиночка», «Прототип», «Строитель».</w:t>
      </w:r>
    </w:p>
    <w:p w14:paraId="14A08F9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Паттерны «Посредник», «Команда», «Цепочка ответственности».</w:t>
      </w:r>
    </w:p>
    <w:p w14:paraId="6EB0322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«Наблюдатель», «Состояние», «Посетитель», «Хранитель».</w:t>
      </w:r>
    </w:p>
    <w:p w14:paraId="788197E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«Круговая зависимость», «Последовательная связность», «Вызов предка», «Проблема Йо-Йо», «Активное ожидание», «Сокрытие ошибки», «Магические числа», «Магические строки».</w:t>
      </w:r>
    </w:p>
    <w:p w14:paraId="1EAE462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«Божественный объект», «Поток лавы», «Функциональная декомпозиция», «Полтергейст», «Золотой молоток».</w:t>
      </w:r>
    </w:p>
    <w:p w14:paraId="1EC50A2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Design smells.</w:t>
      </w:r>
    </w:p>
    <w:p w14:paraId="08241DF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», «Привязка к поставщику», «Подразумеваемая архитектура», «Проектирование комитетом»</w:t>
      </w:r>
    </w:p>
    <w:p w14:paraId="6C9D65D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архитектурного стиля, трёхзвенная архитектура, </w:t>
      </w:r>
      <w:r w:rsidRPr="007624B6">
        <w:rPr>
          <w:rFonts w:ascii="Times New Roman" w:hAnsi="Times New Roman" w:cs="Times New Roman"/>
          <w:lang w:val="en-US"/>
        </w:rPr>
        <w:t>Model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7624B6">
        <w:rPr>
          <w:rFonts w:ascii="Times New Roman" w:hAnsi="Times New Roman" w:cs="Times New Roman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Publish-Subscribe, Event-based-стили.</w:t>
      </w:r>
    </w:p>
    <w:p w14:paraId="1FAB6B9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Peer-to-peer, C2, CORBA.</w:t>
      </w:r>
    </w:p>
    <w:p w14:paraId="0E4B26B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lang w:val="en-US"/>
        </w:rPr>
        <w:t>Domain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Driven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Design</w:t>
      </w:r>
      <w:r w:rsidRPr="007624B6">
        <w:rPr>
          <w:rFonts w:ascii="Times New Roman" w:hAnsi="Times New Roman" w:cs="Times New Roman"/>
        </w:rPr>
        <w:t>, основные структурные элементы модели предметной области.</w:t>
      </w:r>
    </w:p>
    <w:p w14:paraId="741A2B4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«Агрегат»,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4FB751C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уровням, типичные уровни в производственных и финансовых системах, уровень знаний, подключаемые компоненты.</w:t>
      </w:r>
    </w:p>
    <w:p w14:paraId="46C9FAA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виды сущностей и взаимодействий,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Межпроцессное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Очереди сообщений, RabbitMQ. Enterprise Service Bus.</w:t>
      </w:r>
    </w:p>
    <w:p w14:paraId="4A876D7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Микросервисы,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700C62B2" w:rsidR="00CA45F4" w:rsidRPr="00CA45F4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2F0E1C"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</w:rPr>
        <w:t xml:space="preserve">компьютерной игры </w:t>
      </w:r>
      <w:r>
        <w:rPr>
          <w:rFonts w:ascii="Times New Roman" w:hAnsi="Times New Roman" w:cs="Times New Roman"/>
          <w:lang w:val="en-US"/>
        </w:rPr>
        <w:t>Battle</w:t>
      </w:r>
      <w:r w:rsidRPr="005D6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5D6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Wesnoth</w:t>
      </w:r>
      <w:r w:rsidRPr="002F0E1C">
        <w:rPr>
          <w:rFonts w:ascii="Times New Roman" w:hAnsi="Times New Roman" w:cs="Times New Roman"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54196E">
      <w:pPr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77777777" w:rsidR="002635AE" w:rsidRPr="002635AE" w:rsidRDefault="002635AE" w:rsidP="00FA3F93">
      <w:pPr>
        <w:rPr>
          <w:rFonts w:ascii="Times New Roman" w:hAnsi="Times New Roman" w:cs="Times New Roman"/>
        </w:rPr>
      </w:pP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54196E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0FBBBA3B" w14:textId="77777777" w:rsidR="00E71930" w:rsidRPr="00D650CC" w:rsidRDefault="00DD3257" w:rsidP="00384317">
      <w:p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b/>
          <w:lang w:val="en-US"/>
        </w:rPr>
        <w:t>3.4.1</w:t>
      </w:r>
      <w:r w:rsidRPr="00D650CC">
        <w:rPr>
          <w:rFonts w:ascii="Times New Roman" w:hAnsi="Times New Roman" w:cs="Times New Roman"/>
          <w:b/>
          <w:lang w:val="en-US"/>
        </w:rPr>
        <w:tab/>
      </w:r>
      <w:r w:rsidRPr="007624B6">
        <w:rPr>
          <w:rFonts w:ascii="Times New Roman" w:hAnsi="Times New Roman" w:cs="Times New Roman"/>
          <w:b/>
        </w:rPr>
        <w:t>Список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обязательной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литературы</w:t>
      </w:r>
    </w:p>
    <w:p w14:paraId="5C0749F8" w14:textId="4283BE40" w:rsidR="00D650CC" w:rsidRPr="00D650CC" w:rsidRDefault="00D650CC" w:rsidP="0001178C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ED4F74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2D89415C" w14:textId="77777777" w:rsidR="00E71930" w:rsidRPr="007624B6" w:rsidRDefault="00DD3257" w:rsidP="00377EA6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3.4.2</w:t>
      </w:r>
      <w:r w:rsidRPr="007624B6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59D2930" w14:textId="77777777" w:rsidR="00E71930" w:rsidRPr="007624B6" w:rsidRDefault="00377EA6" w:rsidP="00116FC7">
      <w:pPr>
        <w:pStyle w:val="af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7941C3D7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3.4.3</w:t>
      </w:r>
      <w:r w:rsidRPr="007624B6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B031227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требуются.</w:t>
      </w:r>
    </w:p>
    <w:p w14:paraId="6FDC5687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 xml:space="preserve">Брыксин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DC2B7" w14:textId="77777777" w:rsidR="00543A99" w:rsidRDefault="00543A99">
      <w:r>
        <w:separator/>
      </w:r>
    </w:p>
    <w:p w14:paraId="61A3BF45" w14:textId="77777777" w:rsidR="00543A99" w:rsidRDefault="00543A99"/>
    <w:p w14:paraId="61ED9D45" w14:textId="77777777" w:rsidR="00543A99" w:rsidRDefault="00543A99"/>
  </w:endnote>
  <w:endnote w:type="continuationSeparator" w:id="0">
    <w:p w14:paraId="5A09AA5D" w14:textId="77777777" w:rsidR="00543A99" w:rsidRDefault="00543A99">
      <w:r>
        <w:continuationSeparator/>
      </w:r>
    </w:p>
    <w:p w14:paraId="3FD988A1" w14:textId="77777777" w:rsidR="00543A99" w:rsidRDefault="00543A99"/>
    <w:p w14:paraId="175B4FF9" w14:textId="77777777" w:rsidR="00543A99" w:rsidRDefault="00543A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C174E" w14:textId="77777777" w:rsidR="00543A99" w:rsidRDefault="00543A99">
      <w:r>
        <w:separator/>
      </w:r>
    </w:p>
    <w:p w14:paraId="0056E853" w14:textId="77777777" w:rsidR="00543A99" w:rsidRDefault="00543A99"/>
    <w:p w14:paraId="211B7B97" w14:textId="77777777" w:rsidR="00543A99" w:rsidRDefault="00543A99"/>
  </w:footnote>
  <w:footnote w:type="continuationSeparator" w:id="0">
    <w:p w14:paraId="45871462" w14:textId="77777777" w:rsidR="00543A99" w:rsidRDefault="00543A99">
      <w:r>
        <w:continuationSeparator/>
      </w:r>
    </w:p>
    <w:p w14:paraId="6A25C01A" w14:textId="77777777" w:rsidR="00543A99" w:rsidRDefault="00543A99"/>
    <w:p w14:paraId="454790BE" w14:textId="77777777" w:rsidR="00543A99" w:rsidRDefault="00543A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FC116" w14:textId="77777777" w:rsidR="00116FC7" w:rsidRDefault="00116FC7"/>
  <w:p w14:paraId="1FEF4EE6" w14:textId="77777777" w:rsidR="00116FC7" w:rsidRDefault="00116FC7"/>
  <w:p w14:paraId="3AB2823B" w14:textId="77777777" w:rsidR="00116FC7" w:rsidRDefault="00116F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D6269" w14:textId="77777777" w:rsidR="00116FC7" w:rsidRDefault="00116FC7"/>
  <w:p w14:paraId="5ED50413" w14:textId="77777777" w:rsidR="00116FC7" w:rsidRDefault="00116FC7"/>
  <w:p w14:paraId="2D0A3401" w14:textId="77777777" w:rsidR="00116FC7" w:rsidRDefault="00116FC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116FC7" w:rsidRDefault="00116FC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116FC7" w:rsidRDefault="00116FC7"/>
  <w:p w14:paraId="172F09DF" w14:textId="77777777" w:rsidR="00116FC7" w:rsidRDefault="00116FC7"/>
  <w:p w14:paraId="029A7121" w14:textId="77777777" w:rsidR="00116FC7" w:rsidRDefault="00116F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12"/>
  </w:num>
  <w:num w:numId="5">
    <w:abstractNumId w:val="2"/>
  </w:num>
  <w:num w:numId="6">
    <w:abstractNumId w:val="14"/>
  </w:num>
  <w:num w:numId="7">
    <w:abstractNumId w:val="15"/>
  </w:num>
  <w:num w:numId="8">
    <w:abstractNumId w:val="23"/>
  </w:num>
  <w:num w:numId="9">
    <w:abstractNumId w:val="6"/>
  </w:num>
  <w:num w:numId="10">
    <w:abstractNumId w:val="16"/>
  </w:num>
  <w:num w:numId="11">
    <w:abstractNumId w:val="1"/>
  </w:num>
  <w:num w:numId="12">
    <w:abstractNumId w:val="8"/>
  </w:num>
  <w:num w:numId="13">
    <w:abstractNumId w:val="18"/>
  </w:num>
  <w:num w:numId="14">
    <w:abstractNumId w:val="10"/>
  </w:num>
  <w:num w:numId="15">
    <w:abstractNumId w:val="3"/>
  </w:num>
  <w:num w:numId="16">
    <w:abstractNumId w:val="22"/>
  </w:num>
  <w:num w:numId="17">
    <w:abstractNumId w:val="25"/>
  </w:num>
  <w:num w:numId="18">
    <w:abstractNumId w:val="9"/>
  </w:num>
  <w:num w:numId="19">
    <w:abstractNumId w:val="20"/>
  </w:num>
  <w:num w:numId="20">
    <w:abstractNumId w:val="11"/>
  </w:num>
  <w:num w:numId="21">
    <w:abstractNumId w:val="0"/>
  </w:num>
  <w:num w:numId="22">
    <w:abstractNumId w:val="5"/>
  </w:num>
  <w:num w:numId="23">
    <w:abstractNumId w:val="17"/>
  </w:num>
  <w:num w:numId="24">
    <w:abstractNumId w:val="21"/>
  </w:num>
  <w:num w:numId="25">
    <w:abstractNumId w:val="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B6C"/>
    <w:rsid w:val="00027BC4"/>
    <w:rsid w:val="000A215D"/>
    <w:rsid w:val="00116FC7"/>
    <w:rsid w:val="00136332"/>
    <w:rsid w:val="00140F2C"/>
    <w:rsid w:val="00166803"/>
    <w:rsid w:val="001915A3"/>
    <w:rsid w:val="00217F62"/>
    <w:rsid w:val="00246970"/>
    <w:rsid w:val="002635AE"/>
    <w:rsid w:val="00275830"/>
    <w:rsid w:val="00277CD5"/>
    <w:rsid w:val="002B37A1"/>
    <w:rsid w:val="002C6978"/>
    <w:rsid w:val="00302EB9"/>
    <w:rsid w:val="00377EA6"/>
    <w:rsid w:val="00384317"/>
    <w:rsid w:val="00401B2F"/>
    <w:rsid w:val="004B0165"/>
    <w:rsid w:val="00535CAB"/>
    <w:rsid w:val="0054196E"/>
    <w:rsid w:val="00543A99"/>
    <w:rsid w:val="00567C32"/>
    <w:rsid w:val="0059229D"/>
    <w:rsid w:val="005D65C7"/>
    <w:rsid w:val="006F5ED9"/>
    <w:rsid w:val="00710829"/>
    <w:rsid w:val="007624B6"/>
    <w:rsid w:val="007731A6"/>
    <w:rsid w:val="007B2EA0"/>
    <w:rsid w:val="007B3B02"/>
    <w:rsid w:val="00927F79"/>
    <w:rsid w:val="009E1873"/>
    <w:rsid w:val="00A368B1"/>
    <w:rsid w:val="00A906D8"/>
    <w:rsid w:val="00AA0B11"/>
    <w:rsid w:val="00AB5A74"/>
    <w:rsid w:val="00B0714C"/>
    <w:rsid w:val="00B075C0"/>
    <w:rsid w:val="00B6607C"/>
    <w:rsid w:val="00C20524"/>
    <w:rsid w:val="00C4598C"/>
    <w:rsid w:val="00CA45F4"/>
    <w:rsid w:val="00CA4C4B"/>
    <w:rsid w:val="00D452E3"/>
    <w:rsid w:val="00D46197"/>
    <w:rsid w:val="00D650CC"/>
    <w:rsid w:val="00D915F4"/>
    <w:rsid w:val="00DD3257"/>
    <w:rsid w:val="00DE4F76"/>
    <w:rsid w:val="00E1617A"/>
    <w:rsid w:val="00E24E9A"/>
    <w:rsid w:val="00E71930"/>
    <w:rsid w:val="00EB38D2"/>
    <w:rsid w:val="00ED23A2"/>
    <w:rsid w:val="00F01B51"/>
    <w:rsid w:val="00F07015"/>
    <w:rsid w:val="00F071AE"/>
    <w:rsid w:val="00F37DEB"/>
    <w:rsid w:val="00F46B9F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12</Pages>
  <Words>3092</Words>
  <Characters>17630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31</cp:revision>
  <dcterms:created xsi:type="dcterms:W3CDTF">2017-02-03T14:43:00Z</dcterms:created>
  <dcterms:modified xsi:type="dcterms:W3CDTF">2019-06-28T17:12:00Z</dcterms:modified>
</cp:coreProperties>
</file>