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740121" w:rsidRDefault="00E71930">
      <w:pPr>
        <w:jc w:val="right"/>
        <w:rPr>
          <w:rFonts w:ascii="Times New Roman" w:hAnsi="Times New Roman" w:cs="Times New Roman"/>
        </w:rPr>
      </w:pPr>
    </w:p>
    <w:p w14:paraId="59C855B5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326D803F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40121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40121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2E053248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Pr="00740121" w:rsidRDefault="00E71930">
      <w:pPr>
        <w:jc w:val="center"/>
        <w:rPr>
          <w:rFonts w:ascii="Times New Roman" w:hAnsi="Times New Roman" w:cs="Times New Roman"/>
        </w:rPr>
      </w:pPr>
    </w:p>
    <w:p w14:paraId="39A65092" w14:textId="7360E927" w:rsidR="00E71930" w:rsidRPr="00740121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 w:rsidRPr="00740121"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Pr="00740121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3C6DBDFE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740121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740121"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русский</w:t>
      </w:r>
    </w:p>
    <w:p w14:paraId="25FF4329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4CC0495F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07CB9450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72AE16D0" w14:textId="77777777" w:rsidR="00E71930" w:rsidRPr="00740121" w:rsidRDefault="00DD3257">
      <w:pPr>
        <w:jc w:val="right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78981C84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Pr="00740121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Pr="00740121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740121" w:rsidRDefault="00DD3257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740121" w:rsidRDefault="00F46B9F" w:rsidP="00F46B9F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Санкт-Петербург</w:t>
      </w:r>
    </w:p>
    <w:p w14:paraId="676BEC33" w14:textId="41DA3E5A" w:rsidR="00F46B9F" w:rsidRPr="00740121" w:rsidRDefault="00F46B9F" w:rsidP="00F46B9F">
      <w:pPr>
        <w:jc w:val="center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20</w:t>
      </w:r>
      <w:r w:rsidR="00834EC6" w:rsidRPr="00740121">
        <w:rPr>
          <w:rFonts w:ascii="Times New Roman" w:hAnsi="Times New Roman" w:cs="Times New Roman"/>
        </w:rPr>
        <w:t>2</w:t>
      </w:r>
      <w:r w:rsidR="00D93A4A" w:rsidRPr="00740121">
        <w:rPr>
          <w:rFonts w:ascii="Times New Roman" w:hAnsi="Times New Roman" w:cs="Times New Roman"/>
        </w:rPr>
        <w:t>1</w:t>
      </w:r>
    </w:p>
    <w:p w14:paraId="33C8323D" w14:textId="77777777" w:rsidR="00F46B9F" w:rsidRPr="00740121" w:rsidRDefault="00F46B9F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br w:type="page"/>
      </w:r>
    </w:p>
    <w:p w14:paraId="759E994C" w14:textId="77777777" w:rsidR="00E71930" w:rsidRPr="00740121" w:rsidRDefault="00DD3257">
      <w:pPr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740121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270D2E24" w14:textId="77777777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1.1.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Pr="00740121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 w:rsidRPr="00740121">
        <w:rPr>
          <w:rFonts w:ascii="Times New Roman" w:hAnsi="Times New Roman" w:cs="Times New Roman"/>
        </w:rPr>
        <w:t>обучающихся</w:t>
      </w:r>
      <w:r w:rsidRPr="00740121"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 w:rsidRPr="00740121">
        <w:rPr>
          <w:rFonts w:ascii="Times New Roman" w:hAnsi="Times New Roman" w:cs="Times New Roman"/>
        </w:rPr>
        <w:br/>
        <w:t>Задачи обучения</w:t>
      </w:r>
      <w:r w:rsidR="00384317" w:rsidRPr="00740121">
        <w:rPr>
          <w:rFonts w:ascii="Times New Roman" w:hAnsi="Times New Roman" w:cs="Times New Roman"/>
        </w:rPr>
        <w:t>:</w:t>
      </w:r>
    </w:p>
    <w:p w14:paraId="5B25DA9F" w14:textId="77777777" w:rsidR="00384317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740121">
        <w:rPr>
          <w:rFonts w:ascii="Times New Roman" w:hAnsi="Times New Roman" w:cs="Times New Roman"/>
        </w:rPr>
        <w:t xml:space="preserve">информационных систем и </w:t>
      </w:r>
      <w:r w:rsidRPr="00740121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740121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740121">
        <w:rPr>
          <w:rFonts w:ascii="Times New Roman" w:hAnsi="Times New Roman" w:cs="Times New Roman"/>
        </w:rPr>
        <w:t>.</w:t>
      </w:r>
    </w:p>
    <w:p w14:paraId="4D6D79CF" w14:textId="6A3C1B85" w:rsidR="00E71930" w:rsidRPr="00740121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 w:rsidRPr="00740121">
        <w:rPr>
          <w:rFonts w:ascii="Times New Roman" w:hAnsi="Times New Roman" w:cs="Times New Roman"/>
        </w:rPr>
        <w:t>программного обеспечения</w:t>
      </w:r>
      <w:r w:rsidRPr="00740121">
        <w:rPr>
          <w:rFonts w:ascii="Times New Roman" w:hAnsi="Times New Roman" w:cs="Times New Roman"/>
        </w:rPr>
        <w:t>.</w:t>
      </w:r>
    </w:p>
    <w:p w14:paraId="7BE6D562" w14:textId="77777777" w:rsidR="00E71930" w:rsidRPr="00740121" w:rsidRDefault="00E71930" w:rsidP="00D452E3">
      <w:pPr>
        <w:jc w:val="both"/>
        <w:rPr>
          <w:rFonts w:ascii="Times New Roman" w:hAnsi="Times New Roman" w:cs="Times New Roman"/>
        </w:rPr>
      </w:pPr>
    </w:p>
    <w:p w14:paraId="619512FA" w14:textId="37668E4C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1.2.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 xml:space="preserve">Требования </w:t>
      </w:r>
      <w:r w:rsidR="009A3FF6" w:rsidRPr="00740121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740121">
        <w:rPr>
          <w:rFonts w:ascii="Times New Roman" w:hAnsi="Times New Roman" w:cs="Times New Roman"/>
          <w:b/>
          <w:sz w:val="28"/>
          <w:szCs w:val="28"/>
        </w:rPr>
        <w:t>подготовленности обучающегося к освоению содержания учебных занятий (</w:t>
      </w:r>
      <w:proofErr w:type="spellStart"/>
      <w:r w:rsidRPr="00740121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740121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Pr="00740121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Программа курса предназначена для </w:t>
      </w:r>
      <w:r w:rsidR="00B74334" w:rsidRPr="00740121">
        <w:rPr>
          <w:rFonts w:ascii="Times New Roman" w:hAnsi="Times New Roman" w:cs="Times New Roman"/>
        </w:rPr>
        <w:t xml:space="preserve">обучающихся </w:t>
      </w:r>
      <w:r w:rsidRPr="00740121"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 w:rsidRPr="00740121">
        <w:rPr>
          <w:rFonts w:ascii="Times New Roman" w:hAnsi="Times New Roman" w:cs="Times New Roman"/>
        </w:rPr>
        <w:t>обучающийся</w:t>
      </w:r>
      <w:r w:rsidRPr="00740121"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4A69582" w14:textId="77777777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1.3.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740121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7401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0121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740121">
        <w:rPr>
          <w:rFonts w:ascii="Times New Roman" w:hAnsi="Times New Roman" w:cs="Times New Roman"/>
          <w:b/>
          <w:sz w:val="28"/>
          <w:szCs w:val="28"/>
        </w:rPr>
        <w:t>)</w:t>
      </w:r>
    </w:p>
    <w:p w14:paraId="0E0639FB" w14:textId="77777777" w:rsidR="00347C92" w:rsidRPr="00740121" w:rsidRDefault="00347C92" w:rsidP="000B6CB7">
      <w:pPr>
        <w:ind w:firstLine="720"/>
        <w:jc w:val="both"/>
        <w:rPr>
          <w:rFonts w:ascii="Times New Roman" w:hAnsi="Times New Roman" w:cs="Times New Roman"/>
        </w:rPr>
      </w:pPr>
    </w:p>
    <w:tbl>
      <w:tblPr>
        <w:tblStyle w:val="af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2268"/>
        <w:gridCol w:w="2268"/>
        <w:gridCol w:w="3119"/>
      </w:tblGrid>
      <w:tr w:rsidR="00347C92" w:rsidRPr="00740121" w14:paraId="712EBEB8" w14:textId="77777777" w:rsidTr="00A34175">
        <w:tc>
          <w:tcPr>
            <w:tcW w:w="568" w:type="dxa"/>
          </w:tcPr>
          <w:p w14:paraId="7E9292B7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№</w:t>
            </w:r>
          </w:p>
        </w:tc>
        <w:tc>
          <w:tcPr>
            <w:tcW w:w="1417" w:type="dxa"/>
          </w:tcPr>
          <w:p w14:paraId="58136B38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268" w:type="dxa"/>
          </w:tcPr>
          <w:p w14:paraId="7C051D2E" w14:textId="77777777" w:rsidR="00347C92" w:rsidRPr="00740121" w:rsidRDefault="00347C92" w:rsidP="00344FFD">
            <w:pPr>
              <w:pStyle w:val="TableParagraph"/>
              <w:ind w:right="68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Код и наименование компетенции</w:t>
            </w:r>
          </w:p>
          <w:p w14:paraId="6B3D65BE" w14:textId="77777777" w:rsidR="00347C92" w:rsidRPr="00740121" w:rsidRDefault="00347C92" w:rsidP="00344FFD">
            <w:pPr>
              <w:pStyle w:val="TableParagraph"/>
              <w:ind w:right="68"/>
              <w:jc w:val="center"/>
              <w:rPr>
                <w:i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2D7529ED" w14:textId="77777777" w:rsidR="00347C92" w:rsidRPr="00740121" w:rsidRDefault="00347C92" w:rsidP="00344FF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119" w:type="dxa"/>
          </w:tcPr>
          <w:p w14:paraId="02D64557" w14:textId="77777777" w:rsidR="00347C92" w:rsidRPr="00740121" w:rsidRDefault="00347C92" w:rsidP="00344FF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</w:tr>
      <w:tr w:rsidR="00347C92" w:rsidRPr="00740121" w14:paraId="71039EE9" w14:textId="77777777" w:rsidTr="00A34175">
        <w:tc>
          <w:tcPr>
            <w:tcW w:w="568" w:type="dxa"/>
          </w:tcPr>
          <w:p w14:paraId="295787D1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</w:p>
        </w:tc>
        <w:tc>
          <w:tcPr>
            <w:tcW w:w="1417" w:type="dxa"/>
          </w:tcPr>
          <w:p w14:paraId="1E0227C8" w14:textId="77777777" w:rsidR="00347C92" w:rsidRPr="00740121" w:rsidRDefault="00347C92" w:rsidP="00344FFD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</w:t>
            </w:r>
          </w:p>
        </w:tc>
        <w:tc>
          <w:tcPr>
            <w:tcW w:w="2268" w:type="dxa"/>
          </w:tcPr>
          <w:p w14:paraId="53BCE8BD" w14:textId="77777777" w:rsidR="00347C92" w:rsidRPr="00740121" w:rsidRDefault="00347C92" w:rsidP="00344FF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2</w:t>
            </w:r>
          </w:p>
        </w:tc>
        <w:tc>
          <w:tcPr>
            <w:tcW w:w="2268" w:type="dxa"/>
          </w:tcPr>
          <w:p w14:paraId="113986A3" w14:textId="77777777" w:rsidR="00347C92" w:rsidRPr="00740121" w:rsidRDefault="00347C92" w:rsidP="00344FF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3</w:t>
            </w:r>
          </w:p>
        </w:tc>
        <w:tc>
          <w:tcPr>
            <w:tcW w:w="3119" w:type="dxa"/>
          </w:tcPr>
          <w:p w14:paraId="66EEC4DF" w14:textId="77777777" w:rsidR="00347C92" w:rsidRPr="00740121" w:rsidRDefault="00347C92" w:rsidP="00344FF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4</w:t>
            </w:r>
          </w:p>
        </w:tc>
      </w:tr>
      <w:tr w:rsidR="00347C92" w:rsidRPr="00740121" w14:paraId="0C6C080B" w14:textId="77777777" w:rsidTr="00A34175">
        <w:tc>
          <w:tcPr>
            <w:tcW w:w="568" w:type="dxa"/>
          </w:tcPr>
          <w:p w14:paraId="32F4532C" w14:textId="77777777" w:rsidR="00347C92" w:rsidRPr="00740121" w:rsidRDefault="00347C92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622782A5" w14:textId="7BD025BC" w:rsidR="00347C92" w:rsidRPr="00740121" w:rsidRDefault="005206A3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proofErr w:type="spellStart"/>
            <w:r>
              <w:t>Командная</w:t>
            </w:r>
            <w:proofErr w:type="spellEnd"/>
            <w:r>
              <w:t xml:space="preserve"> </w:t>
            </w:r>
            <w:proofErr w:type="spellStart"/>
            <w:r>
              <w:t>работа</w:t>
            </w:r>
            <w:proofErr w:type="spellEnd"/>
            <w:r>
              <w:t xml:space="preserve"> и </w:t>
            </w:r>
            <w:proofErr w:type="spellStart"/>
            <w:r>
              <w:t>лидерство</w:t>
            </w:r>
            <w:proofErr w:type="spellEnd"/>
          </w:p>
        </w:tc>
        <w:tc>
          <w:tcPr>
            <w:tcW w:w="2268" w:type="dxa"/>
          </w:tcPr>
          <w:p w14:paraId="20CBCE9B" w14:textId="7DA846B3" w:rsidR="00347C92" w:rsidRPr="00740121" w:rsidRDefault="00347C92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lang w:val="ru-RU"/>
              </w:rPr>
              <w:t>УК-3 – способен осуществлять социальное взаимодействие и реализовывать свою роль в команде</w:t>
            </w:r>
          </w:p>
        </w:tc>
        <w:tc>
          <w:tcPr>
            <w:tcW w:w="2268" w:type="dxa"/>
          </w:tcPr>
          <w:p w14:paraId="68CEB0D1" w14:textId="77777777" w:rsidR="00347C92" w:rsidRPr="00740121" w:rsidRDefault="00DF5D67" w:rsidP="00DF5D67">
            <w:pPr>
              <w:pStyle w:val="TableParagraph"/>
              <w:numPr>
                <w:ilvl w:val="0"/>
                <w:numId w:val="42"/>
              </w:numPr>
              <w:ind w:left="317" w:right="43" w:hanging="284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понимает трудовые функции архитектора в проектной команде</w:t>
            </w:r>
          </w:p>
          <w:p w14:paraId="74DB1977" w14:textId="4E763C1E" w:rsidR="00AC1200" w:rsidRPr="00740121" w:rsidRDefault="00AC1200" w:rsidP="00DF5D67">
            <w:pPr>
              <w:pStyle w:val="TableParagraph"/>
              <w:numPr>
                <w:ilvl w:val="0"/>
                <w:numId w:val="42"/>
              </w:numPr>
              <w:ind w:left="317" w:right="43" w:hanging="284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умеет представить разработанную архитектуру команде</w:t>
            </w:r>
          </w:p>
          <w:p w14:paraId="45C1E1E8" w14:textId="2FEB1EE5" w:rsidR="00AC1200" w:rsidRPr="00740121" w:rsidRDefault="00AC1200" w:rsidP="00DF5D67">
            <w:pPr>
              <w:pStyle w:val="TableParagraph"/>
              <w:numPr>
                <w:ilvl w:val="0"/>
                <w:numId w:val="42"/>
              </w:numPr>
              <w:ind w:left="317" w:right="43" w:hanging="284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умеет конструктивно обсудить архитектуру </w:t>
            </w:r>
            <w:r w:rsidRPr="00740121">
              <w:rPr>
                <w:szCs w:val="24"/>
                <w:lang w:val="ru-RU"/>
              </w:rPr>
              <w:lastRenderedPageBreak/>
              <w:t>проекта</w:t>
            </w:r>
          </w:p>
        </w:tc>
        <w:tc>
          <w:tcPr>
            <w:tcW w:w="3119" w:type="dxa"/>
          </w:tcPr>
          <w:p w14:paraId="11757E2D" w14:textId="617B0CFE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 xml:space="preserve">УК-3.1. Определяет свою роль в социальном взаимодействии и командной работе исходя из стратегии сотрудничества для достижения поставленной цели;  </w:t>
            </w:r>
          </w:p>
          <w:p w14:paraId="48AE5C84" w14:textId="77777777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63764A1B" w14:textId="64201189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УК-3.2. При реализации своей роли в социальном взаимодействии и командной работе учитывает особенности поведения и интересы других участников;  </w:t>
            </w:r>
          </w:p>
          <w:p w14:paraId="3D4DAFF4" w14:textId="77777777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4C05CBC5" w14:textId="6863EECB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  <w:p w14:paraId="5CCCC2B4" w14:textId="77777777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56715DE" w14:textId="36564EE1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УК-3.4. Осуществляет обмен информацией, знаниями и опытом с членами команды; </w:t>
            </w:r>
          </w:p>
          <w:p w14:paraId="281CDF43" w14:textId="77777777" w:rsidR="00FF04A6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530BF2BC" w14:textId="2EBE9C33" w:rsidR="00347C92" w:rsidRPr="00740121" w:rsidRDefault="00FF04A6" w:rsidP="00FF04A6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УК-3.5. Соблюдает нормы и установленные правила командной работы.</w:t>
            </w:r>
          </w:p>
        </w:tc>
      </w:tr>
      <w:tr w:rsidR="00347C92" w:rsidRPr="00740121" w14:paraId="62EE27BF" w14:textId="77777777" w:rsidTr="00A34175">
        <w:tc>
          <w:tcPr>
            <w:tcW w:w="568" w:type="dxa"/>
          </w:tcPr>
          <w:p w14:paraId="277D3722" w14:textId="77777777" w:rsidR="00347C92" w:rsidRPr="00740121" w:rsidRDefault="00347C92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17" w:type="dxa"/>
          </w:tcPr>
          <w:p w14:paraId="09B8E27B" w14:textId="1BFF1CE3" w:rsidR="00347C92" w:rsidRPr="005206A3" w:rsidRDefault="005206A3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5206A3">
              <w:rPr>
                <w:lang w:val="ru-RU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2268" w:type="dxa"/>
          </w:tcPr>
          <w:p w14:paraId="14D534F8" w14:textId="6402CBE4" w:rsidR="00347C92" w:rsidRPr="00740121" w:rsidRDefault="008E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268" w:type="dxa"/>
          </w:tcPr>
          <w:p w14:paraId="525DCEFB" w14:textId="4645DE1D" w:rsidR="00347C92" w:rsidRPr="00740121" w:rsidRDefault="00A91D41" w:rsidP="006B2F2B">
            <w:pPr>
              <w:pStyle w:val="TableParagraph"/>
              <w:numPr>
                <w:ilvl w:val="0"/>
                <w:numId w:val="42"/>
              </w:numPr>
              <w:ind w:left="317" w:right="43" w:hanging="284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</w:t>
            </w:r>
            <w:r w:rsidR="006B2F2B" w:rsidRPr="00740121">
              <w:rPr>
                <w:szCs w:val="24"/>
                <w:lang w:val="ru-RU"/>
              </w:rPr>
              <w:t>пособен применять основы теории графов</w:t>
            </w:r>
            <w:r w:rsidR="00D65199" w:rsidRPr="00740121">
              <w:rPr>
                <w:szCs w:val="24"/>
                <w:lang w:val="ru-RU"/>
              </w:rPr>
              <w:t xml:space="preserve"> при проектировании и анализе архитектуры</w:t>
            </w:r>
          </w:p>
        </w:tc>
        <w:tc>
          <w:tcPr>
            <w:tcW w:w="3119" w:type="dxa"/>
          </w:tcPr>
          <w:p w14:paraId="2A5E7D56" w14:textId="38AE1B32" w:rsidR="00347C92" w:rsidRPr="00740121" w:rsidRDefault="0086085F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ОПК-1.1</w:t>
            </w:r>
            <w:r w:rsidR="006B2F2B" w:rsidRPr="00740121">
              <w:rPr>
                <w:szCs w:val="24"/>
                <w:lang w:val="ru-RU"/>
              </w:rPr>
              <w:t>.</w:t>
            </w:r>
            <w:r w:rsidR="00FD5B5E">
              <w:rPr>
                <w:szCs w:val="24"/>
                <w:lang w:val="ru-RU"/>
              </w:rPr>
              <w:t xml:space="preserve"> Может перечислить и кратко пояснить</w:t>
            </w:r>
            <w:r w:rsidR="00A91D41" w:rsidRPr="00740121">
              <w:rPr>
                <w:szCs w:val="24"/>
                <w:lang w:val="ru-RU"/>
              </w:rPr>
              <w:t xml:space="preserve"> </w:t>
            </w:r>
            <w:r w:rsidR="00B0725A">
              <w:rPr>
                <w:szCs w:val="24"/>
                <w:lang w:val="ru-RU"/>
              </w:rPr>
              <w:t xml:space="preserve">основные </w:t>
            </w:r>
            <w:r w:rsidR="00A91D41" w:rsidRPr="00740121">
              <w:rPr>
                <w:szCs w:val="24"/>
                <w:lang w:val="ru-RU"/>
              </w:rPr>
              <w:t>методы формального анализа архитектуры ПО;</w:t>
            </w:r>
          </w:p>
          <w:p w14:paraId="0AC3756A" w14:textId="77777777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A845CF0" w14:textId="7FC337AA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ОПК-1.2 </w:t>
            </w:r>
            <w:r w:rsidR="00FD5B5E">
              <w:rPr>
                <w:szCs w:val="24"/>
                <w:lang w:val="ru-RU"/>
              </w:rPr>
              <w:t>Р</w:t>
            </w:r>
            <w:r w:rsidRPr="00740121">
              <w:rPr>
                <w:szCs w:val="24"/>
                <w:lang w:val="ru-RU"/>
              </w:rPr>
              <w:t>ис</w:t>
            </w:r>
            <w:r w:rsidR="00FD5B5E">
              <w:rPr>
                <w:szCs w:val="24"/>
                <w:lang w:val="ru-RU"/>
              </w:rPr>
              <w:t>ует</w:t>
            </w:r>
            <w:r w:rsidRPr="00740121">
              <w:rPr>
                <w:szCs w:val="24"/>
                <w:lang w:val="ru-RU"/>
              </w:rPr>
              <w:t xml:space="preserve"> архитектурные диаграммы на </w:t>
            </w:r>
            <w:proofErr w:type="spellStart"/>
            <w:r w:rsidRPr="00740121">
              <w:rPr>
                <w:szCs w:val="24"/>
                <w:lang w:val="ru-RU"/>
              </w:rPr>
              <w:t>графовых</w:t>
            </w:r>
            <w:proofErr w:type="spellEnd"/>
            <w:r w:rsidRPr="00740121">
              <w:rPr>
                <w:szCs w:val="24"/>
                <w:lang w:val="ru-RU"/>
              </w:rPr>
              <w:t xml:space="preserve"> визуальных языках.</w:t>
            </w:r>
          </w:p>
        </w:tc>
      </w:tr>
      <w:tr w:rsidR="008E1479" w:rsidRPr="00740121" w14:paraId="79EE17A5" w14:textId="77777777" w:rsidTr="00A34175">
        <w:tc>
          <w:tcPr>
            <w:tcW w:w="568" w:type="dxa"/>
          </w:tcPr>
          <w:p w14:paraId="02FB649E" w14:textId="3E0E0675" w:rsidR="008E1479" w:rsidRPr="00740121" w:rsidRDefault="008E1479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3</w:t>
            </w:r>
          </w:p>
        </w:tc>
        <w:tc>
          <w:tcPr>
            <w:tcW w:w="1417" w:type="dxa"/>
          </w:tcPr>
          <w:p w14:paraId="014FAA9D" w14:textId="7B344203" w:rsidR="008E1479" w:rsidRPr="007A3986" w:rsidRDefault="007A3986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A3986">
              <w:rPr>
                <w:lang w:val="ru-RU"/>
              </w:rPr>
              <w:t xml:space="preserve">Информационно-коммун </w:t>
            </w:r>
            <w:proofErr w:type="spellStart"/>
            <w:r w:rsidRPr="007A3986">
              <w:rPr>
                <w:lang w:val="ru-RU"/>
              </w:rPr>
              <w:t>икационные</w:t>
            </w:r>
            <w:proofErr w:type="spellEnd"/>
            <w:r w:rsidRPr="007A3986">
              <w:rPr>
                <w:lang w:val="ru-RU"/>
              </w:rPr>
              <w:t xml:space="preserve"> технологии для профессиональной деятельности</w:t>
            </w:r>
          </w:p>
        </w:tc>
        <w:tc>
          <w:tcPr>
            <w:tcW w:w="2268" w:type="dxa"/>
          </w:tcPr>
          <w:p w14:paraId="6850F8C4" w14:textId="1698FDDE" w:rsidR="008E1479" w:rsidRPr="00740121" w:rsidRDefault="008E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lang w:val="ru-RU"/>
              </w:rPr>
              <w:t xml:space="preserve">ОПК-3 — способен </w:t>
            </w:r>
            <w:r w:rsidR="0090683D">
              <w:rPr>
                <w:lang w:val="ru-RU"/>
              </w:rPr>
              <w:t xml:space="preserve">понимать и </w:t>
            </w:r>
            <w:r w:rsidRPr="00740121">
              <w:rPr>
                <w:lang w:val="ru-RU"/>
              </w:rPr>
              <w:t>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2268" w:type="dxa"/>
          </w:tcPr>
          <w:p w14:paraId="01BF40B8" w14:textId="77777777" w:rsidR="008E1479" w:rsidRPr="00740121" w:rsidRDefault="00A91D41" w:rsidP="00A91D41">
            <w:pPr>
              <w:pStyle w:val="TableParagraph"/>
              <w:numPr>
                <w:ilvl w:val="0"/>
                <w:numId w:val="42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применять средства визуального моделирования, в том числе отечественные, для документирования архитектуры</w:t>
            </w:r>
          </w:p>
          <w:p w14:paraId="05645CBB" w14:textId="7C31BDCF" w:rsidR="00A91D41" w:rsidRPr="00740121" w:rsidRDefault="00A91D41" w:rsidP="00A91D41">
            <w:pPr>
              <w:pStyle w:val="TableParagraph"/>
              <w:numPr>
                <w:ilvl w:val="0"/>
                <w:numId w:val="42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применять современный инструментарий разработки распределённых приложений</w:t>
            </w:r>
          </w:p>
        </w:tc>
        <w:tc>
          <w:tcPr>
            <w:tcW w:w="3119" w:type="dxa"/>
          </w:tcPr>
          <w:p w14:paraId="49432567" w14:textId="7D03D07D" w:rsidR="008E1479" w:rsidRPr="00740121" w:rsidRDefault="006B2F2B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ОПК-3.1.</w:t>
            </w:r>
            <w:r w:rsidR="00A91D41" w:rsidRPr="00740121">
              <w:rPr>
                <w:szCs w:val="24"/>
                <w:lang w:val="ru-RU"/>
              </w:rPr>
              <w:t xml:space="preserve"> </w:t>
            </w:r>
            <w:r w:rsidR="009360EF">
              <w:rPr>
                <w:szCs w:val="24"/>
                <w:lang w:val="ru-RU"/>
              </w:rPr>
              <w:t>С</w:t>
            </w:r>
            <w:r w:rsidR="00A91D41" w:rsidRPr="00740121">
              <w:rPr>
                <w:szCs w:val="24"/>
                <w:lang w:val="ru-RU"/>
              </w:rPr>
              <w:t>озда</w:t>
            </w:r>
            <w:r w:rsidR="009360EF">
              <w:rPr>
                <w:szCs w:val="24"/>
                <w:lang w:val="ru-RU"/>
              </w:rPr>
              <w:t>ёт</w:t>
            </w:r>
            <w:r w:rsidR="00A91D41" w:rsidRPr="00740121">
              <w:rPr>
                <w:szCs w:val="24"/>
                <w:lang w:val="ru-RU"/>
              </w:rPr>
              <w:t xml:space="preserve"> варианты архитектуры программного средства с использованием инструментов визуального моделирования;</w:t>
            </w:r>
          </w:p>
          <w:p w14:paraId="434E81A4" w14:textId="35D05A3A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5224142" w14:textId="254B4AD1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ОПК-3.2. </w:t>
            </w:r>
            <w:r w:rsidR="006826D8">
              <w:rPr>
                <w:szCs w:val="24"/>
                <w:lang w:val="ru-RU"/>
              </w:rPr>
              <w:t>Разрабатывает программное обеспечение с использованием</w:t>
            </w:r>
            <w:r w:rsidR="008B4B5C" w:rsidRPr="00740121">
              <w:rPr>
                <w:szCs w:val="24"/>
                <w:lang w:val="ru-RU"/>
              </w:rPr>
              <w:t xml:space="preserve"> одной из современных технологий удалённого вызова процедур.</w:t>
            </w:r>
          </w:p>
          <w:p w14:paraId="5A56267C" w14:textId="77777777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6461705" w14:textId="2FFEBAEF" w:rsidR="00A91D41" w:rsidRPr="00740121" w:rsidRDefault="00A91D4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</w:tr>
      <w:tr w:rsidR="00347C92" w:rsidRPr="00740121" w14:paraId="244A8211" w14:textId="77777777" w:rsidTr="00A34175">
        <w:tc>
          <w:tcPr>
            <w:tcW w:w="568" w:type="dxa"/>
          </w:tcPr>
          <w:p w14:paraId="6577ABF1" w14:textId="3F558DA1" w:rsidR="00347C92" w:rsidRPr="00740121" w:rsidRDefault="008E1479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4</w:t>
            </w:r>
          </w:p>
        </w:tc>
        <w:tc>
          <w:tcPr>
            <w:tcW w:w="1417" w:type="dxa"/>
          </w:tcPr>
          <w:p w14:paraId="3B0C296C" w14:textId="42E18052" w:rsidR="00347C92" w:rsidRPr="00EB12A3" w:rsidRDefault="00EB12A3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EB12A3">
              <w:rPr>
                <w:lang w:val="ru-RU"/>
              </w:rPr>
              <w:t xml:space="preserve">Информационно-коммун </w:t>
            </w:r>
            <w:proofErr w:type="spellStart"/>
            <w:r w:rsidRPr="00EB12A3">
              <w:rPr>
                <w:lang w:val="ru-RU"/>
              </w:rPr>
              <w:lastRenderedPageBreak/>
              <w:t>икационные</w:t>
            </w:r>
            <w:proofErr w:type="spellEnd"/>
            <w:r w:rsidRPr="00EB12A3">
              <w:rPr>
                <w:lang w:val="ru-RU"/>
              </w:rPr>
              <w:t xml:space="preserve"> технологии для профессиональной деятельности</w:t>
            </w:r>
          </w:p>
        </w:tc>
        <w:tc>
          <w:tcPr>
            <w:tcW w:w="2268" w:type="dxa"/>
          </w:tcPr>
          <w:p w14:paraId="5C9DEB26" w14:textId="581F1803" w:rsidR="00347C92" w:rsidRPr="00740121" w:rsidRDefault="008E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ОПК-4</w:t>
            </w:r>
            <w:r w:rsidR="00A95478" w:rsidRPr="00740121">
              <w:rPr>
                <w:szCs w:val="24"/>
                <w:lang w:val="ru-RU"/>
              </w:rPr>
              <w:t xml:space="preserve"> </w:t>
            </w:r>
            <w:r w:rsidR="00A95478" w:rsidRPr="00740121">
              <w:rPr>
                <w:lang w:val="ru-RU"/>
              </w:rPr>
              <w:t xml:space="preserve">– способен участвовать в разработке </w:t>
            </w:r>
            <w:r w:rsidR="00A95478" w:rsidRPr="00740121">
              <w:rPr>
                <w:lang w:val="ru-RU"/>
              </w:rPr>
              <w:lastRenderedPageBreak/>
              <w:t>технической документации программных продуктов и программных комплексов</w:t>
            </w:r>
          </w:p>
        </w:tc>
        <w:tc>
          <w:tcPr>
            <w:tcW w:w="2268" w:type="dxa"/>
          </w:tcPr>
          <w:p w14:paraId="34002698" w14:textId="77777777" w:rsidR="00347C92" w:rsidRPr="00740121" w:rsidRDefault="00832531" w:rsidP="00832531">
            <w:pPr>
              <w:pStyle w:val="TableParagraph"/>
              <w:numPr>
                <w:ilvl w:val="0"/>
                <w:numId w:val="44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 xml:space="preserve">способен разработать документацию </w:t>
            </w:r>
            <w:r w:rsidRPr="00740121">
              <w:rPr>
                <w:szCs w:val="24"/>
                <w:lang w:val="ru-RU"/>
              </w:rPr>
              <w:lastRenderedPageBreak/>
              <w:t>архитектуры программного обеспечения</w:t>
            </w:r>
          </w:p>
          <w:p w14:paraId="3153059E" w14:textId="391C5B51" w:rsidR="00832531" w:rsidRPr="00740121" w:rsidRDefault="00832531" w:rsidP="00832531">
            <w:pPr>
              <w:pStyle w:val="TableParagraph"/>
              <w:numPr>
                <w:ilvl w:val="0"/>
                <w:numId w:val="44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поддерживать изменения в документации</w:t>
            </w:r>
          </w:p>
        </w:tc>
        <w:tc>
          <w:tcPr>
            <w:tcW w:w="3119" w:type="dxa"/>
          </w:tcPr>
          <w:p w14:paraId="18763CD0" w14:textId="6DE4884A" w:rsidR="00347C92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ОПК-4.1.</w:t>
            </w:r>
            <w:r w:rsidR="00832531" w:rsidRPr="00740121">
              <w:rPr>
                <w:szCs w:val="24"/>
                <w:lang w:val="ru-RU"/>
              </w:rPr>
              <w:t xml:space="preserve"> </w:t>
            </w:r>
            <w:r w:rsidR="006826D8">
              <w:rPr>
                <w:szCs w:val="24"/>
                <w:lang w:val="ru-RU"/>
              </w:rPr>
              <w:t>С</w:t>
            </w:r>
            <w:r w:rsidR="00832531" w:rsidRPr="00740121">
              <w:rPr>
                <w:szCs w:val="24"/>
                <w:lang w:val="ru-RU"/>
              </w:rPr>
              <w:t>оставля</w:t>
            </w:r>
            <w:r w:rsidR="006826D8">
              <w:rPr>
                <w:szCs w:val="24"/>
                <w:lang w:val="ru-RU"/>
              </w:rPr>
              <w:t>ет</w:t>
            </w:r>
            <w:r w:rsidR="00832531" w:rsidRPr="00740121">
              <w:rPr>
                <w:szCs w:val="24"/>
                <w:lang w:val="ru-RU"/>
              </w:rPr>
              <w:t xml:space="preserve"> архитектурное описание программной системы с </w:t>
            </w:r>
            <w:r w:rsidR="00832531" w:rsidRPr="00740121">
              <w:rPr>
                <w:szCs w:val="24"/>
                <w:lang w:val="ru-RU"/>
              </w:rPr>
              <w:lastRenderedPageBreak/>
              <w:t xml:space="preserve">использованием языка </w:t>
            </w:r>
            <w:r w:rsidR="00832531" w:rsidRPr="00740121">
              <w:rPr>
                <w:szCs w:val="24"/>
              </w:rPr>
              <w:t>UML</w:t>
            </w:r>
            <w:r w:rsidR="00832531" w:rsidRPr="00740121">
              <w:rPr>
                <w:szCs w:val="24"/>
                <w:lang w:val="ru-RU"/>
              </w:rPr>
              <w:t>;</w:t>
            </w:r>
          </w:p>
          <w:p w14:paraId="40956C2B" w14:textId="77777777" w:rsidR="00832531" w:rsidRPr="00740121" w:rsidRDefault="0083253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590B5F0E" w14:textId="459FB5BE" w:rsidR="00832531" w:rsidRPr="00740121" w:rsidRDefault="00832531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ОПК-4.2. </w:t>
            </w:r>
            <w:r w:rsidR="00B16ED0">
              <w:rPr>
                <w:szCs w:val="24"/>
                <w:lang w:val="ru-RU"/>
              </w:rPr>
              <w:t>В</w:t>
            </w:r>
            <w:r w:rsidRPr="00740121">
              <w:rPr>
                <w:szCs w:val="24"/>
                <w:lang w:val="ru-RU"/>
              </w:rPr>
              <w:t>носит изменения в документацию</w:t>
            </w:r>
            <w:r w:rsidR="00E83A5C" w:rsidRPr="00740121">
              <w:rPr>
                <w:szCs w:val="24"/>
                <w:lang w:val="ru-RU"/>
              </w:rPr>
              <w:t xml:space="preserve"> при появлении новых требований.</w:t>
            </w:r>
          </w:p>
        </w:tc>
      </w:tr>
      <w:tr w:rsidR="00A95478" w:rsidRPr="00740121" w14:paraId="394FB7DE" w14:textId="77777777" w:rsidTr="00A34175">
        <w:tc>
          <w:tcPr>
            <w:tcW w:w="568" w:type="dxa"/>
          </w:tcPr>
          <w:p w14:paraId="49B39FBF" w14:textId="424DA2EE" w:rsidR="00A95478" w:rsidRPr="00740121" w:rsidRDefault="00A95478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1417" w:type="dxa"/>
          </w:tcPr>
          <w:p w14:paraId="0B04400D" w14:textId="2FAE83EA" w:rsidR="00A95478" w:rsidRPr="00EB12A3" w:rsidRDefault="00EB12A3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EB12A3">
              <w:rPr>
                <w:lang w:val="ru-RU"/>
              </w:rPr>
              <w:t xml:space="preserve">Информационно-коммун </w:t>
            </w:r>
            <w:proofErr w:type="spellStart"/>
            <w:r w:rsidRPr="00EB12A3">
              <w:rPr>
                <w:lang w:val="ru-RU"/>
              </w:rPr>
              <w:t>икационные</w:t>
            </w:r>
            <w:proofErr w:type="spellEnd"/>
            <w:r w:rsidRPr="00EB12A3">
              <w:rPr>
                <w:lang w:val="ru-RU"/>
              </w:rPr>
              <w:t xml:space="preserve"> технологии для профессиональной деятельности</w:t>
            </w:r>
          </w:p>
        </w:tc>
        <w:tc>
          <w:tcPr>
            <w:tcW w:w="2268" w:type="dxa"/>
          </w:tcPr>
          <w:p w14:paraId="3D19E826" w14:textId="2D2AF947" w:rsidR="00A95478" w:rsidRPr="00740121" w:rsidRDefault="00CC5187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lang w:val="ru-RU"/>
              </w:rPr>
              <w:t>ОПК-5 – способен инстал</w:t>
            </w:r>
            <w:r w:rsidR="00962834">
              <w:rPr>
                <w:lang w:val="ru-RU"/>
              </w:rPr>
              <w:t>л</w:t>
            </w:r>
            <w:r w:rsidRPr="00740121">
              <w:rPr>
                <w:lang w:val="ru-RU"/>
              </w:rPr>
              <w:t>ировать и сопровож</w:t>
            </w:r>
            <w:r w:rsidR="00962834">
              <w:rPr>
                <w:lang w:val="ru-RU"/>
              </w:rPr>
              <w:t>д</w:t>
            </w:r>
            <w:r w:rsidRPr="00740121">
              <w:rPr>
                <w:lang w:val="ru-RU"/>
              </w:rPr>
              <w:t>ать программное обеспечение для информационных систем и баз данных, в том числе отечественного производства</w:t>
            </w:r>
          </w:p>
        </w:tc>
        <w:tc>
          <w:tcPr>
            <w:tcW w:w="2268" w:type="dxa"/>
          </w:tcPr>
          <w:p w14:paraId="25EBC0D7" w14:textId="5EDD7669" w:rsidR="00A95478" w:rsidRPr="00740121" w:rsidRDefault="00E83A5C" w:rsidP="00E83A5C">
            <w:pPr>
              <w:pStyle w:val="TableParagraph"/>
              <w:numPr>
                <w:ilvl w:val="0"/>
                <w:numId w:val="45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способен </w:t>
            </w:r>
            <w:r w:rsidR="00865129" w:rsidRPr="00740121">
              <w:rPr>
                <w:szCs w:val="24"/>
                <w:lang w:val="ru-RU"/>
              </w:rPr>
              <w:t>инсталлировать программные продукты, необходимые для разработки и документирования архитектуры программного обеспечения</w:t>
            </w:r>
          </w:p>
        </w:tc>
        <w:tc>
          <w:tcPr>
            <w:tcW w:w="3119" w:type="dxa"/>
          </w:tcPr>
          <w:p w14:paraId="6051B313" w14:textId="5CFD4B21" w:rsidR="00A95478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ОПК-5.1.</w:t>
            </w:r>
            <w:r w:rsidR="00865129" w:rsidRPr="00740121">
              <w:rPr>
                <w:szCs w:val="24"/>
                <w:lang w:val="ru-RU"/>
              </w:rPr>
              <w:t xml:space="preserve"> </w:t>
            </w:r>
            <w:r w:rsidR="00B16ED0">
              <w:rPr>
                <w:szCs w:val="24"/>
                <w:lang w:val="ru-RU"/>
              </w:rPr>
              <w:t>У</w:t>
            </w:r>
            <w:r w:rsidR="00865129" w:rsidRPr="00740121">
              <w:rPr>
                <w:szCs w:val="24"/>
                <w:lang w:val="ru-RU"/>
              </w:rPr>
              <w:t>стан</w:t>
            </w:r>
            <w:r w:rsidR="00B16ED0">
              <w:rPr>
                <w:szCs w:val="24"/>
                <w:lang w:val="ru-RU"/>
              </w:rPr>
              <w:t>авливает при необходимости</w:t>
            </w:r>
            <w:r w:rsidR="00865129" w:rsidRPr="00740121">
              <w:rPr>
                <w:szCs w:val="24"/>
                <w:lang w:val="ru-RU"/>
              </w:rPr>
              <w:t xml:space="preserve"> среду визуального моделирования.</w:t>
            </w:r>
          </w:p>
        </w:tc>
      </w:tr>
      <w:tr w:rsidR="00CC5187" w:rsidRPr="00740121" w14:paraId="075035D8" w14:textId="77777777" w:rsidTr="00A34175">
        <w:tc>
          <w:tcPr>
            <w:tcW w:w="568" w:type="dxa"/>
          </w:tcPr>
          <w:p w14:paraId="7A2C754F" w14:textId="2B2E520C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6</w:t>
            </w:r>
          </w:p>
        </w:tc>
        <w:tc>
          <w:tcPr>
            <w:tcW w:w="1417" w:type="dxa"/>
          </w:tcPr>
          <w:p w14:paraId="169D40D4" w14:textId="0BE270D9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(академические)</w:t>
            </w:r>
          </w:p>
        </w:tc>
        <w:tc>
          <w:tcPr>
            <w:tcW w:w="2268" w:type="dxa"/>
          </w:tcPr>
          <w:p w14:paraId="29CCB280" w14:textId="71A96E8D" w:rsidR="00CC5187" w:rsidRPr="00740121" w:rsidRDefault="00CC518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ПКА-1 – 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2268" w:type="dxa"/>
          </w:tcPr>
          <w:p w14:paraId="7C5A82E2" w14:textId="77777777" w:rsidR="00CC5187" w:rsidRPr="00740121" w:rsidRDefault="00A76A37" w:rsidP="00A76A37">
            <w:pPr>
              <w:pStyle w:val="TableParagraph"/>
              <w:numPr>
                <w:ilvl w:val="0"/>
                <w:numId w:val="45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знает основные архитектурные шаблоны и стили</w:t>
            </w:r>
          </w:p>
          <w:p w14:paraId="2CE895CB" w14:textId="31091376" w:rsidR="00E91DAC" w:rsidRPr="00740121" w:rsidRDefault="00E91DAC" w:rsidP="00E91DAC">
            <w:pPr>
              <w:pStyle w:val="TableParagraph"/>
              <w:numPr>
                <w:ilvl w:val="0"/>
                <w:numId w:val="45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знает основные формальные методы анализа архитектуры</w:t>
            </w:r>
          </w:p>
        </w:tc>
        <w:tc>
          <w:tcPr>
            <w:tcW w:w="3119" w:type="dxa"/>
          </w:tcPr>
          <w:p w14:paraId="571A7DCE" w14:textId="32439EE0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ПКА-1.1.</w:t>
            </w:r>
            <w:r w:rsidR="00E91DAC" w:rsidRPr="00740121">
              <w:rPr>
                <w:szCs w:val="24"/>
                <w:lang w:val="ru-RU"/>
              </w:rPr>
              <w:t xml:space="preserve"> </w:t>
            </w:r>
            <w:r w:rsidR="00AE5111" w:rsidRPr="00740121">
              <w:rPr>
                <w:szCs w:val="24"/>
                <w:lang w:val="ru-RU"/>
              </w:rPr>
              <w:t>Способен рассказать об</w:t>
            </w:r>
            <w:r w:rsidR="00E91DAC" w:rsidRPr="00740121">
              <w:rPr>
                <w:szCs w:val="24"/>
                <w:lang w:val="ru-RU"/>
              </w:rPr>
              <w:t xml:space="preserve"> основны</w:t>
            </w:r>
            <w:r w:rsidR="00AE5111" w:rsidRPr="00740121">
              <w:rPr>
                <w:szCs w:val="24"/>
                <w:lang w:val="ru-RU"/>
              </w:rPr>
              <w:t>х</w:t>
            </w:r>
            <w:r w:rsidR="00E91DAC" w:rsidRPr="00740121">
              <w:rPr>
                <w:szCs w:val="24"/>
                <w:lang w:val="ru-RU"/>
              </w:rPr>
              <w:t xml:space="preserve"> шаблон</w:t>
            </w:r>
            <w:r w:rsidR="00AE5111" w:rsidRPr="00740121">
              <w:rPr>
                <w:szCs w:val="24"/>
                <w:lang w:val="ru-RU"/>
              </w:rPr>
              <w:t>ах</w:t>
            </w:r>
            <w:r w:rsidR="00E91DAC" w:rsidRPr="00740121">
              <w:rPr>
                <w:szCs w:val="24"/>
                <w:lang w:val="ru-RU"/>
              </w:rPr>
              <w:t xml:space="preserve"> проектирования программного обеспечения;</w:t>
            </w:r>
          </w:p>
          <w:p w14:paraId="130C17CD" w14:textId="51F9CE97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7775CC1" w14:textId="7B0EA09E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ПКА-1.1. </w:t>
            </w:r>
            <w:r w:rsidR="00AE5111" w:rsidRPr="00740121">
              <w:rPr>
                <w:szCs w:val="24"/>
                <w:lang w:val="ru-RU"/>
              </w:rPr>
              <w:t>Способен рассказать</w:t>
            </w:r>
            <w:r w:rsidRPr="00740121">
              <w:rPr>
                <w:szCs w:val="24"/>
                <w:lang w:val="ru-RU"/>
              </w:rPr>
              <w:t xml:space="preserve"> </w:t>
            </w:r>
            <w:r w:rsidR="00AE5111" w:rsidRPr="00740121">
              <w:rPr>
                <w:szCs w:val="24"/>
                <w:lang w:val="ru-RU"/>
              </w:rPr>
              <w:t xml:space="preserve">об </w:t>
            </w:r>
            <w:r w:rsidRPr="00740121">
              <w:rPr>
                <w:szCs w:val="24"/>
                <w:lang w:val="ru-RU"/>
              </w:rPr>
              <w:t>основны</w:t>
            </w:r>
            <w:r w:rsidR="00667C09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архитектурны</w:t>
            </w:r>
            <w:r w:rsidR="00667C09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стил</w:t>
            </w:r>
            <w:r w:rsidR="00667C09" w:rsidRPr="00740121">
              <w:rPr>
                <w:szCs w:val="24"/>
                <w:lang w:val="ru-RU"/>
              </w:rPr>
              <w:t>ях</w:t>
            </w:r>
            <w:r w:rsidRPr="00740121">
              <w:rPr>
                <w:szCs w:val="24"/>
                <w:lang w:val="ru-RU"/>
              </w:rPr>
              <w:t>;</w:t>
            </w:r>
          </w:p>
          <w:p w14:paraId="2C67FBC8" w14:textId="77777777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1C7568C" w14:textId="73E4AACE" w:rsidR="00E91DAC" w:rsidRPr="00740121" w:rsidRDefault="00E91DAC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ПКА</w:t>
            </w:r>
            <w:r w:rsidR="00DF746A">
              <w:rPr>
                <w:szCs w:val="24"/>
                <w:lang w:val="ru-RU"/>
              </w:rPr>
              <w:t>-</w:t>
            </w:r>
            <w:r w:rsidRPr="00740121">
              <w:rPr>
                <w:szCs w:val="24"/>
                <w:lang w:val="ru-RU"/>
              </w:rPr>
              <w:t xml:space="preserve">1.2 </w:t>
            </w:r>
            <w:r w:rsidR="009C3621" w:rsidRPr="00740121">
              <w:rPr>
                <w:szCs w:val="24"/>
                <w:lang w:val="ru-RU"/>
              </w:rPr>
              <w:t>Способен рассказать об</w:t>
            </w:r>
            <w:r w:rsidRPr="00740121">
              <w:rPr>
                <w:szCs w:val="24"/>
                <w:lang w:val="ru-RU"/>
              </w:rPr>
              <w:t xml:space="preserve"> основны</w:t>
            </w:r>
            <w:r w:rsidR="009C3621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формальны</w:t>
            </w:r>
            <w:r w:rsidR="009C3621" w:rsidRPr="00740121">
              <w:rPr>
                <w:szCs w:val="24"/>
                <w:lang w:val="ru-RU"/>
              </w:rPr>
              <w:t>х</w:t>
            </w:r>
            <w:r w:rsidRPr="00740121">
              <w:rPr>
                <w:szCs w:val="24"/>
                <w:lang w:val="ru-RU"/>
              </w:rPr>
              <w:t xml:space="preserve"> метод</w:t>
            </w:r>
            <w:r w:rsidR="009C3621" w:rsidRPr="00740121">
              <w:rPr>
                <w:szCs w:val="24"/>
                <w:lang w:val="ru-RU"/>
              </w:rPr>
              <w:t>ах</w:t>
            </w:r>
            <w:r w:rsidRPr="00740121">
              <w:rPr>
                <w:szCs w:val="24"/>
                <w:lang w:val="ru-RU"/>
              </w:rPr>
              <w:t xml:space="preserve"> анализа архитектуры.</w:t>
            </w:r>
          </w:p>
        </w:tc>
      </w:tr>
      <w:tr w:rsidR="00CC5187" w:rsidRPr="00740121" w14:paraId="456C7313" w14:textId="77777777" w:rsidTr="00A34175">
        <w:tc>
          <w:tcPr>
            <w:tcW w:w="568" w:type="dxa"/>
          </w:tcPr>
          <w:p w14:paraId="6ED425D0" w14:textId="578CD518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7</w:t>
            </w:r>
          </w:p>
        </w:tc>
        <w:tc>
          <w:tcPr>
            <w:tcW w:w="1417" w:type="dxa"/>
          </w:tcPr>
          <w:p w14:paraId="5BBB8B28" w14:textId="27256BB2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268" w:type="dxa"/>
          </w:tcPr>
          <w:p w14:paraId="44D65B44" w14:textId="3FBBA2F6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2268" w:type="dxa"/>
          </w:tcPr>
          <w:p w14:paraId="750747FC" w14:textId="649C62EC" w:rsidR="00A00EE6" w:rsidRPr="00740121" w:rsidRDefault="00A00EE6" w:rsidP="001120F6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выполнить анализ способов решения поставленной задачи и обоснованно выбрать используемые технологии;</w:t>
            </w:r>
          </w:p>
          <w:p w14:paraId="6E782275" w14:textId="40B1834F" w:rsidR="00CC5187" w:rsidRPr="00740121" w:rsidRDefault="001120F6" w:rsidP="001120F6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способен выполнить анализ предметной области.</w:t>
            </w:r>
          </w:p>
        </w:tc>
        <w:tc>
          <w:tcPr>
            <w:tcW w:w="3119" w:type="dxa"/>
          </w:tcPr>
          <w:p w14:paraId="20274806" w14:textId="7A1FCD71" w:rsidR="00A00EE6" w:rsidRPr="00740121" w:rsidRDefault="00A00EE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ПКП-1.1. </w:t>
            </w:r>
            <w:r w:rsidR="00713962" w:rsidRPr="00740121">
              <w:rPr>
                <w:szCs w:val="24"/>
                <w:lang w:val="ru-RU"/>
              </w:rPr>
              <w:t>Выполняет</w:t>
            </w:r>
            <w:r w:rsidRPr="00740121">
              <w:rPr>
                <w:szCs w:val="24"/>
                <w:lang w:val="ru-RU"/>
              </w:rPr>
              <w:t xml:space="preserve"> оценку и выбор вариантов реализации системы;</w:t>
            </w:r>
          </w:p>
          <w:p w14:paraId="53320332" w14:textId="77777777" w:rsidR="00A00EE6" w:rsidRPr="00740121" w:rsidRDefault="00A00EE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11CECBC8" w14:textId="430F7067" w:rsidR="00973E6B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ПКП-1.</w:t>
            </w:r>
            <w:r w:rsidR="00A00EE6" w:rsidRPr="00740121">
              <w:rPr>
                <w:szCs w:val="24"/>
                <w:lang w:val="ru-RU"/>
              </w:rPr>
              <w:t>2</w:t>
            </w:r>
            <w:r w:rsidRPr="00740121">
              <w:rPr>
                <w:szCs w:val="24"/>
                <w:lang w:val="ru-RU"/>
              </w:rPr>
              <w:t>.</w:t>
            </w:r>
            <w:r w:rsidR="001120F6" w:rsidRPr="00740121">
              <w:rPr>
                <w:szCs w:val="24"/>
                <w:lang w:val="ru-RU"/>
              </w:rPr>
              <w:t xml:space="preserve"> </w:t>
            </w:r>
            <w:r w:rsidR="00713962" w:rsidRPr="00740121">
              <w:rPr>
                <w:szCs w:val="24"/>
                <w:lang w:val="ru-RU"/>
              </w:rPr>
              <w:t>Определяет</w:t>
            </w:r>
            <w:r w:rsidR="00973E6B" w:rsidRPr="00740121">
              <w:rPr>
                <w:szCs w:val="24"/>
                <w:lang w:val="ru-RU"/>
              </w:rPr>
              <w:t xml:space="preserve"> структуру данных системы по данному техническому заданию.</w:t>
            </w:r>
          </w:p>
        </w:tc>
      </w:tr>
      <w:tr w:rsidR="00CC5187" w:rsidRPr="00740121" w14:paraId="3148F933" w14:textId="77777777" w:rsidTr="00A34175">
        <w:tc>
          <w:tcPr>
            <w:tcW w:w="568" w:type="dxa"/>
          </w:tcPr>
          <w:p w14:paraId="7FAE21EB" w14:textId="50D7E311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8</w:t>
            </w:r>
          </w:p>
        </w:tc>
        <w:tc>
          <w:tcPr>
            <w:tcW w:w="1417" w:type="dxa"/>
          </w:tcPr>
          <w:p w14:paraId="56583745" w14:textId="71FFA04A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 xml:space="preserve">Профессиональные </w:t>
            </w:r>
            <w:r w:rsidRPr="00740121">
              <w:rPr>
                <w:szCs w:val="24"/>
                <w:lang w:val="ru-RU"/>
              </w:rPr>
              <w:lastRenderedPageBreak/>
              <w:t>компетенции (практические)</w:t>
            </w:r>
          </w:p>
        </w:tc>
        <w:tc>
          <w:tcPr>
            <w:tcW w:w="2268" w:type="dxa"/>
          </w:tcPr>
          <w:p w14:paraId="114D387F" w14:textId="6CDFC691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lastRenderedPageBreak/>
              <w:t xml:space="preserve">ПКП-2 – способен решать задачи в </w:t>
            </w:r>
            <w:r w:rsidRPr="00740121">
              <w:rPr>
                <w:lang w:val="ru-RU"/>
              </w:rPr>
              <w:lastRenderedPageBreak/>
              <w:t>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  <w:tc>
          <w:tcPr>
            <w:tcW w:w="2268" w:type="dxa"/>
          </w:tcPr>
          <w:p w14:paraId="5A7D1F3A" w14:textId="0A95D4D7" w:rsidR="00CC5187" w:rsidRPr="00740121" w:rsidRDefault="001120F6" w:rsidP="001120F6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 xml:space="preserve">владеет стандартами </w:t>
            </w:r>
            <w:r w:rsidRPr="00740121">
              <w:rPr>
                <w:szCs w:val="24"/>
                <w:lang w:val="ru-RU"/>
              </w:rPr>
              <w:lastRenderedPageBreak/>
              <w:t>описания архитектуры.</w:t>
            </w:r>
          </w:p>
        </w:tc>
        <w:tc>
          <w:tcPr>
            <w:tcW w:w="3119" w:type="dxa"/>
          </w:tcPr>
          <w:p w14:paraId="0D23CBAA" w14:textId="521006A6" w:rsidR="00A00EE6" w:rsidRPr="007035F3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ПКП-2.1.</w:t>
            </w:r>
            <w:r w:rsidR="001120F6" w:rsidRPr="00740121">
              <w:rPr>
                <w:szCs w:val="24"/>
                <w:lang w:val="ru-RU"/>
              </w:rPr>
              <w:t xml:space="preserve"> </w:t>
            </w:r>
            <w:r w:rsidR="007035F3">
              <w:rPr>
                <w:szCs w:val="24"/>
                <w:lang w:val="ru-RU"/>
              </w:rPr>
              <w:t xml:space="preserve">Учитывает нормы правового </w:t>
            </w:r>
            <w:r w:rsidR="007035F3">
              <w:rPr>
                <w:szCs w:val="24"/>
                <w:lang w:val="ru-RU"/>
              </w:rPr>
              <w:lastRenderedPageBreak/>
              <w:t xml:space="preserve">регулирования </w:t>
            </w:r>
            <w:r w:rsidR="007035F3" w:rsidRPr="00740121">
              <w:rPr>
                <w:lang w:val="ru-RU"/>
              </w:rPr>
              <w:t>в сфере интеллектуальной собственности</w:t>
            </w:r>
            <w:r w:rsidR="007035F3">
              <w:rPr>
                <w:lang w:val="ru-RU"/>
              </w:rPr>
              <w:t xml:space="preserve"> при проектировании программных систем.</w:t>
            </w:r>
          </w:p>
        </w:tc>
      </w:tr>
      <w:tr w:rsidR="00CC5187" w:rsidRPr="00740121" w14:paraId="6A0768D6" w14:textId="77777777" w:rsidTr="00A34175">
        <w:tc>
          <w:tcPr>
            <w:tcW w:w="568" w:type="dxa"/>
          </w:tcPr>
          <w:p w14:paraId="2D120E27" w14:textId="052EEBDB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1417" w:type="dxa"/>
          </w:tcPr>
          <w:p w14:paraId="28B5AA43" w14:textId="76B51EA8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268" w:type="dxa"/>
          </w:tcPr>
          <w:p w14:paraId="5C5199BD" w14:textId="3273ABBF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2268" w:type="dxa"/>
          </w:tcPr>
          <w:p w14:paraId="4183D9DA" w14:textId="131F2D2D" w:rsidR="00713962" w:rsidRPr="00740121" w:rsidRDefault="00713962" w:rsidP="00713962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владеет средствами визуального моделирования.</w:t>
            </w:r>
          </w:p>
        </w:tc>
        <w:tc>
          <w:tcPr>
            <w:tcW w:w="3119" w:type="dxa"/>
          </w:tcPr>
          <w:p w14:paraId="7A495323" w14:textId="1F0B5D75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ПКП-4.1.</w:t>
            </w:r>
            <w:r w:rsidR="00D130DD" w:rsidRPr="00740121">
              <w:rPr>
                <w:szCs w:val="24"/>
                <w:lang w:val="ru-RU"/>
              </w:rPr>
              <w:t xml:space="preserve"> </w:t>
            </w:r>
            <w:r w:rsidR="009C3621" w:rsidRPr="00740121">
              <w:rPr>
                <w:szCs w:val="24"/>
                <w:lang w:val="ru-RU"/>
              </w:rPr>
              <w:t>Рисует диаграммы на визуальных языках с использованием современных настольных и веб-инструмент</w:t>
            </w:r>
            <w:r w:rsidR="00714413" w:rsidRPr="00740121">
              <w:rPr>
                <w:szCs w:val="24"/>
                <w:lang w:val="ru-RU"/>
              </w:rPr>
              <w:t>ов</w:t>
            </w:r>
            <w:r w:rsidR="009C3621" w:rsidRPr="00740121">
              <w:rPr>
                <w:szCs w:val="24"/>
                <w:lang w:val="ru-RU"/>
              </w:rPr>
              <w:t xml:space="preserve"> проектирования.</w:t>
            </w:r>
          </w:p>
        </w:tc>
      </w:tr>
      <w:tr w:rsidR="00CC5187" w:rsidRPr="00740121" w14:paraId="7361EB0B" w14:textId="77777777" w:rsidTr="00A34175">
        <w:tc>
          <w:tcPr>
            <w:tcW w:w="568" w:type="dxa"/>
          </w:tcPr>
          <w:p w14:paraId="3A2713EE" w14:textId="453DEF5E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10</w:t>
            </w:r>
          </w:p>
        </w:tc>
        <w:tc>
          <w:tcPr>
            <w:tcW w:w="1417" w:type="dxa"/>
          </w:tcPr>
          <w:p w14:paraId="08345F04" w14:textId="1D6602E7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268" w:type="dxa"/>
          </w:tcPr>
          <w:p w14:paraId="5C2DCFDA" w14:textId="7A4D7E16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 xml:space="preserve"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</w:t>
            </w:r>
            <w:r w:rsidRPr="00740121">
              <w:rPr>
                <w:lang w:val="ru-RU"/>
              </w:rPr>
              <w:lastRenderedPageBreak/>
              <w:t>программных комплексов</w:t>
            </w:r>
          </w:p>
        </w:tc>
        <w:tc>
          <w:tcPr>
            <w:tcW w:w="2268" w:type="dxa"/>
          </w:tcPr>
          <w:p w14:paraId="50CBB8C2" w14:textId="59618953" w:rsidR="00714413" w:rsidRPr="00740121" w:rsidRDefault="00714413" w:rsidP="00714413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lastRenderedPageBreak/>
              <w:t>умеет пользоваться технологиями генерации кода по описанию интерфейса компонента в распределённых приложениях;</w:t>
            </w:r>
          </w:p>
          <w:p w14:paraId="648BCF43" w14:textId="0DDE22C7" w:rsidR="00CC5187" w:rsidRPr="00740121" w:rsidRDefault="00714413" w:rsidP="00714413">
            <w:pPr>
              <w:pStyle w:val="TableParagraph"/>
              <w:numPr>
                <w:ilvl w:val="0"/>
                <w:numId w:val="46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умеет планировать сопровождение систем, принимая во внимание эффекты архитектурной эрозии.</w:t>
            </w:r>
          </w:p>
        </w:tc>
        <w:tc>
          <w:tcPr>
            <w:tcW w:w="3119" w:type="dxa"/>
          </w:tcPr>
          <w:p w14:paraId="7FA90A20" w14:textId="77777777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ПКП-5.1.</w:t>
            </w:r>
            <w:r w:rsidR="00714413" w:rsidRPr="00740121">
              <w:rPr>
                <w:szCs w:val="24"/>
                <w:lang w:val="ru-RU"/>
              </w:rPr>
              <w:t xml:space="preserve"> </w:t>
            </w:r>
            <w:r w:rsidR="00971B86" w:rsidRPr="00740121">
              <w:rPr>
                <w:szCs w:val="24"/>
                <w:lang w:val="ru-RU"/>
              </w:rPr>
              <w:t>Может написать несложное сетевое приложение, использующее технологии удалённого вызова процедур с автоматической генерацией кода;</w:t>
            </w:r>
          </w:p>
          <w:p w14:paraId="13366BE3" w14:textId="77777777" w:rsidR="00971B86" w:rsidRPr="00740121" w:rsidRDefault="00971B8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629B1AD9" w14:textId="2B7D4ADB" w:rsidR="00971B86" w:rsidRPr="00740121" w:rsidRDefault="00971B86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ПКП-5.2. Способен выполнять сопровождение архитектуры при изменяющихся требованиях.</w:t>
            </w:r>
          </w:p>
        </w:tc>
      </w:tr>
      <w:tr w:rsidR="00CC5187" w:rsidRPr="00740121" w14:paraId="26BE421C" w14:textId="77777777" w:rsidTr="00A34175">
        <w:tc>
          <w:tcPr>
            <w:tcW w:w="568" w:type="dxa"/>
          </w:tcPr>
          <w:p w14:paraId="587029AF" w14:textId="596CCDE5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11</w:t>
            </w:r>
          </w:p>
        </w:tc>
        <w:tc>
          <w:tcPr>
            <w:tcW w:w="1417" w:type="dxa"/>
          </w:tcPr>
          <w:p w14:paraId="61FC09A5" w14:textId="6D8A12BC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268" w:type="dxa"/>
          </w:tcPr>
          <w:p w14:paraId="1D0AEE70" w14:textId="3B66FB84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      </w:r>
          </w:p>
        </w:tc>
        <w:tc>
          <w:tcPr>
            <w:tcW w:w="2268" w:type="dxa"/>
          </w:tcPr>
          <w:p w14:paraId="518CA1E0" w14:textId="20619DDE" w:rsidR="00371479" w:rsidRPr="00740121" w:rsidRDefault="00371479" w:rsidP="00034065">
            <w:pPr>
              <w:pStyle w:val="TableParagraph"/>
              <w:numPr>
                <w:ilvl w:val="0"/>
                <w:numId w:val="47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знает основы истории архитектуры программного обеспечения как дисциплины;</w:t>
            </w:r>
          </w:p>
          <w:p w14:paraId="4769FCF4" w14:textId="55C71565" w:rsidR="00CC5187" w:rsidRPr="00740121" w:rsidRDefault="00371479" w:rsidP="00034065">
            <w:pPr>
              <w:pStyle w:val="TableParagraph"/>
              <w:numPr>
                <w:ilvl w:val="0"/>
                <w:numId w:val="47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понимает тенденции развития современной архитектурной мысли.</w:t>
            </w:r>
          </w:p>
        </w:tc>
        <w:tc>
          <w:tcPr>
            <w:tcW w:w="3119" w:type="dxa"/>
          </w:tcPr>
          <w:p w14:paraId="25640C5D" w14:textId="77777777" w:rsidR="00371479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ПКП-6.1.</w:t>
            </w:r>
            <w:r w:rsidR="00371479" w:rsidRPr="00740121">
              <w:rPr>
                <w:szCs w:val="24"/>
                <w:lang w:val="ru-RU"/>
              </w:rPr>
              <w:t xml:space="preserve"> Может грамотно рассуждать на тему развития архитектурной мысли;</w:t>
            </w:r>
          </w:p>
          <w:p w14:paraId="1667C79B" w14:textId="77777777" w:rsidR="00371479" w:rsidRPr="00740121" w:rsidRDefault="0037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4819F44E" w14:textId="70A64F74" w:rsidR="00371479" w:rsidRPr="00740121" w:rsidRDefault="0037147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</w:t>
            </w:r>
            <w:r w:rsidR="00060F71">
              <w:rPr>
                <w:szCs w:val="24"/>
                <w:lang w:val="ru-RU"/>
              </w:rPr>
              <w:t>-</w:t>
            </w:r>
            <w:r w:rsidRPr="00740121">
              <w:rPr>
                <w:szCs w:val="24"/>
                <w:lang w:val="ru-RU"/>
              </w:rPr>
              <w:t>6.2. Может пояснить связь развития архитектурных концепций и языков программирования.</w:t>
            </w:r>
          </w:p>
        </w:tc>
      </w:tr>
      <w:tr w:rsidR="00CC5187" w:rsidRPr="00740121" w14:paraId="70BFA00D" w14:textId="77777777" w:rsidTr="00A34175">
        <w:tc>
          <w:tcPr>
            <w:tcW w:w="568" w:type="dxa"/>
          </w:tcPr>
          <w:p w14:paraId="21D7C177" w14:textId="796C8C29" w:rsidR="00CC5187" w:rsidRPr="00740121" w:rsidRDefault="00CC5187" w:rsidP="00CC5187">
            <w:pPr>
              <w:pStyle w:val="TableParagraph"/>
              <w:ind w:left="42" w:right="3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12</w:t>
            </w:r>
          </w:p>
        </w:tc>
        <w:tc>
          <w:tcPr>
            <w:tcW w:w="1417" w:type="dxa"/>
          </w:tcPr>
          <w:p w14:paraId="6D25B43D" w14:textId="64FDA6B0" w:rsidR="00CC5187" w:rsidRPr="00740121" w:rsidRDefault="00CC5187" w:rsidP="00344FFD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Профессиональные компетенции (практические)</w:t>
            </w:r>
          </w:p>
        </w:tc>
        <w:tc>
          <w:tcPr>
            <w:tcW w:w="2268" w:type="dxa"/>
          </w:tcPr>
          <w:p w14:paraId="5A808956" w14:textId="31655942" w:rsidR="00CC5187" w:rsidRPr="00740121" w:rsidRDefault="00DF5D67" w:rsidP="00344FFD">
            <w:pPr>
              <w:pStyle w:val="TableParagraph"/>
              <w:ind w:right="43"/>
              <w:rPr>
                <w:lang w:val="ru-RU"/>
              </w:rPr>
            </w:pPr>
            <w:r w:rsidRPr="00740121">
              <w:rPr>
                <w:lang w:val="ru-RU"/>
              </w:rPr>
      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  <w:tc>
          <w:tcPr>
            <w:tcW w:w="2268" w:type="dxa"/>
          </w:tcPr>
          <w:p w14:paraId="405BE560" w14:textId="3891C9A6" w:rsidR="00CC5187" w:rsidRPr="00740121" w:rsidRDefault="00A10A68" w:rsidP="00A10A68">
            <w:pPr>
              <w:pStyle w:val="TableParagraph"/>
              <w:numPr>
                <w:ilvl w:val="0"/>
                <w:numId w:val="48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владеет пакетами прикладных программ моделирования архитектуры</w:t>
            </w:r>
            <w:r w:rsidR="00FA5300" w:rsidRPr="00740121">
              <w:rPr>
                <w:szCs w:val="24"/>
                <w:lang w:val="ru-RU"/>
              </w:rPr>
              <w:t>;</w:t>
            </w:r>
          </w:p>
          <w:p w14:paraId="102187C7" w14:textId="02963C1E" w:rsidR="00FA5300" w:rsidRPr="00740121" w:rsidRDefault="00FA5300" w:rsidP="00A10A68">
            <w:pPr>
              <w:pStyle w:val="TableParagraph"/>
              <w:numPr>
                <w:ilvl w:val="0"/>
                <w:numId w:val="48"/>
              </w:numPr>
              <w:ind w:left="317"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владеет принципами проектирования распределённых приложений.</w:t>
            </w:r>
          </w:p>
        </w:tc>
        <w:tc>
          <w:tcPr>
            <w:tcW w:w="3119" w:type="dxa"/>
          </w:tcPr>
          <w:p w14:paraId="360443A9" w14:textId="0A6584F1" w:rsidR="00CC5187" w:rsidRPr="00740121" w:rsidRDefault="00D65199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ПКП-8.1.</w:t>
            </w:r>
            <w:r w:rsidR="00A10A68" w:rsidRPr="00740121">
              <w:rPr>
                <w:szCs w:val="24"/>
                <w:lang w:val="ru-RU"/>
              </w:rPr>
              <w:t xml:space="preserve"> Рисует </w:t>
            </w:r>
            <w:r w:rsidR="004D7E95" w:rsidRPr="00740121">
              <w:rPr>
                <w:szCs w:val="24"/>
                <w:lang w:val="ru-RU"/>
              </w:rPr>
              <w:t xml:space="preserve">архитектурные </w:t>
            </w:r>
            <w:r w:rsidR="00A10A68" w:rsidRPr="00740121">
              <w:rPr>
                <w:szCs w:val="24"/>
                <w:lang w:val="ru-RU"/>
              </w:rPr>
              <w:t>диаграммы</w:t>
            </w:r>
            <w:r w:rsidR="004D7E95" w:rsidRPr="00740121">
              <w:rPr>
                <w:szCs w:val="24"/>
                <w:lang w:val="ru-RU"/>
              </w:rPr>
              <w:t xml:space="preserve"> по данному техническому заданию</w:t>
            </w:r>
            <w:r w:rsidR="00E8411F">
              <w:rPr>
                <w:szCs w:val="24"/>
                <w:lang w:val="ru-RU"/>
              </w:rPr>
              <w:t>;</w:t>
            </w:r>
          </w:p>
          <w:p w14:paraId="2BFF1FAA" w14:textId="77777777" w:rsidR="00FA5300" w:rsidRPr="00740121" w:rsidRDefault="00FA5300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8C723F8" w14:textId="559BF0D2" w:rsidR="00FA5300" w:rsidRPr="00740121" w:rsidRDefault="00FA5300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40121">
              <w:rPr>
                <w:szCs w:val="24"/>
                <w:lang w:val="ru-RU"/>
              </w:rPr>
              <w:t>ПКП-8.2. Способен предложить архитектуру распределённого приложения</w:t>
            </w:r>
            <w:r w:rsidR="00E8411F">
              <w:rPr>
                <w:szCs w:val="24"/>
                <w:lang w:val="ru-RU"/>
              </w:rPr>
              <w:t>;</w:t>
            </w:r>
          </w:p>
          <w:p w14:paraId="48539024" w14:textId="77777777" w:rsidR="00E8411F" w:rsidRDefault="00E8411F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162A778" w14:textId="467D81B0" w:rsidR="00FA5300" w:rsidRPr="00740121" w:rsidRDefault="00E8411F" w:rsidP="00344FF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ПКП-8.3. Способен реализовать распределённое приложение.</w:t>
            </w:r>
            <w:r w:rsidR="00FA5300" w:rsidRPr="00740121">
              <w:rPr>
                <w:szCs w:val="24"/>
                <w:lang w:val="ru-RU"/>
              </w:rPr>
              <w:t xml:space="preserve"> </w:t>
            </w:r>
          </w:p>
        </w:tc>
      </w:tr>
    </w:tbl>
    <w:p w14:paraId="401800B4" w14:textId="77777777" w:rsidR="00916D21" w:rsidRPr="00740121" w:rsidRDefault="00916D21" w:rsidP="00916D21">
      <w:pPr>
        <w:rPr>
          <w:rFonts w:ascii="Times New Roman" w:hAnsi="Times New Roman" w:cs="Times New Roman"/>
        </w:rPr>
      </w:pPr>
    </w:p>
    <w:p w14:paraId="5C4D6858" w14:textId="77777777" w:rsidR="00FA5300" w:rsidRPr="00740121" w:rsidRDefault="00FA5300">
      <w:pPr>
        <w:rPr>
          <w:rFonts w:ascii="Times New Roman" w:hAnsi="Times New Roman" w:cs="Times New Roman"/>
          <w:b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3A55E8" w14:textId="3E8DADB2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lastRenderedPageBreak/>
        <w:t>1.4.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58F8A153" w:rsidR="00E71930" w:rsidRPr="00740121" w:rsidRDefault="00DD3257" w:rsidP="001A0643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 w:rsidRPr="00740121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br w:type="page"/>
      </w:r>
    </w:p>
    <w:p w14:paraId="25868066" w14:textId="77777777" w:rsidR="00E71930" w:rsidRPr="00740121" w:rsidRDefault="00DD3257">
      <w:pPr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740121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2.1.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2D67491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2.1.1 Основной курс</w:t>
      </w:r>
      <w:r w:rsidRPr="00740121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740121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740121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</w:t>
            </w:r>
            <w:proofErr w:type="gramStart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740121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A3F93" w:rsidRPr="00740121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7401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7401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740121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FEC36A4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15EFE80" w14:textId="77777777" w:rsidR="00FA3F93" w:rsidRPr="00740121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740121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71930" w:rsidRPr="00740121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71930" w:rsidRPr="00740121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740121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1930" w:rsidRPr="00740121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740121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740121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740121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740121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740121" w:rsidRDefault="00FA3F93">
      <w:pPr>
        <w:rPr>
          <w:rFonts w:ascii="Times New Roman" w:hAnsi="Times New Roman" w:cs="Times New Roman"/>
          <w:lang w:val="en-US"/>
        </w:rPr>
      </w:pPr>
    </w:p>
    <w:p w14:paraId="50DF271B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BEC1F56" w14:textId="77777777" w:rsidR="00E71930" w:rsidRPr="00740121" w:rsidRDefault="00E71930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740121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740121" w:rsidRDefault="00DD32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740121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:rsidRPr="00740121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1617A" w:rsidRPr="00740121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1617A" w:rsidRPr="00740121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740121" w:rsidRDefault="00E1617A" w:rsidP="00E16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121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740121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CDA71B" w14:textId="77777777" w:rsidR="00FA3F93" w:rsidRPr="00740121" w:rsidRDefault="00FA3F93">
      <w:pPr>
        <w:rPr>
          <w:rFonts w:ascii="Times New Roman" w:hAnsi="Times New Roman" w:cs="Times New Roman"/>
          <w:lang w:val="en-US"/>
        </w:rPr>
      </w:pPr>
    </w:p>
    <w:p w14:paraId="4B9096DE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04F89765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br w:type="page"/>
      </w:r>
    </w:p>
    <w:p w14:paraId="4FD4C1E0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301E9374" w14:textId="77777777" w:rsidR="00E71930" w:rsidRPr="00740121" w:rsidRDefault="00DD3257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Pr="00740121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Pr="00740121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740121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№ п</w:t>
            </w:r>
            <w:r w:rsidRPr="00740121">
              <w:rPr>
                <w:rFonts w:ascii="Times New Roman" w:hAnsi="Times New Roman" w:cs="Times New Roman"/>
                <w:lang w:val="en-US"/>
              </w:rPr>
              <w:t>/</w:t>
            </w:r>
            <w:r w:rsidRPr="0074012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740121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740121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</w:t>
            </w:r>
            <w:r w:rsidRPr="00740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40121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40121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740121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740121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II</w:t>
            </w:r>
            <w:r w:rsidRPr="00740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40121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40121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740121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740121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740121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740121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740121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740121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740121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740121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40121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740121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740121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740121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740121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Pr="00740121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40121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Pr="00740121" w:rsidRDefault="00213ADA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740121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740121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Pr="00740121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740121" w:rsidRDefault="00136332" w:rsidP="00512A76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740121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740121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740121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740121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740121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740121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740121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740121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Pr="00740121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Pr="00740121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740121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  <w:lang w:val="en-US"/>
              </w:rPr>
              <w:t>IX</w:t>
            </w:r>
            <w:r w:rsidRPr="00740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740121" w:rsidRDefault="005D65C7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740121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740121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Pr="00740121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Pr="00740121" w:rsidRDefault="005D65C7" w:rsidP="00027BC4">
            <w:pPr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740121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40121"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740121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Раздел</w:t>
      </w:r>
      <w:r w:rsidR="00116FC7" w:rsidRPr="00740121">
        <w:rPr>
          <w:rFonts w:ascii="Times New Roman" w:hAnsi="Times New Roman" w:cs="Times New Roman"/>
          <w:color w:val="000000"/>
        </w:rPr>
        <w:t xml:space="preserve"> 1: Введение в проектирование ПО.</w:t>
      </w:r>
    </w:p>
    <w:p w14:paraId="693CDB16" w14:textId="77777777" w:rsidR="00116FC7" w:rsidRPr="00740121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40121">
        <w:rPr>
          <w:rFonts w:ascii="Times New Roman" w:hAnsi="Times New Roman" w:cs="Times New Roman"/>
          <w:color w:val="000000"/>
          <w:lang w:val="en-US"/>
        </w:rPr>
        <w:t>Design</w:t>
      </w:r>
      <w:r w:rsidRPr="00740121">
        <w:rPr>
          <w:rFonts w:ascii="Times New Roman" w:hAnsi="Times New Roman" w:cs="Times New Roman"/>
          <w:color w:val="000000"/>
        </w:rPr>
        <w:t xml:space="preserve"> </w:t>
      </w:r>
      <w:r w:rsidRPr="00740121">
        <w:rPr>
          <w:rFonts w:ascii="Times New Roman" w:hAnsi="Times New Roman" w:cs="Times New Roman"/>
          <w:color w:val="000000"/>
          <w:lang w:val="en-US"/>
        </w:rPr>
        <w:t>Document</w:t>
      </w:r>
      <w:r w:rsidRPr="00740121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40121">
        <w:rPr>
          <w:rFonts w:ascii="Times New Roman" w:hAnsi="Times New Roman" w:cs="Times New Roman"/>
        </w:rPr>
        <w:t xml:space="preserve">2: </w:t>
      </w:r>
      <w:r w:rsidR="00116FC7" w:rsidRPr="00740121">
        <w:rPr>
          <w:rFonts w:ascii="Times New Roman" w:hAnsi="Times New Roman" w:cs="Times New Roman"/>
          <w:color w:val="000000"/>
        </w:rPr>
        <w:t>Объектно-ориентированное проектирование.</w:t>
      </w:r>
    </w:p>
    <w:p w14:paraId="3A9E03D0" w14:textId="77777777" w:rsidR="00BF1861" w:rsidRPr="0074012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740121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740121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Pr="00740121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 </w:t>
      </w:r>
      <w:r w:rsidRPr="0074012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74012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740121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40121">
        <w:rPr>
          <w:rFonts w:ascii="Times New Roman" w:hAnsi="Times New Roman" w:cs="Times New Roman"/>
          <w:color w:val="000000"/>
        </w:rPr>
        <w:t>3: Моделирование, язык UML.</w:t>
      </w:r>
    </w:p>
    <w:p w14:paraId="24C245CA" w14:textId="77777777" w:rsidR="00116FC7" w:rsidRPr="00740121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740121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740121">
        <w:rPr>
          <w:rFonts w:ascii="Times New Roman" w:hAnsi="Times New Roman" w:cs="Times New Roman"/>
          <w:color w:val="000000"/>
        </w:rPr>
        <w:t>SysML</w:t>
      </w:r>
      <w:proofErr w:type="spellEnd"/>
      <w:r w:rsidRPr="00740121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Pr="00740121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40121">
        <w:rPr>
          <w:rFonts w:ascii="Times New Roman" w:hAnsi="Times New Roman" w:cs="Times New Roman"/>
          <w:color w:val="000000"/>
        </w:rPr>
        <w:t>4: Шаблоны проектирования.</w:t>
      </w:r>
    </w:p>
    <w:p w14:paraId="6FADA7BC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 w:rsidRPr="00740121">
        <w:rPr>
          <w:rFonts w:ascii="Times New Roman" w:hAnsi="Times New Roman" w:cs="Times New Roman"/>
          <w:color w:val="000000"/>
        </w:rPr>
        <w:t>и</w:t>
      </w:r>
      <w:r w:rsidRPr="00740121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 w:rsidRPr="00740121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740121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Pr="00740121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740121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740121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740121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740121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740121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740121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740121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740121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740121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740121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740121">
        <w:rPr>
          <w:rFonts w:ascii="Times New Roman" w:hAnsi="Times New Roman" w:cs="Times New Roman"/>
          <w:color w:val="000000"/>
        </w:rPr>
        <w:t xml:space="preserve"> </w:t>
      </w:r>
      <w:r w:rsidR="00D915F4" w:rsidRPr="00740121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740121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740121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740121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Pr="00740121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Pr="00740121">
        <w:rPr>
          <w:rFonts w:ascii="Times New Roman" w:hAnsi="Times New Roman" w:cs="Times New Roman"/>
          <w:color w:val="000000"/>
          <w:lang w:val="en-US"/>
        </w:rPr>
        <w:t>5</w:t>
      </w:r>
      <w:r w:rsidR="00D915F4" w:rsidRPr="00740121">
        <w:rPr>
          <w:rFonts w:ascii="Times New Roman" w:hAnsi="Times New Roman" w:cs="Times New Roman"/>
          <w:color w:val="000000"/>
        </w:rPr>
        <w:t>: Архитектурные стили</w:t>
      </w:r>
    </w:p>
    <w:p w14:paraId="057F774F" w14:textId="1FE81D17" w:rsidR="00D915F4" w:rsidRPr="00740121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740121">
        <w:rPr>
          <w:rFonts w:ascii="Times New Roman" w:hAnsi="Times New Roman" w:cs="Times New Roman"/>
          <w:color w:val="000000"/>
          <w:lang w:val="en-US"/>
        </w:rPr>
        <w:t>Blackboard</w:t>
      </w:r>
      <w:r w:rsidRPr="00740121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 w:rsidRPr="00740121">
        <w:rPr>
          <w:rFonts w:ascii="Times New Roman" w:hAnsi="Times New Roman" w:cs="Times New Roman"/>
          <w:color w:val="000000"/>
        </w:rPr>
        <w:t>е</w:t>
      </w:r>
      <w:r w:rsidRPr="00740121">
        <w:rPr>
          <w:rFonts w:ascii="Times New Roman" w:hAnsi="Times New Roman" w:cs="Times New Roman"/>
          <w:color w:val="000000"/>
        </w:rPr>
        <w:t xml:space="preserve"> стил</w:t>
      </w:r>
      <w:r w:rsidR="00027BC4" w:rsidRPr="00740121">
        <w:rPr>
          <w:rFonts w:ascii="Times New Roman" w:hAnsi="Times New Roman" w:cs="Times New Roman"/>
          <w:color w:val="000000"/>
        </w:rPr>
        <w:t>и</w:t>
      </w:r>
      <w:r w:rsidRPr="00740121">
        <w:rPr>
          <w:rFonts w:ascii="Times New Roman" w:hAnsi="Times New Roman" w:cs="Times New Roman"/>
          <w:color w:val="000000"/>
        </w:rPr>
        <w:t>, «</w:t>
      </w:r>
      <w:r w:rsidRPr="00740121">
        <w:rPr>
          <w:rFonts w:ascii="Times New Roman" w:hAnsi="Times New Roman" w:cs="Times New Roman"/>
          <w:color w:val="000000"/>
          <w:lang w:val="en-US"/>
        </w:rPr>
        <w:t>Peer</w:t>
      </w:r>
      <w:r w:rsidRPr="00740121">
        <w:rPr>
          <w:rFonts w:ascii="Times New Roman" w:hAnsi="Times New Roman" w:cs="Times New Roman"/>
          <w:color w:val="000000"/>
        </w:rPr>
        <w:t>-</w:t>
      </w:r>
      <w:r w:rsidRPr="00740121">
        <w:rPr>
          <w:rFonts w:ascii="Times New Roman" w:hAnsi="Times New Roman" w:cs="Times New Roman"/>
          <w:color w:val="000000"/>
          <w:lang w:val="en-US"/>
        </w:rPr>
        <w:t>to</w:t>
      </w:r>
      <w:r w:rsidRPr="00740121">
        <w:rPr>
          <w:rFonts w:ascii="Times New Roman" w:hAnsi="Times New Roman" w:cs="Times New Roman"/>
          <w:color w:val="000000"/>
        </w:rPr>
        <w:t>-</w:t>
      </w:r>
      <w:r w:rsidRPr="00740121">
        <w:rPr>
          <w:rFonts w:ascii="Times New Roman" w:hAnsi="Times New Roman" w:cs="Times New Roman"/>
          <w:color w:val="000000"/>
          <w:lang w:val="en-US"/>
        </w:rPr>
        <w:t>peer</w:t>
      </w:r>
      <w:r w:rsidRPr="00740121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Pr="00740121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color w:val="000000"/>
        </w:rPr>
        <w:t>Раздел 6</w:t>
      </w:r>
      <w:r w:rsidR="00D915F4" w:rsidRPr="00740121">
        <w:rPr>
          <w:rFonts w:ascii="Times New Roman" w:hAnsi="Times New Roman" w:cs="Times New Roman"/>
          <w:color w:val="000000"/>
        </w:rPr>
        <w:t xml:space="preserve">: </w:t>
      </w:r>
      <w:r w:rsidR="00D915F4" w:rsidRPr="00740121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Pr="00740121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74012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740121">
        <w:rPr>
          <w:rFonts w:ascii="Times New Roman" w:hAnsi="Times New Roman" w:cs="Times New Roman"/>
          <w:i/>
          <w:iCs/>
          <w:lang w:val="en-US"/>
        </w:rPr>
        <w:t>Roguelike</w:t>
      </w:r>
      <w:r w:rsidRPr="00740121"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Pr="00740121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740121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740121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Текущий контроль: проектирование в командах по </w:t>
      </w:r>
      <w:proofErr w:type="gramStart"/>
      <w:r w:rsidRPr="00740121">
        <w:rPr>
          <w:rFonts w:ascii="Times New Roman" w:hAnsi="Times New Roman" w:cs="Times New Roman"/>
        </w:rPr>
        <w:t>2-3</w:t>
      </w:r>
      <w:proofErr w:type="gramEnd"/>
      <w:r w:rsidRPr="00740121">
        <w:rPr>
          <w:rFonts w:ascii="Times New Roman" w:hAnsi="Times New Roman" w:cs="Times New Roman"/>
        </w:rPr>
        <w:t xml:space="preserve">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740121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color w:val="000000"/>
        </w:rPr>
        <w:t xml:space="preserve">Раздел </w:t>
      </w:r>
      <w:r w:rsidRPr="00740121">
        <w:rPr>
          <w:rFonts w:ascii="Times New Roman" w:hAnsi="Times New Roman" w:cs="Times New Roman"/>
          <w:color w:val="000000"/>
          <w:lang w:val="en-US"/>
        </w:rPr>
        <w:t>7</w:t>
      </w:r>
      <w:r w:rsidR="00D915F4" w:rsidRPr="00740121">
        <w:rPr>
          <w:rFonts w:ascii="Times New Roman" w:hAnsi="Times New Roman" w:cs="Times New Roman"/>
          <w:color w:val="000000"/>
        </w:rPr>
        <w:t>:</w:t>
      </w:r>
      <w:r w:rsidR="00D915F4" w:rsidRPr="00740121">
        <w:rPr>
          <w:rFonts w:ascii="Times New Roman" w:hAnsi="Times New Roman" w:cs="Times New Roman"/>
        </w:rPr>
        <w:t xml:space="preserve"> Проектирование распределённых приложений</w:t>
      </w:r>
      <w:r w:rsidRPr="00740121"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Pr="00740121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40121">
        <w:rPr>
          <w:rFonts w:ascii="Times New Roman" w:hAnsi="Times New Roman" w:cs="Times New Roman"/>
          <w:lang w:val="en-US"/>
        </w:rPr>
        <w:t>OSI</w:t>
      </w:r>
      <w:r w:rsidRPr="00740121">
        <w:rPr>
          <w:rFonts w:ascii="Times New Roman" w:hAnsi="Times New Roman" w:cs="Times New Roman"/>
        </w:rPr>
        <w:t xml:space="preserve">, стек протоколов </w:t>
      </w:r>
      <w:r w:rsidRPr="00740121">
        <w:rPr>
          <w:rFonts w:ascii="Times New Roman" w:hAnsi="Times New Roman" w:cs="Times New Roman"/>
          <w:lang w:val="en-US"/>
        </w:rPr>
        <w:t>TCP</w:t>
      </w:r>
      <w:r w:rsidRPr="00740121">
        <w:rPr>
          <w:rFonts w:ascii="Times New Roman" w:hAnsi="Times New Roman" w:cs="Times New Roman"/>
        </w:rPr>
        <w:t>/</w:t>
      </w:r>
      <w:r w:rsidRPr="00740121">
        <w:rPr>
          <w:rFonts w:ascii="Times New Roman" w:hAnsi="Times New Roman" w:cs="Times New Roman"/>
          <w:lang w:val="en-US"/>
        </w:rPr>
        <w:t>IP</w:t>
      </w:r>
      <w:r w:rsidRPr="00740121">
        <w:rPr>
          <w:rFonts w:ascii="Times New Roman" w:hAnsi="Times New Roman" w:cs="Times New Roman"/>
        </w:rPr>
        <w:t xml:space="preserve">, понятие сокета, протоколы </w:t>
      </w:r>
      <w:r w:rsidRPr="00740121">
        <w:rPr>
          <w:rFonts w:ascii="Times New Roman" w:hAnsi="Times New Roman" w:cs="Times New Roman"/>
          <w:lang w:val="en-US"/>
        </w:rPr>
        <w:t>TCP</w:t>
      </w:r>
      <w:r w:rsidRPr="00740121">
        <w:rPr>
          <w:rFonts w:ascii="Times New Roman" w:hAnsi="Times New Roman" w:cs="Times New Roman"/>
        </w:rPr>
        <w:t xml:space="preserve"> и </w:t>
      </w:r>
      <w:r w:rsidRPr="00740121">
        <w:rPr>
          <w:rFonts w:ascii="Times New Roman" w:hAnsi="Times New Roman" w:cs="Times New Roman"/>
          <w:lang w:val="en-US"/>
        </w:rPr>
        <w:t>UDP</w:t>
      </w:r>
      <w:r w:rsidRPr="00740121">
        <w:rPr>
          <w:rFonts w:ascii="Times New Roman" w:hAnsi="Times New Roman" w:cs="Times New Roman"/>
        </w:rPr>
        <w:t xml:space="preserve">, протокол </w:t>
      </w:r>
      <w:r w:rsidRPr="00740121">
        <w:rPr>
          <w:rFonts w:ascii="Times New Roman" w:hAnsi="Times New Roman" w:cs="Times New Roman"/>
          <w:lang w:val="en-US"/>
        </w:rPr>
        <w:t>HTTP</w:t>
      </w:r>
      <w:r w:rsidRPr="00740121">
        <w:rPr>
          <w:rFonts w:ascii="Times New Roman" w:hAnsi="Times New Roman" w:cs="Times New Roman"/>
        </w:rPr>
        <w:t xml:space="preserve">. Удалённые вызовы: </w:t>
      </w:r>
      <w:r w:rsidRPr="00740121">
        <w:rPr>
          <w:rFonts w:ascii="Times New Roman" w:hAnsi="Times New Roman" w:cs="Times New Roman"/>
          <w:lang w:val="en-US"/>
        </w:rPr>
        <w:t>RPC</w:t>
      </w:r>
      <w:r w:rsidRPr="00740121">
        <w:rPr>
          <w:rFonts w:ascii="Times New Roman" w:hAnsi="Times New Roman" w:cs="Times New Roman"/>
        </w:rPr>
        <w:t xml:space="preserve">, </w:t>
      </w:r>
      <w:r w:rsidRPr="00740121">
        <w:rPr>
          <w:rFonts w:ascii="Times New Roman" w:hAnsi="Times New Roman" w:cs="Times New Roman"/>
          <w:lang w:val="en-US"/>
        </w:rPr>
        <w:t>RMI</w:t>
      </w:r>
      <w:r w:rsidRPr="00740121">
        <w:rPr>
          <w:rFonts w:ascii="Times New Roman" w:hAnsi="Times New Roman" w:cs="Times New Roman"/>
        </w:rPr>
        <w:t xml:space="preserve">, примеры: </w:t>
      </w:r>
      <w:proofErr w:type="spellStart"/>
      <w:r w:rsidRPr="00740121">
        <w:rPr>
          <w:rFonts w:ascii="Times New Roman" w:hAnsi="Times New Roman" w:cs="Times New Roman"/>
          <w:lang w:val="en-US"/>
        </w:rPr>
        <w:t>protobuf</w:t>
      </w:r>
      <w:proofErr w:type="spellEnd"/>
      <w:r w:rsidRPr="00740121">
        <w:rPr>
          <w:rFonts w:ascii="Times New Roman" w:hAnsi="Times New Roman" w:cs="Times New Roman"/>
        </w:rPr>
        <w:t xml:space="preserve">, </w:t>
      </w:r>
      <w:proofErr w:type="spellStart"/>
      <w:r w:rsidRPr="00740121">
        <w:rPr>
          <w:rFonts w:ascii="Times New Roman" w:hAnsi="Times New Roman" w:cs="Times New Roman"/>
          <w:lang w:val="en-US"/>
        </w:rPr>
        <w:t>gRPC</w:t>
      </w:r>
      <w:proofErr w:type="spellEnd"/>
      <w:r w:rsidRPr="00740121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4012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i/>
          <w:iCs/>
        </w:rPr>
        <w:t>Домашнее задание 3: Сетевой чат</w:t>
      </w:r>
      <w:r w:rsidRPr="00740121">
        <w:rPr>
          <w:rFonts w:ascii="Times New Roman" w:hAnsi="Times New Roman" w:cs="Times New Roman"/>
        </w:rPr>
        <w:t>.</w:t>
      </w:r>
    </w:p>
    <w:p w14:paraId="727F430F" w14:textId="1B9A8C34" w:rsidR="00D915F4" w:rsidRPr="00740121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Понятие веб-сервиса. </w:t>
      </w:r>
      <w:r w:rsidRPr="00740121">
        <w:rPr>
          <w:rFonts w:ascii="Times New Roman" w:hAnsi="Times New Roman" w:cs="Times New Roman"/>
          <w:lang w:val="en-US"/>
        </w:rPr>
        <w:t>SOAP</w:t>
      </w:r>
      <w:r w:rsidRPr="00740121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740121">
        <w:rPr>
          <w:rFonts w:ascii="Times New Roman" w:hAnsi="Times New Roman" w:cs="Times New Roman"/>
          <w:lang w:val="en-US"/>
        </w:rPr>
        <w:t>Windows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Communication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Foundation</w:t>
      </w:r>
      <w:r w:rsidRPr="00740121">
        <w:rPr>
          <w:rFonts w:ascii="Times New Roman" w:hAnsi="Times New Roman" w:cs="Times New Roman"/>
        </w:rPr>
        <w:t xml:space="preserve">. Очереди сообщений, пример: </w:t>
      </w:r>
      <w:r w:rsidRPr="00740121">
        <w:rPr>
          <w:rFonts w:ascii="Times New Roman" w:hAnsi="Times New Roman" w:cs="Times New Roman"/>
          <w:lang w:val="en-US"/>
        </w:rPr>
        <w:t>RabbitMQ</w:t>
      </w:r>
      <w:r w:rsidRPr="00740121">
        <w:rPr>
          <w:rFonts w:ascii="Times New Roman" w:hAnsi="Times New Roman" w:cs="Times New Roman"/>
        </w:rPr>
        <w:t xml:space="preserve">. Понятие </w:t>
      </w:r>
      <w:r w:rsidRPr="00740121">
        <w:rPr>
          <w:rFonts w:ascii="Times New Roman" w:hAnsi="Times New Roman" w:cs="Times New Roman"/>
          <w:lang w:val="en-US"/>
        </w:rPr>
        <w:t>Enterprise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Service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Bus</w:t>
      </w:r>
      <w:r w:rsidRPr="00740121">
        <w:rPr>
          <w:rFonts w:ascii="Times New Roman" w:hAnsi="Times New Roman" w:cs="Times New Roman"/>
        </w:rPr>
        <w:t xml:space="preserve">. Архитектурный стиль </w:t>
      </w:r>
      <w:r w:rsidRPr="00740121">
        <w:rPr>
          <w:rFonts w:ascii="Times New Roman" w:hAnsi="Times New Roman" w:cs="Times New Roman"/>
          <w:lang w:val="en-US"/>
        </w:rPr>
        <w:t>REST</w:t>
      </w:r>
      <w:r w:rsidRPr="00740121">
        <w:rPr>
          <w:rFonts w:ascii="Times New Roman" w:hAnsi="Times New Roman" w:cs="Times New Roman"/>
        </w:rPr>
        <w:t xml:space="preserve">. </w:t>
      </w:r>
      <w:proofErr w:type="spellStart"/>
      <w:r w:rsidRPr="00740121">
        <w:rPr>
          <w:rFonts w:ascii="Times New Roman" w:hAnsi="Times New Roman" w:cs="Times New Roman"/>
        </w:rPr>
        <w:t>Микросервисы</w:t>
      </w:r>
      <w:proofErr w:type="spellEnd"/>
      <w:r w:rsidRPr="00740121">
        <w:rPr>
          <w:rFonts w:ascii="Times New Roman" w:hAnsi="Times New Roman" w:cs="Times New Roman"/>
        </w:rPr>
        <w:t xml:space="preserve">. Архитектурный стиль </w:t>
      </w:r>
      <w:r w:rsidRPr="00740121">
        <w:rPr>
          <w:rFonts w:ascii="Times New Roman" w:hAnsi="Times New Roman" w:cs="Times New Roman"/>
          <w:lang w:val="en-US"/>
        </w:rPr>
        <w:t>Peer</w:t>
      </w:r>
      <w:r w:rsidRPr="00740121">
        <w:rPr>
          <w:rFonts w:ascii="Times New Roman" w:hAnsi="Times New Roman" w:cs="Times New Roman"/>
        </w:rPr>
        <w:t>-</w:t>
      </w:r>
      <w:r w:rsidRPr="00740121">
        <w:rPr>
          <w:rFonts w:ascii="Times New Roman" w:hAnsi="Times New Roman" w:cs="Times New Roman"/>
          <w:lang w:val="en-US"/>
        </w:rPr>
        <w:t>to</w:t>
      </w:r>
      <w:r w:rsidRPr="00740121">
        <w:rPr>
          <w:rFonts w:ascii="Times New Roman" w:hAnsi="Times New Roman" w:cs="Times New Roman"/>
        </w:rPr>
        <w:t>-</w:t>
      </w:r>
      <w:r w:rsidRPr="00740121">
        <w:rPr>
          <w:rFonts w:ascii="Times New Roman" w:hAnsi="Times New Roman" w:cs="Times New Roman"/>
          <w:lang w:val="en-US"/>
        </w:rPr>
        <w:t>Peer</w:t>
      </w:r>
      <w:r w:rsidRPr="00740121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740121">
        <w:rPr>
          <w:rFonts w:ascii="Times New Roman" w:hAnsi="Times New Roman" w:cs="Times New Roman"/>
          <w:lang w:val="en-US"/>
        </w:rPr>
        <w:t>Docker</w:t>
      </w:r>
      <w:r w:rsidRPr="00740121">
        <w:rPr>
          <w:rFonts w:ascii="Times New Roman" w:hAnsi="Times New Roman" w:cs="Times New Roman"/>
        </w:rPr>
        <w:t>.</w:t>
      </w:r>
    </w:p>
    <w:p w14:paraId="13016229" w14:textId="47F093EC" w:rsidR="00027BC4" w:rsidRPr="00740121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740121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740121">
        <w:rPr>
          <w:rFonts w:ascii="Times New Roman" w:hAnsi="Times New Roman" w:cs="Times New Roman"/>
        </w:rPr>
        <w:t>Git</w:t>
      </w:r>
      <w:proofErr w:type="spellEnd"/>
      <w:r w:rsidRPr="00740121">
        <w:rPr>
          <w:rFonts w:ascii="Times New Roman" w:hAnsi="Times New Roman" w:cs="Times New Roman"/>
        </w:rPr>
        <w:t xml:space="preserve">: основные архитектурные соображения, внутреннее представление данных, </w:t>
      </w:r>
      <w:r w:rsidR="005D65C7" w:rsidRPr="00740121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 w:rsidRPr="00740121">
        <w:rPr>
          <w:rFonts w:ascii="Times New Roman" w:hAnsi="Times New Roman" w:cs="Times New Roman"/>
          <w:lang w:val="en-US"/>
        </w:rPr>
        <w:t>packfiles</w:t>
      </w:r>
      <w:proofErr w:type="spellEnd"/>
      <w:r w:rsidR="005D65C7" w:rsidRPr="00740121">
        <w:rPr>
          <w:rFonts w:ascii="Times New Roman" w:hAnsi="Times New Roman" w:cs="Times New Roman"/>
        </w:rPr>
        <w:t xml:space="preserve">, </w:t>
      </w:r>
      <w:proofErr w:type="spellStart"/>
      <w:r w:rsidR="005D65C7" w:rsidRPr="00740121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740121">
        <w:rPr>
          <w:rFonts w:ascii="Times New Roman" w:hAnsi="Times New Roman" w:cs="Times New Roman"/>
        </w:rPr>
        <w:t xml:space="preserve">. Архитектура системы контроля версий </w:t>
      </w:r>
      <w:r w:rsidR="005D65C7" w:rsidRPr="00740121">
        <w:rPr>
          <w:rFonts w:ascii="Times New Roman" w:hAnsi="Times New Roman" w:cs="Times New Roman"/>
          <w:lang w:val="en-US"/>
        </w:rPr>
        <w:t>Mercurial</w:t>
      </w:r>
      <w:r w:rsidR="005D65C7" w:rsidRPr="00740121">
        <w:rPr>
          <w:rFonts w:ascii="Times New Roman" w:hAnsi="Times New Roman" w:cs="Times New Roman"/>
        </w:rPr>
        <w:t xml:space="preserve">: основные архитектурные соображения, </w:t>
      </w:r>
      <w:proofErr w:type="spellStart"/>
      <w:r w:rsidR="005D65C7" w:rsidRPr="00740121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740121">
        <w:rPr>
          <w:rFonts w:ascii="Times New Roman" w:hAnsi="Times New Roman" w:cs="Times New Roman"/>
        </w:rPr>
        <w:t xml:space="preserve">, </w:t>
      </w:r>
      <w:r w:rsidR="005D65C7" w:rsidRPr="00740121">
        <w:rPr>
          <w:rFonts w:ascii="Times New Roman" w:hAnsi="Times New Roman" w:cs="Times New Roman"/>
          <w:lang w:val="en-US"/>
        </w:rPr>
        <w:t>changelog</w:t>
      </w:r>
      <w:r w:rsidR="005D65C7" w:rsidRPr="00740121">
        <w:rPr>
          <w:rFonts w:ascii="Times New Roman" w:hAnsi="Times New Roman" w:cs="Times New Roman"/>
        </w:rPr>
        <w:t xml:space="preserve">, </w:t>
      </w:r>
      <w:r w:rsidR="005D65C7" w:rsidRPr="00740121">
        <w:rPr>
          <w:rFonts w:ascii="Times New Roman" w:hAnsi="Times New Roman" w:cs="Times New Roman"/>
          <w:lang w:val="en-US"/>
        </w:rPr>
        <w:t>manifest</w:t>
      </w:r>
      <w:r w:rsidR="005D65C7" w:rsidRPr="00740121">
        <w:rPr>
          <w:rFonts w:ascii="Times New Roman" w:hAnsi="Times New Roman" w:cs="Times New Roman"/>
        </w:rPr>
        <w:t xml:space="preserve">, ревизии, ветки. Статическая структура </w:t>
      </w:r>
      <w:r w:rsidR="005D65C7" w:rsidRPr="00740121">
        <w:rPr>
          <w:rFonts w:ascii="Times New Roman" w:hAnsi="Times New Roman" w:cs="Times New Roman"/>
          <w:lang w:val="en-US"/>
        </w:rPr>
        <w:t>Mercurial</w:t>
      </w:r>
      <w:r w:rsidR="005D65C7" w:rsidRPr="00740121">
        <w:rPr>
          <w:rFonts w:ascii="Times New Roman" w:hAnsi="Times New Roman" w:cs="Times New Roman"/>
        </w:rPr>
        <w:t xml:space="preserve">, расширяемость. Выводы. </w:t>
      </w:r>
      <w:bookmarkStart w:id="0" w:name="_Hlk45710470"/>
      <w:r w:rsidR="005D65C7" w:rsidRPr="00740121">
        <w:rPr>
          <w:rFonts w:ascii="Times New Roman" w:hAnsi="Times New Roman" w:cs="Times New Roman"/>
        </w:rPr>
        <w:t>Архитектура</w:t>
      </w:r>
      <w:r w:rsidR="00E179B6" w:rsidRPr="00740121">
        <w:rPr>
          <w:rFonts w:ascii="Times New Roman" w:hAnsi="Times New Roman" w:cs="Times New Roman"/>
        </w:rPr>
        <w:t xml:space="preserve"> системы контроля версий </w:t>
      </w:r>
      <w:r w:rsidR="00E179B6" w:rsidRPr="00740121">
        <w:rPr>
          <w:rFonts w:ascii="Times New Roman" w:hAnsi="Times New Roman" w:cs="Times New Roman"/>
          <w:lang w:val="en-US"/>
        </w:rPr>
        <w:t>Subversion</w:t>
      </w:r>
      <w:r w:rsidR="005D65C7" w:rsidRPr="00740121">
        <w:rPr>
          <w:rFonts w:ascii="Times New Roman" w:hAnsi="Times New Roman" w:cs="Times New Roman"/>
        </w:rPr>
        <w:t xml:space="preserve">. </w:t>
      </w:r>
      <w:r w:rsidR="00E179B6" w:rsidRPr="00740121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 w:rsidRPr="00740121">
        <w:rPr>
          <w:rFonts w:ascii="Times New Roman" w:hAnsi="Times New Roman" w:cs="Times New Roman"/>
        </w:rPr>
        <w:t>ыводы</w:t>
      </w:r>
      <w:bookmarkEnd w:id="0"/>
      <w:r w:rsidR="005D65C7" w:rsidRPr="00740121">
        <w:rPr>
          <w:rFonts w:ascii="Times New Roman" w:hAnsi="Times New Roman" w:cs="Times New Roman"/>
        </w:rPr>
        <w:t>.</w:t>
      </w:r>
    </w:p>
    <w:p w14:paraId="173C9262" w14:textId="77777777" w:rsidR="00D915F4" w:rsidRPr="00740121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6B738FBD" w14:textId="77777777" w:rsidR="009B156D" w:rsidRPr="00740121" w:rsidRDefault="009B156D">
      <w:pPr>
        <w:rPr>
          <w:rFonts w:ascii="Times New Roman" w:hAnsi="Times New Roman" w:cs="Times New Roman"/>
          <w:b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9C87DDD" w14:textId="0B6637B3" w:rsidR="00E71930" w:rsidRPr="00740121" w:rsidRDefault="00DD3257">
      <w:pPr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3.</w:t>
      </w:r>
      <w:r w:rsidRPr="00740121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3.1.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3.1.1</w:t>
      </w:r>
      <w:r w:rsidRPr="00740121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40121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40121">
        <w:rPr>
          <w:rFonts w:ascii="Times New Roman" w:hAnsi="Times New Roman" w:cs="Times New Roman"/>
        </w:rPr>
        <w:t xml:space="preserve">осещение </w:t>
      </w:r>
      <w:r w:rsidRPr="00740121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40121" w:rsidRDefault="00DD3257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3.1.2</w:t>
      </w:r>
      <w:r w:rsidRPr="00740121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40121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 w:rsidRPr="00740121">
        <w:rPr>
          <w:rFonts w:ascii="Times New Roman" w:hAnsi="Times New Roman" w:cs="Times New Roman"/>
        </w:rPr>
        <w:t xml:space="preserve">рекомендованную </w:t>
      </w:r>
      <w:r w:rsidR="00DD3257" w:rsidRPr="00740121">
        <w:rPr>
          <w:rFonts w:ascii="Times New Roman" w:hAnsi="Times New Roman" w:cs="Times New Roman"/>
        </w:rPr>
        <w:t>литератур</w:t>
      </w:r>
      <w:r w:rsidR="00213ADA" w:rsidRPr="00740121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 w:rsidRPr="00740121">
        <w:rPr>
          <w:rFonts w:ascii="Times New Roman" w:hAnsi="Times New Roman" w:cs="Times New Roman"/>
        </w:rPr>
        <w:t>поддержки</w:t>
      </w:r>
      <w:r w:rsidR="00213ADA" w:rsidRPr="00740121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Pr="00740121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Pr="00740121" w:rsidRDefault="00DD3257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3.1.3</w:t>
      </w:r>
      <w:r w:rsidRPr="00740121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740121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740121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Pr="00740121" w:rsidRDefault="00213ADA" w:rsidP="000675AA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ab/>
      </w:r>
      <w:r w:rsidR="00C915EB" w:rsidRPr="00740121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740121" w:rsidRDefault="00C915EB" w:rsidP="000675AA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ab/>
        <w:t xml:space="preserve">Домашние задания </w:t>
      </w:r>
      <w:r w:rsidR="008778FF" w:rsidRPr="00740121">
        <w:rPr>
          <w:rFonts w:ascii="Times New Roman" w:hAnsi="Times New Roman" w:cs="Times New Roman"/>
        </w:rPr>
        <w:t xml:space="preserve">выполняются в командах по </w:t>
      </w:r>
      <w:proofErr w:type="gramStart"/>
      <w:r w:rsidR="008778FF" w:rsidRPr="00740121">
        <w:rPr>
          <w:rFonts w:ascii="Times New Roman" w:hAnsi="Times New Roman" w:cs="Times New Roman"/>
        </w:rPr>
        <w:t>2-3</w:t>
      </w:r>
      <w:proofErr w:type="gramEnd"/>
      <w:r w:rsidR="008778FF" w:rsidRPr="00740121">
        <w:rPr>
          <w:rFonts w:ascii="Times New Roman" w:hAnsi="Times New Roman" w:cs="Times New Roman"/>
        </w:rPr>
        <w:t xml:space="preserve">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 w:rsidRPr="00740121">
        <w:rPr>
          <w:rFonts w:ascii="Times New Roman" w:hAnsi="Times New Roman" w:cs="Times New Roman"/>
        </w:rPr>
        <w:t>досдано</w:t>
      </w:r>
      <w:proofErr w:type="spellEnd"/>
      <w:r w:rsidR="008778FF" w:rsidRPr="00740121">
        <w:rPr>
          <w:rFonts w:ascii="Times New Roman" w:hAnsi="Times New Roman" w:cs="Times New Roman"/>
        </w:rPr>
        <w:t xml:space="preserve"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</w:t>
      </w:r>
      <w:proofErr w:type="gramStart"/>
      <w:r w:rsidR="008778FF" w:rsidRPr="00740121">
        <w:rPr>
          <w:rFonts w:ascii="Times New Roman" w:hAnsi="Times New Roman" w:cs="Times New Roman"/>
        </w:rPr>
        <w:t>получается</w:t>
      </w:r>
      <w:proofErr w:type="gramEnd"/>
      <w:r w:rsidR="008778FF" w:rsidRPr="00740121">
        <w:rPr>
          <w:rFonts w:ascii="Times New Roman" w:hAnsi="Times New Roman" w:cs="Times New Roman"/>
        </w:rPr>
        <w:t xml:space="preserve">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Pr="00740121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Текущий контроль успеваемости </w:t>
      </w:r>
      <w:r w:rsidR="000675AA" w:rsidRPr="00740121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</w:t>
      </w:r>
      <w:proofErr w:type="gramStart"/>
      <w:r w:rsidR="000675AA" w:rsidRPr="00740121">
        <w:rPr>
          <w:rFonts w:ascii="Times New Roman" w:hAnsi="Times New Roman" w:cs="Times New Roman"/>
        </w:rPr>
        <w:t>2-3</w:t>
      </w:r>
      <w:proofErr w:type="gramEnd"/>
      <w:r w:rsidR="000675AA" w:rsidRPr="00740121">
        <w:rPr>
          <w:rFonts w:ascii="Times New Roman" w:hAnsi="Times New Roman" w:cs="Times New Roman"/>
        </w:rPr>
        <w:t xml:space="preserve"> человека, выполнить задание и сдать его на проверку с помощью системы </w:t>
      </w:r>
      <w:r w:rsidR="00B608EB" w:rsidRPr="00740121">
        <w:rPr>
          <w:rFonts w:ascii="Times New Roman" w:hAnsi="Times New Roman" w:cs="Times New Roman"/>
        </w:rPr>
        <w:t xml:space="preserve">поддержки </w:t>
      </w:r>
      <w:r w:rsidR="000675AA" w:rsidRPr="00740121">
        <w:rPr>
          <w:rFonts w:ascii="Times New Roman" w:hAnsi="Times New Roman" w:cs="Times New Roman"/>
        </w:rPr>
        <w:t>обучения.</w:t>
      </w:r>
      <w:r w:rsidR="00B608EB" w:rsidRPr="00740121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 w:rsidRPr="00740121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 w:rsidRPr="00740121">
        <w:rPr>
          <w:rFonts w:ascii="Times New Roman" w:hAnsi="Times New Roman" w:cs="Times New Roman"/>
        </w:rPr>
        <w:t>два</w:t>
      </w:r>
      <w:r w:rsidR="00C915EB" w:rsidRPr="00740121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Pr="00740121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40121">
        <w:rPr>
          <w:rFonts w:ascii="Times New Roman" w:hAnsi="Times New Roman" w:cs="Times New Roman"/>
          <w:bCs/>
        </w:rPr>
        <w:t>.</w:t>
      </w:r>
      <w:r w:rsidRPr="00740121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40121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Pr="00740121">
        <w:rPr>
          <w:rFonts w:ascii="Times New Roman" w:hAnsi="Times New Roman" w:cs="Times New Roman"/>
          <w:bCs/>
        </w:rPr>
        <w:t>одного академического часа</w:t>
      </w:r>
      <w:r w:rsidR="00CA4C4B" w:rsidRPr="00740121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 w:rsidRPr="00740121">
        <w:rPr>
          <w:rFonts w:ascii="Times New Roman" w:hAnsi="Times New Roman" w:cs="Times New Roman"/>
          <w:bCs/>
        </w:rPr>
        <w:t xml:space="preserve">. </w:t>
      </w:r>
      <w:r w:rsidR="00535CAB" w:rsidRPr="00740121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 w:rsidRPr="00740121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 w:rsidRPr="00740121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40121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 w:rsidRPr="00740121">
        <w:rPr>
          <w:rFonts w:ascii="Times New Roman" w:hAnsi="Times New Roman" w:cs="Times New Roman"/>
          <w:bCs/>
        </w:rPr>
        <w:t>—</w:t>
      </w:r>
      <w:r w:rsidR="00DD3257" w:rsidRPr="00740121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</w:t>
      </w:r>
      <w:proofErr w:type="gramStart"/>
      <w:r w:rsidRPr="00740121">
        <w:rPr>
          <w:rFonts w:ascii="Times New Roman" w:hAnsi="Times New Roman" w:cs="Times New Roman"/>
          <w:bCs/>
        </w:rPr>
        <w:t>ниже изложенной</w:t>
      </w:r>
      <w:proofErr w:type="gramEnd"/>
      <w:r w:rsidRPr="00740121">
        <w:rPr>
          <w:rFonts w:ascii="Times New Roman" w:hAnsi="Times New Roman" w:cs="Times New Roman"/>
          <w:bCs/>
        </w:rPr>
        <w:t xml:space="preserve"> в п. 3.2.1 как для независимого оценивания ответов обучающихся, так и для коллегиального. В последнем случае оценка за экзамен ставится на основании усреднения оценок каждого принимающего.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8E144" w14:textId="77777777" w:rsidR="009146BB" w:rsidRPr="00740121" w:rsidRDefault="009146BB" w:rsidP="000245AC">
      <w:pPr>
        <w:rPr>
          <w:rFonts w:ascii="Times New Roman" w:hAnsi="Times New Roman" w:cs="Times New Roman"/>
          <w:b/>
          <w:i/>
          <w:iCs/>
        </w:rPr>
      </w:pPr>
    </w:p>
    <w:p w14:paraId="4900B39B" w14:textId="2D58F702" w:rsidR="000245AC" w:rsidRPr="00740121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740121">
        <w:rPr>
          <w:rFonts w:ascii="Times New Roman" w:hAnsi="Times New Roman" w:cs="Times New Roman"/>
          <w:b/>
          <w:i/>
          <w:iCs/>
        </w:rPr>
        <w:lastRenderedPageBreak/>
        <w:t>3.1.3.2. Критерии оценивания итогового процента освоения дисциплины</w:t>
      </w:r>
    </w:p>
    <w:p w14:paraId="461A8A2D" w14:textId="29B0B7ED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 w:rsidRPr="00740121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 w:rsidRPr="00740121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 w:rsidRPr="00740121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Pr="00740121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Оценка за экзамен ставится по следующим правилам: ответ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4C31152" w14:textId="62398C92" w:rsidR="000245AC" w:rsidRPr="00740121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 w:rsidRPr="00740121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proofErr w:type="gramStart"/>
      <w:r w:rsidR="008778FF" w:rsidRPr="00740121">
        <w:rPr>
          <w:rFonts w:ascii="Times New Roman" w:hAnsi="Times New Roman" w:cs="Times New Roman"/>
          <w:bCs/>
          <w:lang w:val="en-US"/>
        </w:rPr>
        <w:t>min</w:t>
      </w:r>
      <w:r w:rsidR="008778FF" w:rsidRPr="00740121">
        <w:rPr>
          <w:rFonts w:ascii="Times New Roman" w:hAnsi="Times New Roman" w:cs="Times New Roman"/>
          <w:bCs/>
        </w:rPr>
        <w:t>(</w:t>
      </w:r>
      <w:proofErr w:type="gramEnd"/>
      <w:r w:rsidR="008778FF" w:rsidRPr="00740121">
        <w:rPr>
          <w:rFonts w:ascii="Times New Roman" w:hAnsi="Times New Roman" w:cs="Times New Roman"/>
          <w:bCs/>
        </w:rPr>
        <w:t xml:space="preserve">100, </w:t>
      </w:r>
      <w:r w:rsidR="00C915EB" w:rsidRPr="00740121">
        <w:rPr>
          <w:rFonts w:ascii="Times New Roman" w:hAnsi="Times New Roman" w:cs="Times New Roman"/>
          <w:bCs/>
        </w:rPr>
        <w:t>0.</w:t>
      </w:r>
      <w:r w:rsidR="008778FF" w:rsidRPr="00740121">
        <w:rPr>
          <w:rFonts w:ascii="Times New Roman" w:hAnsi="Times New Roman" w:cs="Times New Roman"/>
          <w:bCs/>
        </w:rPr>
        <w:t>3</w:t>
      </w:r>
      <w:r w:rsidR="00C915EB" w:rsidRPr="00740121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 w:rsidRPr="00740121">
        <w:rPr>
          <w:rFonts w:ascii="Times New Roman" w:hAnsi="Times New Roman" w:cs="Times New Roman"/>
          <w:bCs/>
        </w:rPr>
        <w:t>1</w:t>
      </w:r>
      <w:r w:rsidR="00C915EB" w:rsidRPr="00740121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 w:rsidRPr="00740121">
        <w:rPr>
          <w:rFonts w:ascii="Times New Roman" w:hAnsi="Times New Roman" w:cs="Times New Roman"/>
          <w:bCs/>
        </w:rPr>
        <w:t>8</w:t>
      </w:r>
      <w:r w:rsidR="00C915EB" w:rsidRPr="00740121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740121">
        <w:rPr>
          <w:rFonts w:ascii="Times New Roman" w:hAnsi="Times New Roman" w:cs="Times New Roman"/>
          <w:bCs/>
        </w:rPr>
        <w:t>)</w:t>
      </w:r>
      <w:r w:rsidR="00C915EB" w:rsidRPr="00740121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740121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40F263B2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740121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proofErr w:type="gramStart"/>
            <w:r w:rsidRPr="00740121">
              <w:rPr>
                <w:rFonts w:ascii="Times New Roman" w:hAnsi="Times New Roman" w:cs="Times New Roman"/>
                <w:bCs/>
              </w:rPr>
              <w:t>90-100</w:t>
            </w:r>
            <w:proofErr w:type="gramEnd"/>
            <w:r w:rsidRPr="00740121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2382" w:type="dxa"/>
          </w:tcPr>
          <w:p w14:paraId="69CCDC77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740121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740121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740121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740121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740121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740121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740121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40121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40121" w:rsidRDefault="00E71930">
      <w:pPr>
        <w:rPr>
          <w:rFonts w:ascii="Times New Roman" w:hAnsi="Times New Roman" w:cs="Times New Roman"/>
        </w:rPr>
      </w:pPr>
    </w:p>
    <w:p w14:paraId="2E4C38CB" w14:textId="1F9CAF11" w:rsidR="00E71930" w:rsidRPr="00740121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3.1.4</w:t>
      </w:r>
      <w:r w:rsidRPr="00740121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740121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740121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45EF8EE6" w14:textId="77777777" w:rsidR="00376064" w:rsidRPr="00740121" w:rsidRDefault="00376064" w:rsidP="00376064">
      <w:pPr>
        <w:jc w:val="both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Компетенции, впервые формируемые дисциплиной:</w:t>
      </w:r>
    </w:p>
    <w:p w14:paraId="44CB4A56" w14:textId="4F0FCCBB" w:rsidR="00376064" w:rsidRPr="00740121" w:rsidRDefault="00376064" w:rsidP="005D681E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Нет</w:t>
      </w:r>
      <w:r w:rsidR="0075628B" w:rsidRPr="00740121">
        <w:rPr>
          <w:rFonts w:ascii="Times New Roman" w:hAnsi="Times New Roman" w:cs="Times New Roman"/>
          <w:bCs/>
        </w:rPr>
        <w:t>.</w:t>
      </w:r>
    </w:p>
    <w:p w14:paraId="08554427" w14:textId="6E22B6CA" w:rsidR="005D681E" w:rsidRPr="00740121" w:rsidRDefault="005D681E" w:rsidP="005D681E">
      <w:pPr>
        <w:jc w:val="both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Компетенции, развиваемые дисциплиной:</w:t>
      </w:r>
    </w:p>
    <w:p w14:paraId="15250F31" w14:textId="082E809A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ОПК-1</w:t>
      </w:r>
      <w:r w:rsidRPr="00740121">
        <w:rPr>
          <w:rFonts w:ascii="Times New Roman" w:hAnsi="Times New Roman" w:cs="Times New Roman"/>
          <w:bCs/>
        </w:rPr>
        <w:t xml:space="preserve">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9C48385" w14:textId="5566C9F2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ОПК-3</w:t>
      </w:r>
      <w:r w:rsidRPr="00740121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2F6726A" w14:textId="00BBD31D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ОПК-4</w:t>
      </w:r>
      <w:r w:rsidRPr="00740121">
        <w:rPr>
          <w:rFonts w:ascii="Times New Roman" w:hAnsi="Times New Roman" w:cs="Times New Roman"/>
          <w:bCs/>
        </w:rPr>
        <w:t xml:space="preserve"> — способен участвовать в разработке технической документации программных продуктов и программных комплексов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39011F8" w14:textId="490750D7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ОПК-5</w:t>
      </w:r>
      <w:r w:rsidRPr="00740121">
        <w:rPr>
          <w:rFonts w:ascii="Times New Roman" w:hAnsi="Times New Roman" w:cs="Times New Roman"/>
          <w:bCs/>
        </w:rPr>
        <w:t xml:space="preserve"> — способен </w:t>
      </w:r>
      <w:proofErr w:type="spellStart"/>
      <w:r w:rsidRPr="00740121">
        <w:rPr>
          <w:rFonts w:ascii="Times New Roman" w:hAnsi="Times New Roman" w:cs="Times New Roman"/>
          <w:bCs/>
        </w:rPr>
        <w:t>инсталировать</w:t>
      </w:r>
      <w:proofErr w:type="spellEnd"/>
      <w:r w:rsidRPr="00740121">
        <w:rPr>
          <w:rFonts w:ascii="Times New Roman" w:hAnsi="Times New Roman" w:cs="Times New Roman"/>
          <w:bCs/>
        </w:rPr>
        <w:t xml:space="preserve"> и </w:t>
      </w:r>
      <w:proofErr w:type="spellStart"/>
      <w:r w:rsidRPr="00740121">
        <w:rPr>
          <w:rFonts w:ascii="Times New Roman" w:hAnsi="Times New Roman" w:cs="Times New Roman"/>
          <w:bCs/>
        </w:rPr>
        <w:t>сопровожать</w:t>
      </w:r>
      <w:proofErr w:type="spellEnd"/>
      <w:r w:rsidRPr="00740121">
        <w:rPr>
          <w:rFonts w:ascii="Times New Roman" w:hAnsi="Times New Roman" w:cs="Times New Roman"/>
          <w:bCs/>
        </w:rPr>
        <w:t xml:space="preserve"> программное </w:t>
      </w:r>
      <w:proofErr w:type="spellStart"/>
      <w:r w:rsidRPr="00740121">
        <w:rPr>
          <w:rFonts w:ascii="Times New Roman" w:hAnsi="Times New Roman" w:cs="Times New Roman"/>
          <w:bCs/>
        </w:rPr>
        <w:t>обеспеченение</w:t>
      </w:r>
      <w:proofErr w:type="spellEnd"/>
      <w:r w:rsidRPr="00740121">
        <w:rPr>
          <w:rFonts w:ascii="Times New Roman" w:hAnsi="Times New Roman" w:cs="Times New Roman"/>
          <w:bCs/>
        </w:rPr>
        <w:t xml:space="preserve"> для информационных систем и баз данных, в том числе отечественного производства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90E192F" w14:textId="31CDB9CD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ПКА-1</w:t>
      </w:r>
      <w:r w:rsidRPr="00740121">
        <w:rPr>
          <w:rFonts w:ascii="Times New Roman" w:hAnsi="Times New Roman" w:cs="Times New Roman"/>
          <w:bCs/>
        </w:rPr>
        <w:t xml:space="preserve"> — способен демонстрировать базовые знания математических и естественных наук, программирования и информационных технологий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CE8DB7E" w14:textId="2CDE2D59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lastRenderedPageBreak/>
        <w:t>ПКП-1</w:t>
      </w:r>
      <w:r w:rsidRPr="00740121">
        <w:rPr>
          <w:rFonts w:ascii="Times New Roman" w:hAnsi="Times New Roman" w:cs="Times New Roman"/>
          <w:bCs/>
        </w:rPr>
        <w:t xml:space="preserve"> —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C394C30" w14:textId="6486C166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ПКП-2</w:t>
      </w:r>
      <w:r w:rsidRPr="00740121">
        <w:rPr>
          <w:rFonts w:ascii="Times New Roman" w:hAnsi="Times New Roman" w:cs="Times New Roman"/>
          <w:bCs/>
        </w:rPr>
        <w:t xml:space="preserve">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5D2C97FD" w14:textId="7B6DD6C2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ПКП-4</w:t>
      </w:r>
      <w:r w:rsidRPr="00740121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2CFBADA" w14:textId="2D7BE7D3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ПКП-5</w:t>
      </w:r>
      <w:r w:rsidRPr="00740121">
        <w:rPr>
          <w:rFonts w:ascii="Times New Roman" w:hAnsi="Times New Roman" w:cs="Times New Roman"/>
          <w:bCs/>
        </w:rPr>
        <w:t xml:space="preserve">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63FECED" w14:textId="289DEBD0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ПКП-6</w:t>
      </w:r>
      <w:r w:rsidRPr="00740121">
        <w:rPr>
          <w:rFonts w:ascii="Times New Roman" w:hAnsi="Times New Roman" w:cs="Times New Roman"/>
          <w:bCs/>
        </w:rPr>
        <w:t xml:space="preserve">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1D710EA0" w14:textId="4DF757B1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ПКП-8</w:t>
      </w:r>
      <w:r w:rsidRPr="00740121">
        <w:rPr>
          <w:rFonts w:ascii="Times New Roman" w:hAnsi="Times New Roman" w:cs="Times New Roman"/>
          <w:bCs/>
        </w:rPr>
        <w:t xml:space="preserve">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0239F3D9" w14:textId="0A1B3B27" w:rsidR="005D25C8" w:rsidRPr="00740121" w:rsidRDefault="005D25C8" w:rsidP="001A461D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/>
        </w:rPr>
        <w:t>УКБ-3</w:t>
      </w:r>
      <w:r w:rsidRPr="00740121">
        <w:rPr>
          <w:rFonts w:ascii="Times New Roman" w:hAnsi="Times New Roman" w:cs="Times New Roman"/>
          <w:bCs/>
        </w:rPr>
        <w:t xml:space="preserve">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 w:rsidRPr="00740121">
        <w:rPr>
          <w:rFonts w:ascii="Times New Roman" w:hAnsi="Times New Roman" w:cs="Times New Roman"/>
          <w:bCs/>
        </w:rPr>
        <w:t>.</w:t>
      </w:r>
    </w:p>
    <w:p w14:paraId="42733854" w14:textId="77017194" w:rsidR="00642EF6" w:rsidRPr="00740121" w:rsidRDefault="00642EF6" w:rsidP="00642EF6">
      <w:pPr>
        <w:jc w:val="both"/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Компетенции, полностью сформированные по результатам освоения дисциплины:</w:t>
      </w:r>
    </w:p>
    <w:p w14:paraId="08ADADDD" w14:textId="61FE6BC9" w:rsidR="00642EF6" w:rsidRPr="00740121" w:rsidRDefault="00642EF6" w:rsidP="00642EF6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Нет.</w:t>
      </w:r>
    </w:p>
    <w:p w14:paraId="4B11ACF6" w14:textId="77777777" w:rsidR="00CB7880" w:rsidRPr="00740121" w:rsidRDefault="00CB7880" w:rsidP="00CB7880">
      <w:pPr>
        <w:jc w:val="both"/>
        <w:rPr>
          <w:rFonts w:ascii="Times New Roman" w:hAnsi="Times New Roman" w:cs="Times New Roman"/>
          <w:bCs/>
        </w:rPr>
      </w:pPr>
    </w:p>
    <w:p w14:paraId="442BA722" w14:textId="7617C13D" w:rsidR="00CB7880" w:rsidRPr="00740121" w:rsidRDefault="00CB7880" w:rsidP="00713134">
      <w:pPr>
        <w:ind w:firstLine="72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Для каждой компетенции применяется линейная шкала оценивания, определяе</w:t>
      </w:r>
      <w:r w:rsidR="00645C1B" w:rsidRPr="00740121">
        <w:rPr>
          <w:rFonts w:ascii="Times New Roman" w:hAnsi="Times New Roman" w:cs="Times New Roman"/>
          <w:bCs/>
        </w:rPr>
        <w:t>мая</w:t>
      </w:r>
      <w:r w:rsidRPr="00740121">
        <w:rPr>
          <w:rFonts w:ascii="Times New Roman" w:hAnsi="Times New Roman" w:cs="Times New Roman"/>
          <w:bCs/>
        </w:rPr>
        <w:t xml:space="preserve"> долей успешно выполненных заданий, проверяющих данную компетенцию.</w:t>
      </w:r>
    </w:p>
    <w:p w14:paraId="32ACE096" w14:textId="77777777" w:rsidR="00605333" w:rsidRPr="00740121" w:rsidRDefault="00605333" w:rsidP="00605333">
      <w:pPr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40121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40121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40121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40121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40121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40121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Архитектурные виды</w:t>
      </w:r>
      <w:r w:rsidR="00DD3257" w:rsidRPr="00740121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Принципы</w:t>
      </w:r>
      <w:proofErr w:type="spellEnd"/>
      <w:r w:rsidRPr="00740121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lastRenderedPageBreak/>
        <w:t>Диаграмма активностей UML.</w:t>
      </w:r>
    </w:p>
    <w:p w14:paraId="06430DF8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Диаграммы </w:t>
      </w:r>
      <w:r w:rsidRPr="00740121">
        <w:rPr>
          <w:rFonts w:ascii="Times New Roman" w:hAnsi="Times New Roman" w:cs="Times New Roman"/>
          <w:lang w:val="en-US"/>
        </w:rPr>
        <w:t>IDEF</w:t>
      </w:r>
      <w:r w:rsidRPr="00740121">
        <w:rPr>
          <w:rFonts w:ascii="Times New Roman" w:hAnsi="Times New Roman" w:cs="Times New Roman"/>
        </w:rPr>
        <w:t>0, характеристик</w:t>
      </w:r>
      <w:r w:rsidR="00CF71FD" w:rsidRPr="00740121">
        <w:rPr>
          <w:rFonts w:ascii="Times New Roman" w:hAnsi="Times New Roman" w:cs="Times New Roman"/>
        </w:rPr>
        <w:t>.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Feature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tree</w:t>
      </w:r>
      <w:r w:rsidRPr="00740121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</w:t>
      </w:r>
      <w:r w:rsidR="00384317" w:rsidRPr="00740121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740121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740121">
        <w:rPr>
          <w:rFonts w:ascii="Times New Roman" w:hAnsi="Times New Roman" w:cs="Times New Roman"/>
        </w:rPr>
        <w:t>.</w:t>
      </w:r>
    </w:p>
    <w:p w14:paraId="33435701" w14:textId="0C913903" w:rsidR="00384317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Язык </w:t>
      </w:r>
      <w:r w:rsidR="00384317" w:rsidRPr="00740121">
        <w:rPr>
          <w:rFonts w:ascii="Times New Roman" w:hAnsi="Times New Roman" w:cs="Times New Roman"/>
          <w:lang w:val="en-US"/>
        </w:rPr>
        <w:t>BPMN</w:t>
      </w:r>
      <w:r w:rsidR="00384317" w:rsidRPr="00740121">
        <w:rPr>
          <w:rFonts w:ascii="Times New Roman" w:hAnsi="Times New Roman" w:cs="Times New Roman"/>
        </w:rPr>
        <w:t>.</w:t>
      </w:r>
    </w:p>
    <w:p w14:paraId="3E9C1D30" w14:textId="77777777" w:rsidR="00CF71FD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</w:t>
      </w:r>
      <w:r w:rsidR="00384317" w:rsidRPr="00740121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40121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40121">
        <w:rPr>
          <w:rFonts w:ascii="Times New Roman" w:hAnsi="Times New Roman" w:cs="Times New Roman"/>
        </w:rPr>
        <w:t xml:space="preserve"> </w:t>
      </w:r>
      <w:r w:rsidR="00384317" w:rsidRPr="00740121">
        <w:rPr>
          <w:rFonts w:ascii="Times New Roman" w:hAnsi="Times New Roman" w:cs="Times New Roman"/>
          <w:lang w:val="en-US"/>
        </w:rPr>
        <w:t>ORM</w:t>
      </w:r>
      <w:r w:rsidR="00384317" w:rsidRPr="00740121">
        <w:rPr>
          <w:rFonts w:ascii="Times New Roman" w:hAnsi="Times New Roman" w:cs="Times New Roman"/>
        </w:rPr>
        <w:t>.</w:t>
      </w:r>
    </w:p>
    <w:p w14:paraId="3D9FE349" w14:textId="1FFA7D19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Понятие и примеры </w:t>
      </w:r>
      <w:r w:rsidRPr="00740121">
        <w:rPr>
          <w:rFonts w:ascii="Times New Roman" w:hAnsi="Times New Roman" w:cs="Times New Roman"/>
          <w:lang w:val="en-US"/>
        </w:rPr>
        <w:t>CASE</w:t>
      </w:r>
      <w:r w:rsidRPr="00740121">
        <w:rPr>
          <w:rFonts w:ascii="Times New Roman" w:hAnsi="Times New Roman" w:cs="Times New Roman"/>
        </w:rPr>
        <w:t>-систем.</w:t>
      </w:r>
    </w:p>
    <w:p w14:paraId="2E786910" w14:textId="5C4890E6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</w:t>
      </w:r>
      <w:r w:rsidR="00512A76" w:rsidRPr="00740121">
        <w:rPr>
          <w:rFonts w:ascii="Times New Roman" w:hAnsi="Times New Roman" w:cs="Times New Roman"/>
          <w:bCs/>
        </w:rPr>
        <w:t>Заместитель</w:t>
      </w:r>
      <w:r w:rsidRPr="00740121">
        <w:rPr>
          <w:rFonts w:ascii="Times New Roman" w:hAnsi="Times New Roman" w:cs="Times New Roman"/>
          <w:bCs/>
        </w:rPr>
        <w:t>».</w:t>
      </w:r>
    </w:p>
    <w:p w14:paraId="3E68EFED" w14:textId="34D2A41F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Pr="00740121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Pr="00740121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Pr="00740121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Pr="00740121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Pr="00740121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Pr="00740121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 w:rsidRPr="00740121">
        <w:rPr>
          <w:rFonts w:ascii="Times New Roman" w:hAnsi="Times New Roman" w:cs="Times New Roman"/>
        </w:rPr>
        <w:t>.</w:t>
      </w:r>
    </w:p>
    <w:p w14:paraId="788197ED" w14:textId="6352FB87" w:rsidR="00384317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="00384317" w:rsidRPr="00740121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Pr="00740121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 w:rsidRPr="00740121">
        <w:rPr>
          <w:rFonts w:ascii="Times New Roman" w:hAnsi="Times New Roman" w:cs="Times New Roman"/>
        </w:rPr>
        <w:t>.</w:t>
      </w:r>
    </w:p>
    <w:p w14:paraId="1EAE4620" w14:textId="460F3B16" w:rsidR="00384317" w:rsidRPr="0074012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Pr="00740121">
        <w:rPr>
          <w:rFonts w:ascii="Times New Roman" w:hAnsi="Times New Roman" w:cs="Times New Roman"/>
        </w:rPr>
        <w:t xml:space="preserve"> </w:t>
      </w:r>
      <w:r w:rsidR="00384317" w:rsidRPr="00740121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Pr="00740121">
        <w:rPr>
          <w:rFonts w:ascii="Times New Roman" w:hAnsi="Times New Roman" w:cs="Times New Roman"/>
        </w:rPr>
        <w:t xml:space="preserve"> «Остров автоматизации», «</w:t>
      </w:r>
      <w:r w:rsidRPr="00740121">
        <w:rPr>
          <w:rFonts w:ascii="Times New Roman" w:hAnsi="Times New Roman" w:cs="Times New Roman"/>
          <w:lang w:val="en-US"/>
        </w:rPr>
        <w:t>Stovepipe</w:t>
      </w:r>
      <w:r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  <w:lang w:val="en-US"/>
        </w:rPr>
        <w:t>system</w:t>
      </w:r>
      <w:r w:rsidRPr="00740121">
        <w:rPr>
          <w:rFonts w:ascii="Times New Roman" w:hAnsi="Times New Roman" w:cs="Times New Roman"/>
        </w:rPr>
        <w:t>»</w:t>
      </w:r>
      <w:r w:rsidR="00512A76" w:rsidRPr="00740121">
        <w:rPr>
          <w:rFonts w:ascii="Times New Roman" w:hAnsi="Times New Roman" w:cs="Times New Roman"/>
        </w:rPr>
        <w:t>.</w:t>
      </w:r>
    </w:p>
    <w:p w14:paraId="08241DF1" w14:textId="78088C26" w:rsidR="00384317" w:rsidRPr="0074012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Антипаттерны</w:t>
      </w:r>
      <w:proofErr w:type="spellEnd"/>
      <w:r w:rsidR="00384317" w:rsidRPr="00740121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 w:rsidRPr="00740121">
        <w:rPr>
          <w:rFonts w:ascii="Times New Roman" w:hAnsi="Times New Roman" w:cs="Times New Roman"/>
        </w:rPr>
        <w:t>.</w:t>
      </w:r>
    </w:p>
    <w:p w14:paraId="6005A84E" w14:textId="77777777" w:rsidR="00512A76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 w:rsidRPr="00740121">
        <w:rPr>
          <w:rFonts w:ascii="Times New Roman" w:hAnsi="Times New Roman" w:cs="Times New Roman"/>
        </w:rPr>
        <w:t>.</w:t>
      </w:r>
    </w:p>
    <w:p w14:paraId="6C9D65DD" w14:textId="049BAFDD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lang w:val="en-US"/>
        </w:rPr>
        <w:t>Model-View-Controller, Sense-Compute-Control.</w:t>
      </w:r>
    </w:p>
    <w:p w14:paraId="6D59BBC7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40121">
        <w:rPr>
          <w:rFonts w:ascii="Times New Roman" w:hAnsi="Times New Roman" w:cs="Times New Roman"/>
          <w:lang w:val="en-US"/>
        </w:rPr>
        <w:t>Blackboard</w:t>
      </w:r>
      <w:r w:rsidRPr="00740121">
        <w:rPr>
          <w:rFonts w:ascii="Times New Roman" w:hAnsi="Times New Roman" w:cs="Times New Roman"/>
        </w:rPr>
        <w:t>.</w:t>
      </w:r>
    </w:p>
    <w:p w14:paraId="7473F5D9" w14:textId="79EF7AFB" w:rsidR="00384317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Событийно-ориентированные стили, </w:t>
      </w:r>
      <w:r w:rsidR="00384317" w:rsidRPr="00740121">
        <w:rPr>
          <w:rFonts w:ascii="Times New Roman" w:hAnsi="Times New Roman" w:cs="Times New Roman"/>
          <w:lang w:val="en-US"/>
        </w:rPr>
        <w:t>Publish</w:t>
      </w:r>
      <w:r w:rsidR="00384317" w:rsidRPr="00740121">
        <w:rPr>
          <w:rFonts w:ascii="Times New Roman" w:hAnsi="Times New Roman" w:cs="Times New Roman"/>
        </w:rPr>
        <w:t>-</w:t>
      </w:r>
      <w:r w:rsidR="00384317" w:rsidRPr="00740121">
        <w:rPr>
          <w:rFonts w:ascii="Times New Roman" w:hAnsi="Times New Roman" w:cs="Times New Roman"/>
          <w:lang w:val="en-US"/>
        </w:rPr>
        <w:t>Subscribe</w:t>
      </w:r>
      <w:r w:rsidRPr="00740121">
        <w:rPr>
          <w:rFonts w:ascii="Times New Roman" w:hAnsi="Times New Roman" w:cs="Times New Roman"/>
        </w:rPr>
        <w:t>.</w:t>
      </w:r>
    </w:p>
    <w:p w14:paraId="3A427D12" w14:textId="02173282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</w:rPr>
        <w:lastRenderedPageBreak/>
        <w:t>Понятие Domain-</w:t>
      </w:r>
      <w:proofErr w:type="spellStart"/>
      <w:r w:rsidRPr="00740121">
        <w:rPr>
          <w:rFonts w:ascii="Times New Roman" w:hAnsi="Times New Roman" w:cs="Times New Roman"/>
          <w:bCs/>
        </w:rPr>
        <w:t>Driven</w:t>
      </w:r>
      <w:proofErr w:type="spellEnd"/>
      <w:r w:rsidRPr="00740121">
        <w:rPr>
          <w:rFonts w:ascii="Times New Roman" w:hAnsi="Times New Roman" w:cs="Times New Roman"/>
          <w:bCs/>
        </w:rPr>
        <w:t xml:space="preserve"> Design, единый язык, изоляция предметной области.</w:t>
      </w:r>
    </w:p>
    <w:p w14:paraId="4FB2B8B8" w14:textId="2C5AAA00" w:rsidR="00512A76" w:rsidRPr="00740121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DDD</w:t>
      </w:r>
      <w:r w:rsidRPr="00740121">
        <w:rPr>
          <w:rFonts w:ascii="Times New Roman" w:hAnsi="Times New Roman" w:cs="Times New Roman"/>
          <w:bCs/>
        </w:rPr>
        <w:t>, основные структурные элементы модели предметной области.</w:t>
      </w:r>
    </w:p>
    <w:p w14:paraId="72CFF809" w14:textId="77777777" w:rsidR="00AB26B1" w:rsidRPr="0074012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  <w:lang w:val="en-US"/>
        </w:rPr>
        <w:t>DDD</w:t>
      </w:r>
      <w:r w:rsidRPr="00740121">
        <w:rPr>
          <w:rFonts w:ascii="Times New Roman" w:hAnsi="Times New Roman" w:cs="Times New Roman"/>
          <w:bCs/>
        </w:rPr>
        <w:t xml:space="preserve">, </w:t>
      </w:r>
      <w:r w:rsidR="00AB26B1" w:rsidRPr="00740121">
        <w:rPr>
          <w:rFonts w:ascii="Times New Roman" w:hAnsi="Times New Roman" w:cs="Times New Roman"/>
          <w:bCs/>
        </w:rPr>
        <w:t>п</w:t>
      </w:r>
      <w:r w:rsidR="00384317" w:rsidRPr="00740121">
        <w:rPr>
          <w:rFonts w:ascii="Times New Roman" w:hAnsi="Times New Roman" w:cs="Times New Roman"/>
        </w:rPr>
        <w:t>аттерн «Агрегат»</w:t>
      </w:r>
      <w:r w:rsidR="00AB26B1" w:rsidRPr="00740121">
        <w:rPr>
          <w:rFonts w:ascii="Times New Roman" w:hAnsi="Times New Roman" w:cs="Times New Roman"/>
        </w:rPr>
        <w:t>.</w:t>
      </w:r>
    </w:p>
    <w:p w14:paraId="741A2B46" w14:textId="6387C8B9" w:rsidR="00384317" w:rsidRPr="00740121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  <w:lang w:val="en-US"/>
        </w:rPr>
        <w:t>DDD</w:t>
      </w:r>
      <w:r w:rsidRPr="00740121">
        <w:rPr>
          <w:rFonts w:ascii="Times New Roman" w:hAnsi="Times New Roman" w:cs="Times New Roman"/>
          <w:bCs/>
        </w:rPr>
        <w:t>, паттерны</w:t>
      </w:r>
      <w:r w:rsidR="00384317" w:rsidRPr="00740121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40121">
        <w:rPr>
          <w:rFonts w:ascii="Times New Roman" w:hAnsi="Times New Roman" w:cs="Times New Roman"/>
          <w:lang w:val="en-US"/>
        </w:rPr>
        <w:t>assertions</w:t>
      </w:r>
      <w:r w:rsidRPr="00740121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 w:rsidRPr="00740121">
        <w:rPr>
          <w:rFonts w:ascii="Times New Roman" w:hAnsi="Times New Roman" w:cs="Times New Roman"/>
        </w:rPr>
        <w:t>.</w:t>
      </w:r>
      <w:r w:rsidRPr="00740121">
        <w:rPr>
          <w:rFonts w:ascii="Times New Roman" w:hAnsi="Times New Roman" w:cs="Times New Roman"/>
        </w:rPr>
        <w:t xml:space="preserve"> </w:t>
      </w:r>
    </w:p>
    <w:p w14:paraId="79096855" w14:textId="77777777" w:rsidR="00353AEE" w:rsidRPr="00740121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</w:t>
      </w:r>
      <w:r w:rsidR="00384317" w:rsidRPr="00740121">
        <w:rPr>
          <w:rFonts w:ascii="Times New Roman" w:hAnsi="Times New Roman" w:cs="Times New Roman"/>
        </w:rPr>
        <w:t xml:space="preserve">ипичные уровни в производственных </w:t>
      </w:r>
      <w:r w:rsidRPr="00740121">
        <w:rPr>
          <w:rFonts w:ascii="Times New Roman" w:hAnsi="Times New Roman" w:cs="Times New Roman"/>
        </w:rPr>
        <w:t>системах</w:t>
      </w:r>
    </w:p>
    <w:p w14:paraId="1EA474D7" w14:textId="77777777" w:rsidR="00353AEE" w:rsidRPr="00740121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Типичные уровни в</w:t>
      </w:r>
      <w:r w:rsidR="00384317" w:rsidRPr="00740121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40121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Стили «У</w:t>
      </w:r>
      <w:r w:rsidR="00384317" w:rsidRPr="00740121">
        <w:rPr>
          <w:rFonts w:ascii="Times New Roman" w:hAnsi="Times New Roman" w:cs="Times New Roman"/>
        </w:rPr>
        <w:t>ровень знаний</w:t>
      </w:r>
      <w:r w:rsidRPr="00740121">
        <w:rPr>
          <w:rFonts w:ascii="Times New Roman" w:hAnsi="Times New Roman" w:cs="Times New Roman"/>
        </w:rPr>
        <w:t>»</w:t>
      </w:r>
      <w:r w:rsidR="00384317" w:rsidRPr="00740121">
        <w:rPr>
          <w:rFonts w:ascii="Times New Roman" w:hAnsi="Times New Roman" w:cs="Times New Roman"/>
        </w:rPr>
        <w:t xml:space="preserve">, </w:t>
      </w:r>
      <w:r w:rsidRPr="00740121">
        <w:rPr>
          <w:rFonts w:ascii="Times New Roman" w:hAnsi="Times New Roman" w:cs="Times New Roman"/>
        </w:rPr>
        <w:t>«П</w:t>
      </w:r>
      <w:r w:rsidR="00384317" w:rsidRPr="00740121">
        <w:rPr>
          <w:rFonts w:ascii="Times New Roman" w:hAnsi="Times New Roman" w:cs="Times New Roman"/>
        </w:rPr>
        <w:t>одключаемые компоненты</w:t>
      </w:r>
      <w:r w:rsidRPr="00740121">
        <w:rPr>
          <w:rFonts w:ascii="Times New Roman" w:hAnsi="Times New Roman" w:cs="Times New Roman"/>
        </w:rPr>
        <w:t>»</w:t>
      </w:r>
      <w:r w:rsidR="00384317" w:rsidRPr="00740121">
        <w:rPr>
          <w:rFonts w:ascii="Times New Roman" w:hAnsi="Times New Roman" w:cs="Times New Roman"/>
        </w:rPr>
        <w:t>.</w:t>
      </w:r>
    </w:p>
    <w:p w14:paraId="46C9FAAB" w14:textId="7DC2612B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Межпроцессное</w:t>
      </w:r>
      <w:proofErr w:type="spellEnd"/>
      <w:r w:rsidRPr="00740121">
        <w:rPr>
          <w:rFonts w:ascii="Times New Roman" w:hAnsi="Times New Roman" w:cs="Times New Roman"/>
        </w:rPr>
        <w:t xml:space="preserve"> сетевое взаимодействие, модель </w:t>
      </w:r>
      <w:r w:rsidRPr="00740121">
        <w:rPr>
          <w:rFonts w:ascii="Times New Roman" w:hAnsi="Times New Roman" w:cs="Times New Roman"/>
          <w:lang w:val="en-US"/>
        </w:rPr>
        <w:t>OSI</w:t>
      </w:r>
      <w:r w:rsidRPr="00740121">
        <w:rPr>
          <w:rFonts w:ascii="Times New Roman" w:hAnsi="Times New Roman" w:cs="Times New Roman"/>
        </w:rPr>
        <w:t xml:space="preserve">, стек протоколов </w:t>
      </w:r>
      <w:r w:rsidRPr="00740121">
        <w:rPr>
          <w:rFonts w:ascii="Times New Roman" w:hAnsi="Times New Roman" w:cs="Times New Roman"/>
          <w:lang w:val="en-US"/>
        </w:rPr>
        <w:t>TCP</w:t>
      </w:r>
      <w:r w:rsidRPr="00740121">
        <w:rPr>
          <w:rFonts w:ascii="Times New Roman" w:hAnsi="Times New Roman" w:cs="Times New Roman"/>
        </w:rPr>
        <w:t>/</w:t>
      </w:r>
      <w:r w:rsidRPr="00740121">
        <w:rPr>
          <w:rFonts w:ascii="Times New Roman" w:hAnsi="Times New Roman" w:cs="Times New Roman"/>
          <w:lang w:val="en-US"/>
        </w:rPr>
        <w:t>IP</w:t>
      </w:r>
      <w:r w:rsidRPr="00740121">
        <w:rPr>
          <w:rFonts w:ascii="Times New Roman" w:hAnsi="Times New Roman" w:cs="Times New Roman"/>
        </w:rPr>
        <w:t xml:space="preserve">, сокеты, протоколы </w:t>
      </w:r>
      <w:r w:rsidR="00377EA6" w:rsidRPr="00740121">
        <w:rPr>
          <w:rFonts w:ascii="Times New Roman" w:hAnsi="Times New Roman" w:cs="Times New Roman"/>
        </w:rPr>
        <w:t>«</w:t>
      </w:r>
      <w:r w:rsidRPr="00740121">
        <w:rPr>
          <w:rFonts w:ascii="Times New Roman" w:hAnsi="Times New Roman" w:cs="Times New Roman"/>
        </w:rPr>
        <w:t>запрос-ответ</w:t>
      </w:r>
      <w:r w:rsidR="00377EA6" w:rsidRPr="00740121">
        <w:rPr>
          <w:rFonts w:ascii="Times New Roman" w:hAnsi="Times New Roman" w:cs="Times New Roman"/>
        </w:rPr>
        <w:t>»</w:t>
      </w:r>
      <w:r w:rsidRPr="00740121">
        <w:rPr>
          <w:rFonts w:ascii="Times New Roman" w:hAnsi="Times New Roman" w:cs="Times New Roman"/>
        </w:rPr>
        <w:t xml:space="preserve">, протокол </w:t>
      </w:r>
      <w:r w:rsidRPr="00740121">
        <w:rPr>
          <w:rFonts w:ascii="Times New Roman" w:hAnsi="Times New Roman" w:cs="Times New Roman"/>
          <w:lang w:val="en-US"/>
        </w:rPr>
        <w:t>HTTP</w:t>
      </w:r>
      <w:r w:rsidRPr="00740121">
        <w:rPr>
          <w:rFonts w:ascii="Times New Roman" w:hAnsi="Times New Roman" w:cs="Times New Roman"/>
        </w:rPr>
        <w:t>.</w:t>
      </w:r>
    </w:p>
    <w:p w14:paraId="638E6D77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Удалённые вызовы процедур (</w:t>
      </w:r>
      <w:r w:rsidRPr="00740121">
        <w:rPr>
          <w:rFonts w:ascii="Times New Roman" w:hAnsi="Times New Roman" w:cs="Times New Roman"/>
          <w:lang w:val="en-US"/>
        </w:rPr>
        <w:t>RPC</w:t>
      </w:r>
      <w:r w:rsidRPr="00740121">
        <w:rPr>
          <w:rFonts w:ascii="Times New Roman" w:hAnsi="Times New Roman" w:cs="Times New Roman"/>
        </w:rPr>
        <w:t xml:space="preserve">). </w:t>
      </w:r>
      <w:proofErr w:type="spellStart"/>
      <w:r w:rsidRPr="00740121">
        <w:rPr>
          <w:rFonts w:ascii="Times New Roman" w:hAnsi="Times New Roman" w:cs="Times New Roman"/>
          <w:lang w:val="en-US"/>
        </w:rPr>
        <w:t>Protobuf</w:t>
      </w:r>
      <w:proofErr w:type="spellEnd"/>
      <w:r w:rsidRPr="00740121">
        <w:rPr>
          <w:rFonts w:ascii="Times New Roman" w:hAnsi="Times New Roman" w:cs="Times New Roman"/>
        </w:rPr>
        <w:t xml:space="preserve">, </w:t>
      </w:r>
      <w:proofErr w:type="spellStart"/>
      <w:r w:rsidRPr="00740121">
        <w:rPr>
          <w:rFonts w:ascii="Times New Roman" w:hAnsi="Times New Roman" w:cs="Times New Roman"/>
          <w:lang w:val="en-US"/>
        </w:rPr>
        <w:t>gRPC</w:t>
      </w:r>
      <w:proofErr w:type="spellEnd"/>
      <w:r w:rsidRPr="00740121">
        <w:rPr>
          <w:rFonts w:ascii="Times New Roman" w:hAnsi="Times New Roman" w:cs="Times New Roman"/>
        </w:rPr>
        <w:t>.</w:t>
      </w:r>
    </w:p>
    <w:p w14:paraId="6A0A4B97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Удалённые вызовы методов (</w:t>
      </w:r>
      <w:r w:rsidRPr="00740121">
        <w:rPr>
          <w:rFonts w:ascii="Times New Roman" w:hAnsi="Times New Roman" w:cs="Times New Roman"/>
          <w:lang w:val="en-US"/>
        </w:rPr>
        <w:t>RMI</w:t>
      </w:r>
      <w:r w:rsidRPr="00740121">
        <w:rPr>
          <w:rFonts w:ascii="Times New Roman" w:hAnsi="Times New Roman" w:cs="Times New Roman"/>
        </w:rPr>
        <w:t>).</w:t>
      </w:r>
    </w:p>
    <w:p w14:paraId="2802C622" w14:textId="77777777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Веб-сервисы, </w:t>
      </w:r>
      <w:r w:rsidRPr="00740121">
        <w:rPr>
          <w:rFonts w:ascii="Times New Roman" w:hAnsi="Times New Roman" w:cs="Times New Roman"/>
          <w:lang w:val="en-US"/>
        </w:rPr>
        <w:t>SOAP</w:t>
      </w:r>
      <w:r w:rsidRPr="00740121">
        <w:rPr>
          <w:rFonts w:ascii="Times New Roman" w:hAnsi="Times New Roman" w:cs="Times New Roman"/>
        </w:rPr>
        <w:t xml:space="preserve">. </w:t>
      </w:r>
      <w:r w:rsidRPr="00740121">
        <w:rPr>
          <w:rFonts w:ascii="Times New Roman" w:hAnsi="Times New Roman" w:cs="Times New Roman"/>
          <w:lang w:val="en-US"/>
        </w:rPr>
        <w:t>WCF</w:t>
      </w:r>
      <w:r w:rsidRPr="00740121">
        <w:rPr>
          <w:rFonts w:ascii="Times New Roman" w:hAnsi="Times New Roman" w:cs="Times New Roman"/>
        </w:rPr>
        <w:t>.</w:t>
      </w:r>
    </w:p>
    <w:p w14:paraId="0D77DDDF" w14:textId="6FB9C35E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Очереди</w:t>
      </w:r>
      <w:proofErr w:type="spellEnd"/>
      <w:r w:rsidRPr="0074012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121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40121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740121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</w:rPr>
        <w:t xml:space="preserve">Архитектурный стиль </w:t>
      </w:r>
      <w:r w:rsidR="00384317" w:rsidRPr="00740121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Pr="0074012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40121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740121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Развёртывание и балансировка нагрузки, </w:t>
      </w:r>
      <w:r w:rsidRPr="00740121">
        <w:rPr>
          <w:rFonts w:ascii="Times New Roman" w:hAnsi="Times New Roman" w:cs="Times New Roman"/>
          <w:lang w:val="en-US"/>
        </w:rPr>
        <w:t>Docker</w:t>
      </w:r>
      <w:r w:rsidRPr="00740121">
        <w:rPr>
          <w:rFonts w:ascii="Times New Roman" w:hAnsi="Times New Roman" w:cs="Times New Roman"/>
        </w:rPr>
        <w:t>.</w:t>
      </w:r>
    </w:p>
    <w:p w14:paraId="75C097B8" w14:textId="77777777" w:rsidR="00CA45F4" w:rsidRPr="00740121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40121">
        <w:rPr>
          <w:rFonts w:ascii="Times New Roman" w:hAnsi="Times New Roman" w:cs="Times New Roman"/>
          <w:lang w:val="en-US"/>
        </w:rPr>
        <w:t>Git</w:t>
      </w:r>
      <w:r w:rsidRPr="00740121">
        <w:rPr>
          <w:rFonts w:ascii="Times New Roman" w:hAnsi="Times New Roman" w:cs="Times New Roman"/>
        </w:rPr>
        <w:t>.</w:t>
      </w:r>
    </w:p>
    <w:p w14:paraId="78896CB2" w14:textId="77777777" w:rsidR="00CA45F4" w:rsidRPr="00740121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40121">
        <w:rPr>
          <w:rFonts w:ascii="Times New Roman" w:hAnsi="Times New Roman" w:cs="Times New Roman"/>
          <w:lang w:val="en-US"/>
        </w:rPr>
        <w:t>Mercurial</w:t>
      </w:r>
      <w:r w:rsidRPr="00740121">
        <w:rPr>
          <w:rFonts w:ascii="Times New Roman" w:hAnsi="Times New Roman" w:cs="Times New Roman"/>
        </w:rPr>
        <w:t>.</w:t>
      </w:r>
    </w:p>
    <w:p w14:paraId="06E1E0D8" w14:textId="09821D7A" w:rsidR="00CA45F4" w:rsidRPr="00740121" w:rsidRDefault="00993291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40121">
        <w:rPr>
          <w:rFonts w:ascii="Times New Roman" w:hAnsi="Times New Roman" w:cs="Times New Roman"/>
          <w:lang w:val="en-US"/>
        </w:rPr>
        <w:t>Subversion</w:t>
      </w:r>
      <w:r w:rsidR="00CA45F4" w:rsidRPr="00740121">
        <w:rPr>
          <w:rFonts w:ascii="Times New Roman" w:hAnsi="Times New Roman" w:cs="Times New Roman"/>
        </w:rPr>
        <w:t>.</w:t>
      </w:r>
    </w:p>
    <w:p w14:paraId="77A4904A" w14:textId="7F407000" w:rsidR="00F70AAC" w:rsidRPr="00740121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Pr="00740121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>:</w:t>
      </w:r>
      <w:r w:rsidRPr="00740121">
        <w:rPr>
          <w:rFonts w:ascii="Times New Roman" w:hAnsi="Times New Roman" w:cs="Times New Roman"/>
          <w:bCs/>
        </w:rPr>
        <w:t xml:space="preserve"> </w:t>
      </w:r>
      <w:r w:rsidR="00312428" w:rsidRPr="00740121">
        <w:rPr>
          <w:rFonts w:ascii="Times New Roman" w:hAnsi="Times New Roman" w:cs="Times New Roman"/>
          <w:bCs/>
        </w:rPr>
        <w:t xml:space="preserve">ОПК-4, </w:t>
      </w:r>
      <w:r w:rsidRPr="00740121">
        <w:rPr>
          <w:rFonts w:ascii="Times New Roman" w:hAnsi="Times New Roman" w:cs="Times New Roman"/>
          <w:bCs/>
        </w:rPr>
        <w:t>ПКА-1, УКБ-3</w:t>
      </w:r>
    </w:p>
    <w:p w14:paraId="515FA8F5" w14:textId="3BD26530" w:rsidR="00F70AAC" w:rsidRPr="00740121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40121">
        <w:rPr>
          <w:rFonts w:ascii="Times New Roman" w:hAnsi="Times New Roman" w:cs="Times New Roman"/>
          <w:bCs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41348934" w14:textId="65DF514D" w:rsidR="00312428" w:rsidRPr="00740121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740121">
        <w:rPr>
          <w:rFonts w:ascii="Times New Roman" w:hAnsi="Times New Roman" w:cs="Times New Roman"/>
          <w:b/>
          <w:bCs/>
          <w:i/>
        </w:rPr>
        <w:t>Пример задачи для текущего контроля:</w:t>
      </w:r>
    </w:p>
    <w:p w14:paraId="0B2F39F9" w14:textId="10BF4724" w:rsidR="00312428" w:rsidRPr="00740121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В команде из </w:t>
      </w:r>
      <w:proofErr w:type="gramStart"/>
      <w:r w:rsidRPr="00740121">
        <w:rPr>
          <w:rFonts w:ascii="Times New Roman" w:hAnsi="Times New Roman" w:cs="Times New Roman"/>
          <w:bCs/>
        </w:rPr>
        <w:t>2-3</w:t>
      </w:r>
      <w:proofErr w:type="gramEnd"/>
      <w:r w:rsidRPr="00740121">
        <w:rPr>
          <w:rFonts w:ascii="Times New Roman" w:hAnsi="Times New Roman" w:cs="Times New Roman"/>
          <w:bCs/>
        </w:rPr>
        <w:t xml:space="preserve">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Интернет-магазин должен иметь веб-интерфейс, но он должен иметь возможность подключения через другие интерфейсы (веб-сервисы и </w:t>
      </w:r>
      <w:proofErr w:type="gramStart"/>
      <w:r w:rsidRPr="00740121">
        <w:rPr>
          <w:rFonts w:ascii="Times New Roman" w:hAnsi="Times New Roman" w:cs="Times New Roman"/>
          <w:bCs/>
        </w:rPr>
        <w:t>т.п.</w:t>
      </w:r>
      <w:proofErr w:type="gramEnd"/>
      <w:r w:rsidRPr="00740121">
        <w:rPr>
          <w:rFonts w:ascii="Times New Roman" w:hAnsi="Times New Roman" w:cs="Times New Roman"/>
          <w:bCs/>
        </w:rPr>
        <w:t>)</w:t>
      </w:r>
    </w:p>
    <w:p w14:paraId="15B56115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Пользователь должен иметь возможность вести список желаемых покупок, </w:t>
      </w:r>
      <w:proofErr w:type="gramStart"/>
      <w:r w:rsidRPr="00740121">
        <w:rPr>
          <w:rFonts w:ascii="Times New Roman" w:hAnsi="Times New Roman" w:cs="Times New Roman"/>
          <w:bCs/>
        </w:rPr>
        <w:t>т.е.</w:t>
      </w:r>
      <w:proofErr w:type="gramEnd"/>
      <w:r w:rsidRPr="00740121">
        <w:rPr>
          <w:rFonts w:ascii="Times New Roman" w:hAnsi="Times New Roman" w:cs="Times New Roman"/>
          <w:bCs/>
        </w:rPr>
        <w:t xml:space="preserve"> книг, которые он хочет купить позже.</w:t>
      </w:r>
    </w:p>
    <w:p w14:paraId="0B4CADE9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Пользователь должен иметь возможность оплатить заказ кредитной картой или по </w:t>
      </w:r>
      <w:proofErr w:type="gramStart"/>
      <w:r w:rsidRPr="00740121">
        <w:rPr>
          <w:rFonts w:ascii="Times New Roman" w:hAnsi="Times New Roman" w:cs="Times New Roman"/>
          <w:bCs/>
        </w:rPr>
        <w:t>счету на оплату</w:t>
      </w:r>
      <w:proofErr w:type="gramEnd"/>
      <w:r w:rsidRPr="00740121">
        <w:rPr>
          <w:rFonts w:ascii="Times New Roman" w:hAnsi="Times New Roman" w:cs="Times New Roman"/>
          <w:bCs/>
        </w:rPr>
        <w:t>.</w:t>
      </w:r>
    </w:p>
    <w:p w14:paraId="1B120E30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lastRenderedPageBreak/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</w:t>
      </w:r>
      <w:proofErr w:type="gramStart"/>
      <w:r w:rsidRPr="00740121">
        <w:rPr>
          <w:rFonts w:ascii="Times New Roman" w:hAnsi="Times New Roman" w:cs="Times New Roman"/>
          <w:bCs/>
        </w:rPr>
        <w:t>т.д.</w:t>
      </w:r>
      <w:proofErr w:type="gramEnd"/>
      <w:r w:rsidRPr="00740121">
        <w:rPr>
          <w:rFonts w:ascii="Times New Roman" w:hAnsi="Times New Roman" w:cs="Times New Roman"/>
          <w:bCs/>
        </w:rPr>
        <w:t>) и восстанавливала их при входе.</w:t>
      </w:r>
    </w:p>
    <w:p w14:paraId="544494FD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Пользователь должен иметь возможность оставлять отзывы </w:t>
      </w:r>
      <w:proofErr w:type="gramStart"/>
      <w:r w:rsidRPr="00740121">
        <w:rPr>
          <w:rFonts w:ascii="Times New Roman" w:hAnsi="Times New Roman" w:cs="Times New Roman"/>
          <w:bCs/>
        </w:rPr>
        <w:t>на понравившиеся книги</w:t>
      </w:r>
      <w:proofErr w:type="gramEnd"/>
      <w:r w:rsidRPr="00740121">
        <w:rPr>
          <w:rFonts w:ascii="Times New Roman" w:hAnsi="Times New Roman" w:cs="Times New Roman"/>
          <w:bCs/>
        </w:rPr>
        <w:t>. Оставленные отзывы должны появляться в детальном описании книги. Отзыв должен включать выставленный клиентом рейтинг (</w:t>
      </w:r>
      <w:proofErr w:type="gramStart"/>
      <w:r w:rsidRPr="00740121">
        <w:rPr>
          <w:rFonts w:ascii="Times New Roman" w:hAnsi="Times New Roman" w:cs="Times New Roman"/>
          <w:bCs/>
        </w:rPr>
        <w:t>1-5</w:t>
      </w:r>
      <w:proofErr w:type="gramEnd"/>
      <w:r w:rsidRPr="00740121">
        <w:rPr>
          <w:rFonts w:ascii="Times New Roman" w:hAnsi="Times New Roman" w:cs="Times New Roman"/>
          <w:bCs/>
        </w:rPr>
        <w:t>), который должен показываться вместе с заголовком книги в списке книг.</w:t>
      </w:r>
    </w:p>
    <w:p w14:paraId="3666109A" w14:textId="38C031C2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Отзывы </w:t>
      </w:r>
      <w:proofErr w:type="gramStart"/>
      <w:r w:rsidRPr="00740121">
        <w:rPr>
          <w:rFonts w:ascii="Times New Roman" w:hAnsi="Times New Roman" w:cs="Times New Roman"/>
          <w:bCs/>
        </w:rPr>
        <w:t>на книгу</w:t>
      </w:r>
      <w:proofErr w:type="gramEnd"/>
      <w:r w:rsidRPr="00740121">
        <w:rPr>
          <w:rFonts w:ascii="Times New Roman" w:hAnsi="Times New Roman" w:cs="Times New Roman"/>
          <w:bCs/>
        </w:rPr>
        <w:t xml:space="preserve"> должны модерироваться, т.е. им должен присваиваться статус </w:t>
      </w:r>
      <w:proofErr w:type="spellStart"/>
      <w:r w:rsidRPr="00740121">
        <w:rPr>
          <w:rFonts w:ascii="Times New Roman" w:hAnsi="Times New Roman" w:cs="Times New Roman"/>
          <w:bCs/>
        </w:rPr>
        <w:t>Ok</w:t>
      </w:r>
      <w:proofErr w:type="spellEnd"/>
      <w:r w:rsidRPr="00740121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2ED63289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4933BDE7" w14:textId="54BA6395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6109234E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740121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Должна быть возможность управлять до 100 тыс. учетных записей пользователей за первые 6 месяцев работы и затем до 1 </w:t>
      </w:r>
      <w:proofErr w:type="gramStart"/>
      <w:r w:rsidRPr="00740121">
        <w:rPr>
          <w:rFonts w:ascii="Times New Roman" w:hAnsi="Times New Roman" w:cs="Times New Roman"/>
          <w:bCs/>
        </w:rPr>
        <w:t>млн.</w:t>
      </w:r>
      <w:proofErr w:type="gramEnd"/>
      <w:r w:rsidRPr="00740121">
        <w:rPr>
          <w:rFonts w:ascii="Times New Roman" w:hAnsi="Times New Roman" w:cs="Times New Roman"/>
          <w:bCs/>
        </w:rPr>
        <w:t xml:space="preserve"> пользователей.</w:t>
      </w:r>
    </w:p>
    <w:p w14:paraId="64FB1648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740121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740121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 w:rsidRPr="00740121">
        <w:rPr>
          <w:rFonts w:ascii="Times New Roman" w:hAnsi="Times New Roman" w:cs="Times New Roman"/>
          <w:bCs/>
          <w:lang w:val="en-US"/>
        </w:rPr>
        <w:t>UML</w:t>
      </w:r>
      <w:r w:rsidRPr="00740121">
        <w:rPr>
          <w:rFonts w:ascii="Times New Roman" w:hAnsi="Times New Roman" w:cs="Times New Roman"/>
          <w:bCs/>
        </w:rPr>
        <w:t xml:space="preserve"> в формате .</w:t>
      </w:r>
      <w:r w:rsidRPr="00740121">
        <w:rPr>
          <w:rFonts w:ascii="Times New Roman" w:hAnsi="Times New Roman" w:cs="Times New Roman"/>
          <w:bCs/>
          <w:lang w:val="en-US"/>
        </w:rPr>
        <w:t>pdf</w:t>
      </w:r>
      <w:r w:rsidRPr="00740121">
        <w:rPr>
          <w:rFonts w:ascii="Times New Roman" w:hAnsi="Times New Roman" w:cs="Times New Roman"/>
          <w:bCs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hyperlink r:id="rId7" w:history="1">
        <w:r w:rsidRPr="00740121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740121">
        <w:rPr>
          <w:rFonts w:ascii="Times New Roman" w:hAnsi="Times New Roman" w:cs="Times New Roman"/>
        </w:rPr>
        <w:t>).</w:t>
      </w:r>
    </w:p>
    <w:p w14:paraId="2826951D" w14:textId="74A15E35" w:rsidR="00312428" w:rsidRPr="00740121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  <w:bCs/>
        </w:rPr>
        <w:t>ОПК-1, ОПК-3, ОПК-4, ОПК-5</w:t>
      </w:r>
      <w:r w:rsidR="005D25C8" w:rsidRPr="00740121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Pr="00740121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 w:rsidRPr="00740121">
        <w:rPr>
          <w:rFonts w:ascii="Times New Roman" w:hAnsi="Times New Roman" w:cs="Times New Roman"/>
        </w:rPr>
        <w:t xml:space="preserve">ый анализ </w:t>
      </w:r>
      <w:r w:rsidR="005D25C8" w:rsidRPr="00740121">
        <w:rPr>
          <w:rFonts w:ascii="Times New Roman" w:hAnsi="Times New Roman" w:cs="Times New Roman"/>
        </w:rPr>
        <w:lastRenderedPageBreak/>
        <w:t>требований и</w:t>
      </w:r>
      <w:r w:rsidRPr="00740121"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 w:rsidRPr="00740121">
        <w:rPr>
          <w:rFonts w:ascii="Times New Roman" w:hAnsi="Times New Roman" w:cs="Times New Roman"/>
          <w:bCs/>
        </w:rPr>
        <w:t>.</w:t>
      </w:r>
    </w:p>
    <w:p w14:paraId="0ACC549D" w14:textId="7BBDE70C" w:rsidR="003E17E1" w:rsidRPr="0074012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740121">
        <w:rPr>
          <w:rFonts w:ascii="Times New Roman" w:hAnsi="Times New Roman" w:cs="Times New Roman"/>
          <w:b/>
          <w:bCs/>
          <w:i/>
        </w:rPr>
        <w:t>Примеры домашних заданий:</w:t>
      </w:r>
    </w:p>
    <w:p w14:paraId="53762368" w14:textId="17C3A5F2" w:rsidR="003E17E1" w:rsidRPr="00740121" w:rsidRDefault="003E17E1" w:rsidP="003E17E1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 xml:space="preserve">Задание 1: проектирование </w:t>
      </w:r>
      <w:r w:rsidRPr="00740121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color w:val="000000"/>
        </w:rPr>
        <w:t>В командах по два-три человека с</w:t>
      </w:r>
      <w:r w:rsidRPr="00740121">
        <w:rPr>
          <w:rFonts w:ascii="Times New Roman" w:hAnsi="Times New Roman" w:cs="Times New Roman"/>
          <w:bCs/>
        </w:rPr>
        <w:t>проектировать простой интерпретатор командной строки, поддерживающий команды:</w:t>
      </w:r>
    </w:p>
    <w:p w14:paraId="08801F77" w14:textId="440B796F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cat</w:t>
      </w:r>
      <w:r w:rsidRPr="00740121">
        <w:rPr>
          <w:rFonts w:ascii="Times New Roman" w:hAnsi="Times New Roman" w:cs="Times New Roman"/>
          <w:bCs/>
        </w:rPr>
        <w:t xml:space="preserve"> [</w:t>
      </w:r>
      <w:r w:rsidRPr="00740121">
        <w:rPr>
          <w:rFonts w:ascii="Times New Roman" w:hAnsi="Times New Roman" w:cs="Times New Roman"/>
          <w:bCs/>
          <w:lang w:val="en-US"/>
        </w:rPr>
        <w:t>FILE</w:t>
      </w:r>
      <w:r w:rsidRPr="00740121">
        <w:rPr>
          <w:rFonts w:ascii="Times New Roman" w:hAnsi="Times New Roman" w:cs="Times New Roman"/>
          <w:bCs/>
        </w:rPr>
        <w:t xml:space="preserve">] — вывести на экран содержимое </w:t>
      </w:r>
      <w:proofErr w:type="gramStart"/>
      <w:r w:rsidRPr="00740121">
        <w:rPr>
          <w:rFonts w:ascii="Times New Roman" w:hAnsi="Times New Roman" w:cs="Times New Roman"/>
          <w:bCs/>
        </w:rPr>
        <w:t>файла;</w:t>
      </w:r>
      <w:proofErr w:type="gramEnd"/>
    </w:p>
    <w:p w14:paraId="3643CAF5" w14:textId="073E7B95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echo</w:t>
      </w:r>
      <w:r w:rsidRPr="00740121">
        <w:rPr>
          <w:rFonts w:ascii="Times New Roman" w:hAnsi="Times New Roman" w:cs="Times New Roman"/>
          <w:bCs/>
        </w:rPr>
        <w:t xml:space="preserve"> — вывести на экран свой аргумент (или аргументы</w:t>
      </w:r>
      <w:proofErr w:type="gramStart"/>
      <w:r w:rsidRPr="00740121">
        <w:rPr>
          <w:rFonts w:ascii="Times New Roman" w:hAnsi="Times New Roman" w:cs="Times New Roman"/>
          <w:bCs/>
        </w:rPr>
        <w:t>);</w:t>
      </w:r>
      <w:proofErr w:type="gramEnd"/>
    </w:p>
    <w:p w14:paraId="61CDF1B8" w14:textId="0317B7F5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740121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740121">
        <w:rPr>
          <w:rFonts w:ascii="Times New Roman" w:hAnsi="Times New Roman" w:cs="Times New Roman"/>
          <w:bCs/>
        </w:rPr>
        <w:t xml:space="preserve"> [</w:t>
      </w:r>
      <w:r w:rsidRPr="00740121">
        <w:rPr>
          <w:rFonts w:ascii="Times New Roman" w:hAnsi="Times New Roman" w:cs="Times New Roman"/>
          <w:bCs/>
          <w:lang w:val="en-US"/>
        </w:rPr>
        <w:t>FILE</w:t>
      </w:r>
      <w:r w:rsidRPr="00740121">
        <w:rPr>
          <w:rFonts w:ascii="Times New Roman" w:hAnsi="Times New Roman" w:cs="Times New Roman"/>
          <w:bCs/>
        </w:rPr>
        <w:t xml:space="preserve">] — вывести количество строк, слов и байт в </w:t>
      </w:r>
      <w:proofErr w:type="gramStart"/>
      <w:r w:rsidRPr="00740121">
        <w:rPr>
          <w:rFonts w:ascii="Times New Roman" w:hAnsi="Times New Roman" w:cs="Times New Roman"/>
          <w:bCs/>
        </w:rPr>
        <w:t>файле;</w:t>
      </w:r>
      <w:proofErr w:type="gramEnd"/>
    </w:p>
    <w:p w14:paraId="34BEFC15" w14:textId="3FF8E7A7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740121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740121">
        <w:rPr>
          <w:rFonts w:ascii="Times New Roman" w:hAnsi="Times New Roman" w:cs="Times New Roman"/>
          <w:bCs/>
        </w:rPr>
        <w:t xml:space="preserve"> — распечатать текущую </w:t>
      </w:r>
      <w:proofErr w:type="gramStart"/>
      <w:r w:rsidRPr="00740121">
        <w:rPr>
          <w:rFonts w:ascii="Times New Roman" w:hAnsi="Times New Roman" w:cs="Times New Roman"/>
          <w:bCs/>
        </w:rPr>
        <w:t>директорию;</w:t>
      </w:r>
      <w:proofErr w:type="gramEnd"/>
    </w:p>
    <w:p w14:paraId="1DD97C1C" w14:textId="54CA5D2E" w:rsidR="003E17E1" w:rsidRPr="00740121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  <w:lang w:val="en-US"/>
        </w:rPr>
        <w:t>exit</w:t>
      </w:r>
      <w:r w:rsidRPr="00740121">
        <w:rPr>
          <w:rFonts w:ascii="Times New Roman" w:hAnsi="Times New Roman" w:cs="Times New Roman"/>
          <w:bCs/>
        </w:rPr>
        <w:t xml:space="preserve"> — выйти из интерпретатора.</w:t>
      </w:r>
    </w:p>
    <w:p w14:paraId="3B7B06C7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При этом должны поддерживаться:</w:t>
      </w:r>
    </w:p>
    <w:p w14:paraId="502E7B60" w14:textId="4DB015CF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одинарные и двойные кавычки (</w:t>
      </w:r>
      <w:r w:rsidRPr="00740121">
        <w:rPr>
          <w:rFonts w:ascii="Times New Roman" w:hAnsi="Times New Roman" w:cs="Times New Roman"/>
          <w:bCs/>
          <w:lang w:val="en-US"/>
        </w:rPr>
        <w:t>full</w:t>
      </w:r>
      <w:r w:rsidRPr="00740121">
        <w:rPr>
          <w:rFonts w:ascii="Times New Roman" w:hAnsi="Times New Roman" w:cs="Times New Roman"/>
          <w:bCs/>
        </w:rPr>
        <w:t xml:space="preserve"> </w:t>
      </w:r>
      <w:r w:rsidRPr="00740121">
        <w:rPr>
          <w:rFonts w:ascii="Times New Roman" w:hAnsi="Times New Roman" w:cs="Times New Roman"/>
          <w:bCs/>
          <w:lang w:val="en-US"/>
        </w:rPr>
        <w:t>and</w:t>
      </w:r>
      <w:r w:rsidRPr="00740121">
        <w:rPr>
          <w:rFonts w:ascii="Times New Roman" w:hAnsi="Times New Roman" w:cs="Times New Roman"/>
          <w:bCs/>
        </w:rPr>
        <w:t xml:space="preserve"> </w:t>
      </w:r>
      <w:r w:rsidRPr="00740121">
        <w:rPr>
          <w:rFonts w:ascii="Times New Roman" w:hAnsi="Times New Roman" w:cs="Times New Roman"/>
          <w:bCs/>
          <w:lang w:val="en-US"/>
        </w:rPr>
        <w:t>weak</w:t>
      </w:r>
      <w:r w:rsidRPr="00740121">
        <w:rPr>
          <w:rFonts w:ascii="Times New Roman" w:hAnsi="Times New Roman" w:cs="Times New Roman"/>
          <w:bCs/>
        </w:rPr>
        <w:t xml:space="preserve"> </w:t>
      </w:r>
      <w:r w:rsidRPr="00740121">
        <w:rPr>
          <w:rFonts w:ascii="Times New Roman" w:hAnsi="Times New Roman" w:cs="Times New Roman"/>
          <w:bCs/>
          <w:lang w:val="en-US"/>
        </w:rPr>
        <w:t>quoting</w:t>
      </w:r>
      <w:r w:rsidRPr="00740121">
        <w:rPr>
          <w:rFonts w:ascii="Times New Roman" w:hAnsi="Times New Roman" w:cs="Times New Roman"/>
          <w:bCs/>
        </w:rPr>
        <w:t>);</w:t>
      </w:r>
    </w:p>
    <w:p w14:paraId="223FFD19" w14:textId="77777777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окружение (команды вида “имя=значение”), оператор $;</w:t>
      </w:r>
    </w:p>
    <w:p w14:paraId="4B63B131" w14:textId="0890F7DC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вызов внешней программы, если введено что-то, чего интерпретатор не знает;</w:t>
      </w:r>
    </w:p>
    <w:p w14:paraId="4A917D37" w14:textId="79D83B7C" w:rsidR="003E17E1" w:rsidRPr="0074012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740121">
        <w:rPr>
          <w:rFonts w:ascii="Times New Roman" w:hAnsi="Times New Roman" w:cs="Times New Roman"/>
          <w:bCs/>
        </w:rPr>
        <w:t>пайплайны</w:t>
      </w:r>
      <w:proofErr w:type="spellEnd"/>
      <w:r w:rsidRPr="00740121">
        <w:rPr>
          <w:rFonts w:ascii="Times New Roman" w:hAnsi="Times New Roman" w:cs="Times New Roman"/>
          <w:bCs/>
        </w:rPr>
        <w:t xml:space="preserve"> (оператор «|»).</w:t>
      </w:r>
    </w:p>
    <w:p w14:paraId="4A7D8DB5" w14:textId="7265873F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</w:rPr>
        <w:t>Примеры</w:t>
      </w:r>
      <w:r w:rsidRPr="0074012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 xml:space="preserve">Some example </w:t>
      </w:r>
      <w:proofErr w:type="gramStart"/>
      <w:r w:rsidRPr="00740121">
        <w:rPr>
          <w:rFonts w:ascii="Times New Roman" w:hAnsi="Times New Roman" w:cs="Times New Roman"/>
          <w:bCs/>
          <w:lang w:val="en-US"/>
        </w:rPr>
        <w:t>text</w:t>
      </w:r>
      <w:proofErr w:type="gramEnd"/>
    </w:p>
    <w:p w14:paraId="4798721F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74012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74012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&gt; x=</w:t>
      </w:r>
      <w:proofErr w:type="spellStart"/>
      <w:r w:rsidRPr="00740121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40121">
        <w:rPr>
          <w:rFonts w:ascii="Times New Roman" w:hAnsi="Times New Roman" w:cs="Times New Roman"/>
          <w:bCs/>
        </w:rPr>
        <w:t>&gt; $x</w:t>
      </w:r>
      <w:r w:rsidRPr="00740121"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Pr="0074012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74012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л</w:t>
      </w:r>
      <w:r w:rsidR="003E17E1" w:rsidRPr="00740121">
        <w:rPr>
          <w:rFonts w:ascii="Times New Roman" w:hAnsi="Times New Roman" w:cs="Times New Roman"/>
          <w:bCs/>
        </w:rPr>
        <w:t>егко добавлять новые команды;</w:t>
      </w:r>
    </w:p>
    <w:p w14:paraId="0AB0C872" w14:textId="2152A5FE" w:rsidR="003E17E1" w:rsidRPr="0074012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ч</w:t>
      </w:r>
      <w:r w:rsidR="003E17E1" w:rsidRPr="0074012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74012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н</w:t>
      </w:r>
      <w:r w:rsidR="003E17E1" w:rsidRPr="00740121">
        <w:rPr>
          <w:rFonts w:ascii="Times New Roman" w:hAnsi="Times New Roman" w:cs="Times New Roman"/>
          <w:bCs/>
        </w:rPr>
        <w:t>аличие архитектурного описания.</w:t>
      </w:r>
    </w:p>
    <w:p w14:paraId="32E367C5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Задача выполняется в командах по </w:t>
      </w:r>
      <w:proofErr w:type="gramStart"/>
      <w:r w:rsidRPr="00740121">
        <w:rPr>
          <w:rFonts w:ascii="Times New Roman" w:hAnsi="Times New Roman" w:cs="Times New Roman"/>
          <w:bCs/>
        </w:rPr>
        <w:t>2-3</w:t>
      </w:r>
      <w:proofErr w:type="gramEnd"/>
      <w:r w:rsidRPr="00740121">
        <w:rPr>
          <w:rFonts w:ascii="Times New Roman" w:hAnsi="Times New Roman" w:cs="Times New Roman"/>
          <w:bCs/>
        </w:rPr>
        <w:t xml:space="preserve">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740121">
        <w:rPr>
          <w:rFonts w:ascii="Times New Roman" w:hAnsi="Times New Roman" w:cs="Times New Roman"/>
          <w:bCs/>
          <w:lang w:val="en-US"/>
        </w:rPr>
        <w:t>UML</w:t>
      </w:r>
      <w:r w:rsidRPr="00740121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740121">
        <w:rPr>
          <w:rFonts w:ascii="Times New Roman" w:hAnsi="Times New Roman" w:cs="Times New Roman"/>
          <w:bCs/>
          <w:lang w:val="en-US"/>
        </w:rPr>
        <w:t>pdf</w:t>
      </w:r>
      <w:r w:rsidRPr="00740121">
        <w:rPr>
          <w:rFonts w:ascii="Times New Roman" w:hAnsi="Times New Roman" w:cs="Times New Roman"/>
          <w:bCs/>
        </w:rPr>
        <w:t xml:space="preserve">-файла или ссылки на документ в каком-либо из облачных сервисов хранения </w:t>
      </w:r>
      <w:r w:rsidR="00FE6BFF" w:rsidRPr="00740121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Pr="0074012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Pr="0074012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="00FE6BFF" w:rsidRPr="00740121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13A0B295" w14:textId="192F500E" w:rsidR="003E17E1" w:rsidRPr="0074012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 w:rsidRPr="00740121">
        <w:rPr>
          <w:rFonts w:ascii="Times New Roman" w:hAnsi="Times New Roman" w:cs="Times New Roman"/>
        </w:rPr>
        <w:t xml:space="preserve"> </w:t>
      </w:r>
      <w:r w:rsidRPr="00740121">
        <w:rPr>
          <w:rFonts w:ascii="Times New Roman" w:hAnsi="Times New Roman" w:cs="Times New Roman"/>
        </w:rPr>
        <w:t xml:space="preserve">умение выполнить грамотную декомпозицию предметной области, </w:t>
      </w:r>
      <w:r w:rsidRPr="00740121">
        <w:rPr>
          <w:rFonts w:ascii="Times New Roman" w:hAnsi="Times New Roman" w:cs="Times New Roman"/>
        </w:rPr>
        <w:lastRenderedPageBreak/>
        <w:t>разработана и грамотно описана качественная архитектура</w:t>
      </w:r>
      <w:r w:rsidR="00FE6BFF" w:rsidRPr="00740121">
        <w:rPr>
          <w:rFonts w:ascii="Times New Roman" w:hAnsi="Times New Roman" w:cs="Times New Roman"/>
        </w:rPr>
        <w:t>, выполняющая все требования условия</w:t>
      </w:r>
      <w:r w:rsidRPr="00740121">
        <w:rPr>
          <w:rFonts w:ascii="Times New Roman" w:hAnsi="Times New Roman" w:cs="Times New Roman"/>
        </w:rPr>
        <w:t>)</w:t>
      </w:r>
      <w:r w:rsidRPr="00740121">
        <w:rPr>
          <w:rFonts w:ascii="Times New Roman" w:hAnsi="Times New Roman" w:cs="Times New Roman"/>
          <w:bCs/>
        </w:rPr>
        <w:t>.</w:t>
      </w:r>
    </w:p>
    <w:bookmarkEnd w:id="1"/>
    <w:p w14:paraId="121E22F2" w14:textId="36956A7E" w:rsidR="00BF1861" w:rsidRPr="00740121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740121">
        <w:rPr>
          <w:rFonts w:ascii="Times New Roman" w:hAnsi="Times New Roman" w:cs="Times New Roman"/>
          <w:b/>
          <w:bCs/>
          <w:color w:val="000000"/>
        </w:rPr>
        <w:t xml:space="preserve">Задание 2: </w:t>
      </w:r>
      <w:r w:rsidRPr="00740121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Roguelike</w:t>
      </w:r>
      <w:r w:rsidRPr="00740121">
        <w:rPr>
          <w:rFonts w:ascii="Times New Roman" w:hAnsi="Times New Roman" w:cs="Times New Roman"/>
          <w:color w:val="000000"/>
        </w:rPr>
        <w:t xml:space="preserve"> — это довольно популярный жанр компьютерных игр, названный в честь игры </w:t>
      </w:r>
      <w:r w:rsidRPr="00740121">
        <w:rPr>
          <w:rFonts w:ascii="Times New Roman" w:hAnsi="Times New Roman" w:cs="Times New Roman"/>
          <w:color w:val="000000"/>
          <w:lang w:val="en-US"/>
        </w:rPr>
        <w:t>Rogue</w:t>
      </w:r>
      <w:r w:rsidRPr="00740121">
        <w:rPr>
          <w:rFonts w:ascii="Times New Roman" w:hAnsi="Times New Roman" w:cs="Times New Roman"/>
          <w:color w:val="000000"/>
        </w:rPr>
        <w:t>, 1980 года выхода. Характеризуется:</w:t>
      </w:r>
    </w:p>
    <w:p w14:paraId="1B404DBD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740121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740121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FB737D6" w14:textId="77777777" w:rsidR="00BF1861" w:rsidRPr="00740121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«игры-песочницы»).</w:t>
      </w:r>
    </w:p>
    <w:p w14:paraId="62E5F112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740121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https</w:t>
      </w:r>
      <w:r w:rsidRPr="00740121">
        <w:rPr>
          <w:rFonts w:ascii="Times New Roman" w:hAnsi="Times New Roman" w:cs="Times New Roman"/>
          <w:color w:val="000000"/>
        </w:rPr>
        <w:t>://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org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wiki</w:t>
      </w:r>
      <w:r w:rsidRPr="00740121">
        <w:rPr>
          <w:rFonts w:ascii="Times New Roman" w:hAnsi="Times New Roman" w:cs="Times New Roman"/>
          <w:color w:val="000000"/>
        </w:rPr>
        <w:t>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740121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https</w:t>
      </w:r>
      <w:r w:rsidRPr="00740121">
        <w:rPr>
          <w:rFonts w:ascii="Times New Roman" w:hAnsi="Times New Roman" w:cs="Times New Roman"/>
          <w:color w:val="000000"/>
        </w:rPr>
        <w:t>://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org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wiki</w:t>
      </w:r>
      <w:r w:rsidRPr="00740121">
        <w:rPr>
          <w:rFonts w:ascii="Times New Roman" w:hAnsi="Times New Roman" w:cs="Times New Roman"/>
          <w:color w:val="000000"/>
        </w:rPr>
        <w:t>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740121">
        <w:rPr>
          <w:rFonts w:ascii="Times New Roman" w:hAnsi="Times New Roman" w:cs="Times New Roman"/>
          <w:color w:val="000000"/>
        </w:rPr>
        <w:t>_(</w:t>
      </w:r>
      <w:r w:rsidRPr="00740121">
        <w:rPr>
          <w:rFonts w:ascii="Times New Roman" w:hAnsi="Times New Roman" w:cs="Times New Roman"/>
          <w:color w:val="000000"/>
          <w:lang w:val="en-US"/>
        </w:rPr>
        <w:t>video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game</w:t>
      </w:r>
      <w:r w:rsidRPr="00740121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740121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  <w:lang w:val="en-US"/>
        </w:rPr>
        <w:t>https</w:t>
      </w:r>
      <w:r w:rsidRPr="00740121">
        <w:rPr>
          <w:rFonts w:ascii="Times New Roman" w:hAnsi="Times New Roman" w:cs="Times New Roman"/>
          <w:color w:val="000000"/>
        </w:rPr>
        <w:t>://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proofErr w:type="spellStart"/>
      <w:r w:rsidRPr="00740121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740121">
        <w:rPr>
          <w:rFonts w:ascii="Times New Roman" w:hAnsi="Times New Roman" w:cs="Times New Roman"/>
          <w:color w:val="000000"/>
        </w:rPr>
        <w:t>.</w:t>
      </w:r>
      <w:r w:rsidRPr="00740121">
        <w:rPr>
          <w:rFonts w:ascii="Times New Roman" w:hAnsi="Times New Roman" w:cs="Times New Roman"/>
          <w:color w:val="000000"/>
          <w:lang w:val="en-US"/>
        </w:rPr>
        <w:t>org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wiki</w:t>
      </w:r>
      <w:r w:rsidRPr="00740121">
        <w:rPr>
          <w:rFonts w:ascii="Times New Roman" w:hAnsi="Times New Roman" w:cs="Times New Roman"/>
          <w:color w:val="000000"/>
        </w:rPr>
        <w:t>/</w:t>
      </w:r>
      <w:r w:rsidRPr="00740121">
        <w:rPr>
          <w:rFonts w:ascii="Times New Roman" w:hAnsi="Times New Roman" w:cs="Times New Roman"/>
          <w:color w:val="000000"/>
          <w:lang w:val="en-US"/>
        </w:rPr>
        <w:t>Ancient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Domains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of</w:t>
      </w:r>
      <w:r w:rsidRPr="00740121">
        <w:rPr>
          <w:rFonts w:ascii="Times New Roman" w:hAnsi="Times New Roman" w:cs="Times New Roman"/>
          <w:color w:val="000000"/>
        </w:rPr>
        <w:t>_</w:t>
      </w:r>
      <w:r w:rsidRPr="00740121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Pr="00740121" w:rsidRDefault="00BF1861" w:rsidP="00BF1861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740121">
        <w:rPr>
          <w:rFonts w:ascii="Times New Roman" w:hAnsi="Times New Roman" w:cs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1B67B44C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740121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При этом должны быть выполнены следующие функциональные требования:</w:t>
      </w:r>
    </w:p>
    <w:p w14:paraId="69ACC894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персонаж игрока, способный перемещаться по карте, управляемый с клавиатуры;</w:t>
      </w:r>
    </w:p>
    <w:p w14:paraId="2497D6B8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карта обычно генерируется, но для некоторых уровней грузится из файла;</w:t>
      </w:r>
    </w:p>
    <w:p w14:paraId="70151B78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характеристики — здоровье, сила атаки и </w:t>
      </w:r>
      <w:proofErr w:type="gramStart"/>
      <w:r w:rsidRPr="00740121">
        <w:rPr>
          <w:rFonts w:ascii="Times New Roman" w:hAnsi="Times New Roman" w:cs="Times New Roman"/>
          <w:color w:val="000000"/>
        </w:rPr>
        <w:t>т.д.</w:t>
      </w:r>
      <w:proofErr w:type="gramEnd"/>
      <w:r w:rsidRPr="00740121"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экспа и уровни персонажа, с ростом уровня повышаются характеристики;</w:t>
      </w:r>
    </w:p>
    <w:p w14:paraId="48B14B8C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54AC0FCD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несколько разных видов мобов, способных перемещаться по карте;</w:t>
      </w:r>
    </w:p>
    <w:p w14:paraId="67E7126C" w14:textId="77777777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26BAA91B" w14:textId="649D8238" w:rsidR="00BF1861" w:rsidRPr="0074012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Pr="00740121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Pr="00740121" w:rsidRDefault="00B803EB" w:rsidP="00BF1861">
      <w:pPr>
        <w:ind w:right="-132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Pr="00740121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 xml:space="preserve">использовать </w:t>
      </w:r>
      <w:r w:rsidR="00B07D03" w:rsidRPr="00740121">
        <w:rPr>
          <w:rFonts w:ascii="Times New Roman" w:hAnsi="Times New Roman" w:cs="Times New Roman"/>
          <w:color w:val="000000"/>
        </w:rPr>
        <w:t xml:space="preserve">шаблон </w:t>
      </w:r>
      <w:r w:rsidRPr="00740121">
        <w:rPr>
          <w:rFonts w:ascii="Times New Roman" w:hAnsi="Times New Roman" w:cs="Times New Roman"/>
          <w:color w:val="000000"/>
        </w:rPr>
        <w:t>«Стратегия» для поддержки различных поведений мобов</w:t>
      </w:r>
      <w:r w:rsidR="00B07D03" w:rsidRPr="00740121">
        <w:rPr>
          <w:rFonts w:ascii="Times New Roman" w:hAnsi="Times New Roman" w:cs="Times New Roman"/>
          <w:color w:val="000000"/>
        </w:rPr>
        <w:t xml:space="preserve"> (агрессивного, трусливого, пассивного)</w:t>
      </w:r>
      <w:r w:rsidRPr="00740121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Pr="00740121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Pr="00740121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мобы с низким здоровьем должны переключаться в трусливый режим;</w:t>
      </w:r>
    </w:p>
    <w:p w14:paraId="64BAD656" w14:textId="1294D06B" w:rsidR="00B07D03" w:rsidRPr="00740121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Pr="00740121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Pr="00740121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5B5B7534" w14:textId="374353D7" w:rsidR="00B07D03" w:rsidRPr="00740121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Pr="00740121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Pr="00740121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 w:rsidRPr="00740121"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740121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color w:val="000000"/>
        </w:rPr>
        <w:lastRenderedPageBreak/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7B70B747" w14:textId="193A42DD" w:rsidR="00B07D03" w:rsidRPr="00740121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Pr="00740121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Pr="00740121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74012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Задача выполняется в командах по </w:t>
      </w:r>
      <w:proofErr w:type="gramStart"/>
      <w:r w:rsidRPr="00740121">
        <w:rPr>
          <w:rFonts w:ascii="Times New Roman" w:hAnsi="Times New Roman" w:cs="Times New Roman"/>
          <w:bCs/>
        </w:rPr>
        <w:t>2-3</w:t>
      </w:r>
      <w:proofErr w:type="gramEnd"/>
      <w:r w:rsidRPr="00740121">
        <w:rPr>
          <w:rFonts w:ascii="Times New Roman" w:hAnsi="Times New Roman" w:cs="Times New Roman"/>
          <w:bCs/>
        </w:rPr>
        <w:t xml:space="preserve">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740121">
        <w:rPr>
          <w:rFonts w:ascii="Times New Roman" w:hAnsi="Times New Roman" w:cs="Times New Roman"/>
          <w:bCs/>
          <w:lang w:val="en-US"/>
        </w:rPr>
        <w:t>UML</w:t>
      </w:r>
      <w:r w:rsidRPr="00740121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740121">
        <w:rPr>
          <w:rFonts w:ascii="Times New Roman" w:hAnsi="Times New Roman" w:cs="Times New Roman"/>
          <w:bCs/>
          <w:lang w:val="en-US"/>
        </w:rPr>
        <w:t>pdf</w:t>
      </w:r>
      <w:r w:rsidRPr="00740121">
        <w:rPr>
          <w:rFonts w:ascii="Times New Roman" w:hAnsi="Times New Roman" w:cs="Times New Roman"/>
          <w:bCs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740121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Pr="00740121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778A9BEE" w14:textId="66E40EBD" w:rsidR="00B07D03" w:rsidRPr="00740121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 w:rsidRPr="00740121"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740121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 w:rsidRPr="00740121">
        <w:rPr>
          <w:rFonts w:ascii="Times New Roman" w:hAnsi="Times New Roman" w:cs="Times New Roman"/>
          <w:b/>
          <w:bCs/>
        </w:rPr>
        <w:t>Задание 3: сетевой чат</w:t>
      </w:r>
    </w:p>
    <w:p w14:paraId="37EE87DD" w14:textId="77777777" w:rsidR="00347A16" w:rsidRPr="00740121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В командах по два-три человека спроектировать и реализовать сетевой чат (наподобие Telegram) с помощью </w:t>
      </w:r>
      <w:proofErr w:type="spellStart"/>
      <w:r w:rsidRPr="00740121">
        <w:rPr>
          <w:rFonts w:ascii="Times New Roman" w:hAnsi="Times New Roman" w:cs="Times New Roman"/>
        </w:rPr>
        <w:t>gRPC</w:t>
      </w:r>
      <w:proofErr w:type="spellEnd"/>
      <w:r w:rsidRPr="00740121">
        <w:rPr>
          <w:rFonts w:ascii="Times New Roman" w:hAnsi="Times New Roman" w:cs="Times New Roman"/>
        </w:rPr>
        <w:t>:</w:t>
      </w:r>
    </w:p>
    <w:p w14:paraId="54DF07C5" w14:textId="38EA204E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peer-to-peer</w:t>
      </w:r>
      <w:proofErr w:type="spellEnd"/>
      <w:r w:rsidRPr="00740121">
        <w:rPr>
          <w:rFonts w:ascii="Times New Roman" w:hAnsi="Times New Roman" w:cs="Times New Roman"/>
        </w:rPr>
        <w:t>, то есть соединение напрямую;</w:t>
      </w:r>
    </w:p>
    <w:p w14:paraId="08E62336" w14:textId="2D67E025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графический пользовательский интерфейс;</w:t>
      </w:r>
    </w:p>
    <w:p w14:paraId="482A4638" w14:textId="510088F6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отображение имени отправителя, даты и времени отправки и текста сообщения;</w:t>
      </w:r>
    </w:p>
    <w:p w14:paraId="18D4B7CD" w14:textId="77777777" w:rsidR="00347A16" w:rsidRPr="00740121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при запуске указываются:</w:t>
      </w:r>
    </w:p>
    <w:p w14:paraId="339BE4B4" w14:textId="77777777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адрес </w:t>
      </w:r>
      <w:proofErr w:type="spellStart"/>
      <w:r w:rsidRPr="00740121">
        <w:rPr>
          <w:rFonts w:ascii="Times New Roman" w:hAnsi="Times New Roman" w:cs="Times New Roman"/>
        </w:rPr>
        <w:t>peer</w:t>
      </w:r>
      <w:proofErr w:type="spellEnd"/>
      <w:r w:rsidRPr="00740121">
        <w:rPr>
          <w:rFonts w:ascii="Times New Roman" w:hAnsi="Times New Roman" w:cs="Times New Roman"/>
        </w:rPr>
        <w:t>-а и порт, если хотим подключиться;</w:t>
      </w:r>
    </w:p>
    <w:p w14:paraId="7EA18DD3" w14:textId="77777777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должно быть можно не указывать, тогда работаем в режиме сервера;</w:t>
      </w:r>
    </w:p>
    <w:p w14:paraId="16CADFF3" w14:textId="77777777" w:rsidR="00347A16" w:rsidRPr="00740121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Pr="00740121" w:rsidRDefault="00347A16" w:rsidP="00347A16">
      <w:pPr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 w:rsidRPr="00740121">
        <w:rPr>
          <w:rFonts w:ascii="Times New Roman" w:hAnsi="Times New Roman" w:cs="Times New Roman"/>
          <w:lang w:val="en-US"/>
        </w:rPr>
        <w:t>gRPC</w:t>
      </w:r>
      <w:proofErr w:type="spellEnd"/>
      <w:r w:rsidRPr="00740121">
        <w:rPr>
          <w:rFonts w:ascii="Times New Roman" w:hAnsi="Times New Roman" w:cs="Times New Roman"/>
        </w:rPr>
        <w:t>.</w:t>
      </w:r>
    </w:p>
    <w:p w14:paraId="65EED15D" w14:textId="15E2D7F8" w:rsidR="00347A16" w:rsidRPr="00740121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Pr="00740121" w:rsidRDefault="00347A16" w:rsidP="00347A16">
      <w:p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Задача выполняется в командах по </w:t>
      </w:r>
      <w:proofErr w:type="gramStart"/>
      <w:r w:rsidRPr="00740121">
        <w:rPr>
          <w:rFonts w:ascii="Times New Roman" w:hAnsi="Times New Roman" w:cs="Times New Roman"/>
          <w:bCs/>
        </w:rPr>
        <w:t>2-3</w:t>
      </w:r>
      <w:proofErr w:type="gramEnd"/>
      <w:r w:rsidRPr="00740121">
        <w:rPr>
          <w:rFonts w:ascii="Times New Roman" w:hAnsi="Times New Roman" w:cs="Times New Roman"/>
          <w:bCs/>
        </w:rPr>
        <w:t xml:space="preserve"> человека в течение двух недель с момента публикации условия. Результат </w:t>
      </w:r>
      <w:r w:rsidR="00B218EF" w:rsidRPr="00740121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 w:rsidRPr="00740121">
        <w:rPr>
          <w:rFonts w:ascii="Times New Roman" w:hAnsi="Times New Roman" w:cs="Times New Roman"/>
          <w:bCs/>
          <w:lang w:val="en-US"/>
        </w:rPr>
        <w:t>git</w:t>
      </w:r>
      <w:r w:rsidR="00B218EF" w:rsidRPr="00740121">
        <w:rPr>
          <w:rFonts w:ascii="Times New Roman" w:hAnsi="Times New Roman" w:cs="Times New Roman"/>
          <w:bCs/>
        </w:rPr>
        <w:t xml:space="preserve"> и хостинг </w:t>
      </w:r>
      <w:r w:rsidR="00B218EF" w:rsidRPr="00740121">
        <w:rPr>
          <w:rFonts w:ascii="Times New Roman" w:hAnsi="Times New Roman" w:cs="Times New Roman"/>
          <w:bCs/>
          <w:lang w:val="en-US"/>
        </w:rPr>
        <w:t>GitHub</w:t>
      </w:r>
      <w:r w:rsidR="00B218EF" w:rsidRPr="00740121">
        <w:rPr>
          <w:rFonts w:ascii="Times New Roman" w:hAnsi="Times New Roman" w:cs="Times New Roman"/>
          <w:bCs/>
        </w:rPr>
        <w:t xml:space="preserve"> либо его аналоги (</w:t>
      </w:r>
      <w:r w:rsidR="00B218EF" w:rsidRPr="00740121">
        <w:rPr>
          <w:rFonts w:ascii="Times New Roman" w:hAnsi="Times New Roman" w:cs="Times New Roman"/>
          <w:bCs/>
          <w:lang w:val="en-US"/>
        </w:rPr>
        <w:t>GitLab</w:t>
      </w:r>
      <w:r w:rsidR="00B218EF" w:rsidRPr="00740121">
        <w:rPr>
          <w:rFonts w:ascii="Times New Roman" w:hAnsi="Times New Roman" w:cs="Times New Roman"/>
          <w:bCs/>
        </w:rPr>
        <w:t xml:space="preserve">, </w:t>
      </w:r>
      <w:proofErr w:type="spellStart"/>
      <w:r w:rsidR="00B218EF" w:rsidRPr="00740121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740121">
        <w:rPr>
          <w:rFonts w:ascii="Times New Roman" w:hAnsi="Times New Roman" w:cs="Times New Roman"/>
          <w:bCs/>
        </w:rPr>
        <w:t xml:space="preserve">) в виде </w:t>
      </w:r>
      <w:proofErr w:type="spellStart"/>
      <w:r w:rsidR="00B218EF" w:rsidRPr="00740121">
        <w:rPr>
          <w:rFonts w:ascii="Times New Roman" w:hAnsi="Times New Roman" w:cs="Times New Roman"/>
          <w:bCs/>
        </w:rPr>
        <w:t>пуллреквеста</w:t>
      </w:r>
      <w:proofErr w:type="spellEnd"/>
      <w:r w:rsidR="00B218EF" w:rsidRPr="00740121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 w:rsidRPr="00740121">
        <w:rPr>
          <w:rFonts w:ascii="Times New Roman" w:hAnsi="Times New Roman" w:cs="Times New Roman"/>
          <w:bCs/>
        </w:rPr>
        <w:t>пуллреквест</w:t>
      </w:r>
      <w:proofErr w:type="spellEnd"/>
      <w:r w:rsidR="00B218EF" w:rsidRPr="00740121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Pr="00740121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 w:rsidRPr="00740121">
        <w:rPr>
          <w:rFonts w:ascii="Times New Roman" w:hAnsi="Times New Roman" w:cs="Times New Roman"/>
          <w:bCs/>
          <w:lang w:val="en-US"/>
        </w:rPr>
        <w:t>README</w:t>
      </w:r>
      <w:r w:rsidRPr="00740121">
        <w:rPr>
          <w:rFonts w:ascii="Times New Roman" w:hAnsi="Times New Roman" w:cs="Times New Roman"/>
          <w:bCs/>
        </w:rPr>
        <w:t>.</w:t>
      </w:r>
      <w:r w:rsidRPr="00740121">
        <w:rPr>
          <w:rFonts w:ascii="Times New Roman" w:hAnsi="Times New Roman" w:cs="Times New Roman"/>
          <w:bCs/>
          <w:lang w:val="en-US"/>
        </w:rPr>
        <w:t>md</w:t>
      </w:r>
      <w:r w:rsidRPr="00740121">
        <w:rPr>
          <w:rFonts w:ascii="Times New Roman" w:hAnsi="Times New Roman" w:cs="Times New Roman"/>
          <w:bCs/>
        </w:rPr>
        <w:t xml:space="preserve"> с описанием процесса сборки и запуска.</w:t>
      </w:r>
    </w:p>
    <w:p w14:paraId="5C8FCDE6" w14:textId="4B1AB713" w:rsidR="00B218EF" w:rsidRPr="00740121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Pr="00740121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Проверяемые компетенции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0800F999" w14:textId="504AEC7C" w:rsidR="003E17E1" w:rsidRPr="00764C36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i/>
          <w:iCs/>
        </w:rPr>
        <w:t>Критерии оценивания</w:t>
      </w:r>
      <w:r w:rsidRPr="00740121">
        <w:rPr>
          <w:rFonts w:ascii="Times New Roman" w:hAnsi="Times New Roman" w:cs="Times New Roman"/>
          <w:b/>
          <w:bCs/>
        </w:rPr>
        <w:t xml:space="preserve">: </w:t>
      </w:r>
      <w:r w:rsidRPr="00740121"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 w:rsidRPr="00740121">
        <w:rPr>
          <w:rFonts w:ascii="Times New Roman" w:hAnsi="Times New Roman" w:cs="Times New Roman"/>
          <w:lang w:val="en-US"/>
        </w:rPr>
        <w:t>CI</w:t>
      </w:r>
      <w:r w:rsidRPr="00740121">
        <w:rPr>
          <w:rFonts w:ascii="Times New Roman" w:hAnsi="Times New Roman" w:cs="Times New Roman"/>
        </w:rPr>
        <w:t xml:space="preserve"> и модульного тестирования, код грамотно оформлен и не содержит очевидных ошибок и </w:t>
      </w:r>
      <w:proofErr w:type="spellStart"/>
      <w:r w:rsidRPr="00740121">
        <w:rPr>
          <w:rFonts w:ascii="Times New Roman" w:hAnsi="Times New Roman" w:cs="Times New Roman"/>
        </w:rPr>
        <w:t>антипаттернов</w:t>
      </w:r>
      <w:proofErr w:type="spellEnd"/>
      <w:r w:rsidRPr="00740121">
        <w:rPr>
          <w:rFonts w:ascii="Times New Roman" w:hAnsi="Times New Roman" w:cs="Times New Roman"/>
        </w:rPr>
        <w:t xml:space="preserve"> реализации</w:t>
      </w:r>
      <w:r w:rsidR="00EF6CB2" w:rsidRPr="00740121">
        <w:rPr>
          <w:rFonts w:ascii="Times New Roman" w:hAnsi="Times New Roman" w:cs="Times New Roman"/>
        </w:rPr>
        <w:t xml:space="preserve">, программа выполняет все </w:t>
      </w:r>
      <w:r w:rsidR="00EF6CB2" w:rsidRPr="00764C36">
        <w:rPr>
          <w:rFonts w:ascii="Times New Roman" w:hAnsi="Times New Roman" w:cs="Times New Roman"/>
        </w:rPr>
        <w:t xml:space="preserve">функциональные требования, пользовательский интерфейс не имеет очевидных ошибок </w:t>
      </w:r>
      <w:r w:rsidR="00EF6CB2" w:rsidRPr="00764C36">
        <w:rPr>
          <w:rFonts w:ascii="Times New Roman" w:hAnsi="Times New Roman" w:cs="Times New Roman"/>
          <w:lang w:val="en-US"/>
        </w:rPr>
        <w:t>UX</w:t>
      </w:r>
      <w:r w:rsidRPr="00764C36">
        <w:rPr>
          <w:rFonts w:ascii="Times New Roman" w:hAnsi="Times New Roman" w:cs="Times New Roman"/>
        </w:rPr>
        <w:t>)</w:t>
      </w:r>
      <w:r w:rsidRPr="00764C36">
        <w:rPr>
          <w:rFonts w:ascii="Times New Roman" w:hAnsi="Times New Roman" w:cs="Times New Roman"/>
          <w:bCs/>
        </w:rPr>
        <w:t>.</w:t>
      </w:r>
    </w:p>
    <w:p w14:paraId="1280CFA9" w14:textId="533DE7CD" w:rsidR="00A73E21" w:rsidRPr="00764C36" w:rsidRDefault="00A73E21" w:rsidP="00A73E21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64C36">
        <w:rPr>
          <w:rFonts w:ascii="Times New Roman" w:hAnsi="Times New Roman" w:cs="Times New Roman"/>
          <w:b/>
          <w:bCs/>
          <w:i/>
          <w:iCs/>
        </w:rPr>
        <w:t>3.1.4.3. Соответствие индикаторов достижения компетенций и контрольно-измерительных материалов</w:t>
      </w:r>
    </w:p>
    <w:tbl>
      <w:tblPr>
        <w:tblStyle w:val="af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6237"/>
        <w:gridCol w:w="2835"/>
      </w:tblGrid>
      <w:tr w:rsidR="00764C36" w:rsidRPr="00764C36" w14:paraId="31FFAA27" w14:textId="77777777" w:rsidTr="00060F71">
        <w:tc>
          <w:tcPr>
            <w:tcW w:w="568" w:type="dxa"/>
          </w:tcPr>
          <w:p w14:paraId="66D8F394" w14:textId="77777777" w:rsidR="00764C36" w:rsidRPr="00764C36" w:rsidRDefault="00764C36" w:rsidP="001F639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№</w:t>
            </w:r>
          </w:p>
        </w:tc>
        <w:tc>
          <w:tcPr>
            <w:tcW w:w="6237" w:type="dxa"/>
          </w:tcPr>
          <w:p w14:paraId="2C057079" w14:textId="77777777" w:rsidR="00764C36" w:rsidRPr="00764C36" w:rsidRDefault="00764C36" w:rsidP="001F639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w="2835" w:type="dxa"/>
          </w:tcPr>
          <w:p w14:paraId="67B8A786" w14:textId="77777777" w:rsidR="00764C36" w:rsidRPr="00764C36" w:rsidRDefault="00764C36" w:rsidP="001F639D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Контрольно-измерительные материалы (КИМ) (тестовые вопросы, контрольные задания, кейсы и пр.)</w:t>
            </w:r>
          </w:p>
        </w:tc>
      </w:tr>
      <w:tr w:rsidR="00764C36" w:rsidRPr="00764C36" w14:paraId="735FEB32" w14:textId="77777777" w:rsidTr="00060F71">
        <w:tc>
          <w:tcPr>
            <w:tcW w:w="568" w:type="dxa"/>
          </w:tcPr>
          <w:p w14:paraId="382F7847" w14:textId="77777777" w:rsidR="00764C36" w:rsidRPr="00764C36" w:rsidRDefault="00764C36" w:rsidP="001F639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</w:p>
        </w:tc>
        <w:tc>
          <w:tcPr>
            <w:tcW w:w="6237" w:type="dxa"/>
          </w:tcPr>
          <w:p w14:paraId="10261B08" w14:textId="77777777" w:rsidR="00764C36" w:rsidRPr="00764C36" w:rsidRDefault="00764C36" w:rsidP="001F639D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1</w:t>
            </w:r>
          </w:p>
        </w:tc>
        <w:tc>
          <w:tcPr>
            <w:tcW w:w="2835" w:type="dxa"/>
          </w:tcPr>
          <w:p w14:paraId="20E7B037" w14:textId="77777777" w:rsidR="00764C36" w:rsidRPr="00764C36" w:rsidRDefault="00764C36" w:rsidP="001F639D">
            <w:pPr>
              <w:jc w:val="center"/>
              <w:rPr>
                <w:rFonts w:ascii="Times New Roman" w:hAnsi="Times New Roman" w:cs="Times New Roman"/>
              </w:rPr>
            </w:pPr>
            <w:r w:rsidRPr="00764C36">
              <w:rPr>
                <w:rFonts w:ascii="Times New Roman" w:hAnsi="Times New Roman" w:cs="Times New Roman"/>
              </w:rPr>
              <w:t>2</w:t>
            </w:r>
          </w:p>
        </w:tc>
      </w:tr>
      <w:tr w:rsidR="00764C36" w:rsidRPr="00764C36" w14:paraId="4D25943C" w14:textId="77777777" w:rsidTr="00060F71">
        <w:tc>
          <w:tcPr>
            <w:tcW w:w="568" w:type="dxa"/>
          </w:tcPr>
          <w:p w14:paraId="41CEC65D" w14:textId="77777777" w:rsidR="00764C36" w:rsidRPr="00764C36" w:rsidRDefault="00764C36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1</w:t>
            </w:r>
          </w:p>
        </w:tc>
        <w:tc>
          <w:tcPr>
            <w:tcW w:w="6237" w:type="dxa"/>
          </w:tcPr>
          <w:p w14:paraId="7B5FC53E" w14:textId="2E1B3BA6" w:rsidR="00764C36" w:rsidRPr="00764C36" w:rsidRDefault="00764C36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УК-3.1. Определяет свою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роль в социальном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взаимодействии и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командной работе исходя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из стратегии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сотрудничества для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достижения поставленной</w:t>
            </w:r>
            <w:r w:rsidR="00DF746A">
              <w:rPr>
                <w:szCs w:val="24"/>
                <w:lang w:val="ru-RU"/>
              </w:rPr>
              <w:t xml:space="preserve"> </w:t>
            </w:r>
            <w:r w:rsidRPr="00764C36">
              <w:rPr>
                <w:szCs w:val="24"/>
                <w:lang w:val="ru-RU"/>
              </w:rPr>
              <w:t>цели</w:t>
            </w:r>
          </w:p>
        </w:tc>
        <w:tc>
          <w:tcPr>
            <w:tcW w:w="2835" w:type="dxa"/>
          </w:tcPr>
          <w:p w14:paraId="241ED030" w14:textId="47A6C66F" w:rsidR="00764C36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764C36" w:rsidRPr="00764C36" w14:paraId="62F00845" w14:textId="77777777" w:rsidTr="00060F71">
        <w:tc>
          <w:tcPr>
            <w:tcW w:w="568" w:type="dxa"/>
          </w:tcPr>
          <w:p w14:paraId="35B4909F" w14:textId="77777777" w:rsidR="00764C36" w:rsidRPr="00764C36" w:rsidRDefault="00764C36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64C36">
              <w:rPr>
                <w:szCs w:val="24"/>
                <w:lang w:val="ru-RU"/>
              </w:rPr>
              <w:t>2</w:t>
            </w:r>
          </w:p>
        </w:tc>
        <w:tc>
          <w:tcPr>
            <w:tcW w:w="6237" w:type="dxa"/>
          </w:tcPr>
          <w:p w14:paraId="52B848ED" w14:textId="1C3BE1A3" w:rsidR="00764C36" w:rsidRPr="00764C36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УК-3.2. При реализации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своей роли в социальном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взаимодействии 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командной работе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учитывает особенности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поведения и интересы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архитектуру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проекта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других участников</w:t>
            </w:r>
          </w:p>
        </w:tc>
        <w:tc>
          <w:tcPr>
            <w:tcW w:w="2835" w:type="dxa"/>
          </w:tcPr>
          <w:p w14:paraId="02D29022" w14:textId="2398C37D" w:rsidR="00764C36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764C36" w:rsidRPr="00764C36" w14:paraId="4282BBE7" w14:textId="77777777" w:rsidTr="00060F71">
        <w:tc>
          <w:tcPr>
            <w:tcW w:w="568" w:type="dxa"/>
          </w:tcPr>
          <w:p w14:paraId="2D7A2772" w14:textId="7B1F0D9E" w:rsidR="00764C36" w:rsidRPr="00764C36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6237" w:type="dxa"/>
          </w:tcPr>
          <w:p w14:paraId="42480BDE" w14:textId="340E1CCA" w:rsidR="00764C36" w:rsidRPr="00764C36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УК-3.3. Строит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продуктивное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взаимодействие с учетом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возможных последствий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личных действий в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социальном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взаимодействии 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командной работе</w:t>
            </w:r>
          </w:p>
        </w:tc>
        <w:tc>
          <w:tcPr>
            <w:tcW w:w="2835" w:type="dxa"/>
          </w:tcPr>
          <w:p w14:paraId="60FC1A1D" w14:textId="36905193" w:rsidR="00764C36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4D0B893B" w14:textId="77777777" w:rsidTr="00060F71">
        <w:tc>
          <w:tcPr>
            <w:tcW w:w="568" w:type="dxa"/>
          </w:tcPr>
          <w:p w14:paraId="17882363" w14:textId="0F5573C9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6237" w:type="dxa"/>
          </w:tcPr>
          <w:p w14:paraId="5CC251D3" w14:textId="375E2267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УК-3.4. Осуществляет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обмен информацией,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знаниями и опытом с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членами команды</w:t>
            </w:r>
          </w:p>
        </w:tc>
        <w:tc>
          <w:tcPr>
            <w:tcW w:w="2835" w:type="dxa"/>
          </w:tcPr>
          <w:p w14:paraId="25C9E2B9" w14:textId="599652F6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72E6A2D3" w14:textId="77777777" w:rsidTr="00060F71">
        <w:tc>
          <w:tcPr>
            <w:tcW w:w="568" w:type="dxa"/>
          </w:tcPr>
          <w:p w14:paraId="23C1D013" w14:textId="5C47AE79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6237" w:type="dxa"/>
          </w:tcPr>
          <w:p w14:paraId="5D583481" w14:textId="3D769439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УК-3.5. Соблюдает нормы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 установленные правила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командной работы</w:t>
            </w:r>
          </w:p>
        </w:tc>
        <w:tc>
          <w:tcPr>
            <w:tcW w:w="2835" w:type="dxa"/>
          </w:tcPr>
          <w:p w14:paraId="1BE31D45" w14:textId="76F98A0B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4C41D6AD" w14:textId="77777777" w:rsidTr="00060F71">
        <w:tc>
          <w:tcPr>
            <w:tcW w:w="568" w:type="dxa"/>
          </w:tcPr>
          <w:p w14:paraId="250BD254" w14:textId="14D5837E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6237" w:type="dxa"/>
          </w:tcPr>
          <w:p w14:paraId="5190AD17" w14:textId="5A607AB8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ОПК-1.1. </w:t>
            </w:r>
            <w:r w:rsidR="00B0725A">
              <w:rPr>
                <w:szCs w:val="24"/>
                <w:lang w:val="ru-RU"/>
              </w:rPr>
              <w:t>Может перечислить и кратко пояснить основные</w:t>
            </w:r>
            <w:r w:rsidRPr="00DF746A">
              <w:rPr>
                <w:szCs w:val="24"/>
                <w:lang w:val="ru-RU"/>
              </w:rPr>
              <w:t xml:space="preserve"> методы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формального анализа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архитектуры ПО</w:t>
            </w:r>
          </w:p>
        </w:tc>
        <w:tc>
          <w:tcPr>
            <w:tcW w:w="2835" w:type="dxa"/>
          </w:tcPr>
          <w:p w14:paraId="364D3D9F" w14:textId="49B1A5F0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07AD3017" w14:textId="77777777" w:rsidTr="00060F71">
        <w:tc>
          <w:tcPr>
            <w:tcW w:w="568" w:type="dxa"/>
          </w:tcPr>
          <w:p w14:paraId="12FE730A" w14:textId="5E2227AD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6237" w:type="dxa"/>
          </w:tcPr>
          <w:p w14:paraId="46900858" w14:textId="00EA7C7B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ОПК-1.2 </w:t>
            </w:r>
            <w:r w:rsidR="00B0725A">
              <w:rPr>
                <w:szCs w:val="24"/>
                <w:lang w:val="ru-RU"/>
              </w:rPr>
              <w:t>Рисует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архитектурные диаграммы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 xml:space="preserve">на </w:t>
            </w:r>
            <w:proofErr w:type="spellStart"/>
            <w:r w:rsidRPr="00DF746A">
              <w:rPr>
                <w:szCs w:val="24"/>
                <w:lang w:val="ru-RU"/>
              </w:rPr>
              <w:t>графовых</w:t>
            </w:r>
            <w:proofErr w:type="spellEnd"/>
            <w:r w:rsidRPr="00DF746A">
              <w:rPr>
                <w:szCs w:val="24"/>
                <w:lang w:val="ru-RU"/>
              </w:rPr>
              <w:t xml:space="preserve"> визуальных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языках</w:t>
            </w:r>
          </w:p>
        </w:tc>
        <w:tc>
          <w:tcPr>
            <w:tcW w:w="2835" w:type="dxa"/>
          </w:tcPr>
          <w:p w14:paraId="1E9CFD46" w14:textId="04E6D833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08B76EA1" w14:textId="77777777" w:rsidTr="00060F71">
        <w:tc>
          <w:tcPr>
            <w:tcW w:w="568" w:type="dxa"/>
          </w:tcPr>
          <w:p w14:paraId="20616243" w14:textId="5F590CCF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6237" w:type="dxa"/>
          </w:tcPr>
          <w:p w14:paraId="53037377" w14:textId="5B1DC224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ОПК-3.1. </w:t>
            </w:r>
            <w:r w:rsidR="00B0725A">
              <w:rPr>
                <w:szCs w:val="24"/>
                <w:lang w:val="ru-RU"/>
              </w:rPr>
              <w:t>С</w:t>
            </w:r>
            <w:r w:rsidRPr="00DF746A">
              <w:rPr>
                <w:szCs w:val="24"/>
                <w:lang w:val="ru-RU"/>
              </w:rPr>
              <w:t>озда</w:t>
            </w:r>
            <w:r w:rsidR="00B0725A">
              <w:rPr>
                <w:szCs w:val="24"/>
                <w:lang w:val="ru-RU"/>
              </w:rPr>
              <w:t>ёт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варианты архитектуры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программного средства с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использованием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инструментов визуального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моделирования</w:t>
            </w:r>
          </w:p>
        </w:tc>
        <w:tc>
          <w:tcPr>
            <w:tcW w:w="2835" w:type="dxa"/>
          </w:tcPr>
          <w:p w14:paraId="46716EE0" w14:textId="4C76CEC2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0C85D3A5" w14:textId="77777777" w:rsidTr="00060F71">
        <w:tc>
          <w:tcPr>
            <w:tcW w:w="568" w:type="dxa"/>
          </w:tcPr>
          <w:p w14:paraId="58249E1E" w14:textId="1984386C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6237" w:type="dxa"/>
          </w:tcPr>
          <w:p w14:paraId="0FD2B6F3" w14:textId="5237A765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ОПК-3.2. </w:t>
            </w:r>
            <w:r w:rsidR="00DB25BF">
              <w:rPr>
                <w:szCs w:val="24"/>
                <w:lang w:val="ru-RU"/>
              </w:rPr>
              <w:t>Разрабатывает программное обеспечение с использованием</w:t>
            </w:r>
            <w:r w:rsidRPr="00DF746A">
              <w:rPr>
                <w:szCs w:val="24"/>
                <w:lang w:val="ru-RU"/>
              </w:rPr>
              <w:t xml:space="preserve"> одной из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современных технологий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удалённого вызова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процедур</w:t>
            </w:r>
          </w:p>
        </w:tc>
        <w:tc>
          <w:tcPr>
            <w:tcW w:w="2835" w:type="dxa"/>
          </w:tcPr>
          <w:p w14:paraId="21C137C9" w14:textId="6E4CCA63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3</w:t>
            </w:r>
          </w:p>
        </w:tc>
      </w:tr>
      <w:tr w:rsidR="00DF746A" w:rsidRPr="00764C36" w14:paraId="3C21F696" w14:textId="77777777" w:rsidTr="00060F71">
        <w:tc>
          <w:tcPr>
            <w:tcW w:w="568" w:type="dxa"/>
          </w:tcPr>
          <w:p w14:paraId="2167962D" w14:textId="09C11B50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6237" w:type="dxa"/>
          </w:tcPr>
          <w:p w14:paraId="1DF9045B" w14:textId="0593EEF7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ОПК-4.1. </w:t>
            </w:r>
            <w:r w:rsidR="00343D7A">
              <w:rPr>
                <w:szCs w:val="24"/>
                <w:lang w:val="ru-RU"/>
              </w:rPr>
              <w:t>С</w:t>
            </w:r>
            <w:r w:rsidRPr="00DF746A">
              <w:rPr>
                <w:szCs w:val="24"/>
                <w:lang w:val="ru-RU"/>
              </w:rPr>
              <w:t>оставля</w:t>
            </w:r>
            <w:r w:rsidR="00343D7A">
              <w:rPr>
                <w:szCs w:val="24"/>
                <w:lang w:val="ru-RU"/>
              </w:rPr>
              <w:t>ет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архитектурное описание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программной системы с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использованием языка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UML</w:t>
            </w:r>
          </w:p>
        </w:tc>
        <w:tc>
          <w:tcPr>
            <w:tcW w:w="2835" w:type="dxa"/>
          </w:tcPr>
          <w:p w14:paraId="7528DFE3" w14:textId="0800DF22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3BA0EECA" w14:textId="77777777" w:rsidTr="00060F71">
        <w:tc>
          <w:tcPr>
            <w:tcW w:w="568" w:type="dxa"/>
          </w:tcPr>
          <w:p w14:paraId="20845740" w14:textId="1DE3F7A7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6237" w:type="dxa"/>
          </w:tcPr>
          <w:p w14:paraId="1013E521" w14:textId="0793994A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ОПК-4.2. </w:t>
            </w:r>
            <w:r w:rsidR="00B62E06">
              <w:rPr>
                <w:szCs w:val="24"/>
                <w:lang w:val="ru-RU"/>
              </w:rPr>
              <w:t>В</w:t>
            </w:r>
            <w:r w:rsidRPr="00DF746A">
              <w:rPr>
                <w:szCs w:val="24"/>
                <w:lang w:val="ru-RU"/>
              </w:rPr>
              <w:t>носит изменения в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документацию при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появлении новых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требований</w:t>
            </w:r>
          </w:p>
        </w:tc>
        <w:tc>
          <w:tcPr>
            <w:tcW w:w="2835" w:type="dxa"/>
          </w:tcPr>
          <w:p w14:paraId="6649E346" w14:textId="2CEF9D12" w:rsidR="00DF746A" w:rsidRPr="00764C36" w:rsidRDefault="000A275C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2</w:t>
            </w:r>
          </w:p>
        </w:tc>
      </w:tr>
      <w:tr w:rsidR="00DF746A" w:rsidRPr="00764C36" w14:paraId="0D62910D" w14:textId="77777777" w:rsidTr="00060F71">
        <w:tc>
          <w:tcPr>
            <w:tcW w:w="568" w:type="dxa"/>
          </w:tcPr>
          <w:p w14:paraId="0AB12A79" w14:textId="5A0A9527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6237" w:type="dxa"/>
          </w:tcPr>
          <w:p w14:paraId="49B721B3" w14:textId="5D64468D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ОПК-5.1. </w:t>
            </w:r>
            <w:r w:rsidR="00B62E06">
              <w:rPr>
                <w:szCs w:val="24"/>
                <w:lang w:val="ru-RU"/>
              </w:rPr>
              <w:t>У</w:t>
            </w:r>
            <w:r w:rsidRPr="00DF746A">
              <w:rPr>
                <w:szCs w:val="24"/>
                <w:lang w:val="ru-RU"/>
              </w:rPr>
              <w:t>стан</w:t>
            </w:r>
            <w:r w:rsidR="00B62E06">
              <w:rPr>
                <w:szCs w:val="24"/>
                <w:lang w:val="ru-RU"/>
              </w:rPr>
              <w:t>авливает при необходимости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среду визуального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моделирования</w:t>
            </w:r>
          </w:p>
        </w:tc>
        <w:tc>
          <w:tcPr>
            <w:tcW w:w="2835" w:type="dxa"/>
          </w:tcPr>
          <w:p w14:paraId="11949D48" w14:textId="38D04127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DF746A" w:rsidRPr="00764C36" w14:paraId="6C178AD5" w14:textId="77777777" w:rsidTr="00060F71">
        <w:tc>
          <w:tcPr>
            <w:tcW w:w="568" w:type="dxa"/>
          </w:tcPr>
          <w:p w14:paraId="29E0BEA0" w14:textId="3080C13C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6237" w:type="dxa"/>
          </w:tcPr>
          <w:p w14:paraId="2DFDD1B9" w14:textId="33BAC973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ПКА-1.1.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рассказать об основных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шаблонах проектирования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программного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обеспечения</w:t>
            </w:r>
          </w:p>
        </w:tc>
        <w:tc>
          <w:tcPr>
            <w:tcW w:w="2835" w:type="dxa"/>
          </w:tcPr>
          <w:p w14:paraId="7D6378A0" w14:textId="4BCF485C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49B865C1" w14:textId="77777777" w:rsidTr="00060F71">
        <w:tc>
          <w:tcPr>
            <w:tcW w:w="568" w:type="dxa"/>
          </w:tcPr>
          <w:p w14:paraId="58E055F9" w14:textId="1BAC0501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6237" w:type="dxa"/>
          </w:tcPr>
          <w:p w14:paraId="314F18DC" w14:textId="18D2C0B9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ПКА-1.1.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рассказать об основных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архитектурных стилях</w:t>
            </w:r>
          </w:p>
        </w:tc>
        <w:tc>
          <w:tcPr>
            <w:tcW w:w="2835" w:type="dxa"/>
          </w:tcPr>
          <w:p w14:paraId="42797CE0" w14:textId="6A17C5DD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6C124508" w14:textId="77777777" w:rsidTr="00060F71">
        <w:tc>
          <w:tcPr>
            <w:tcW w:w="568" w:type="dxa"/>
          </w:tcPr>
          <w:p w14:paraId="0274A56C" w14:textId="5B638427" w:rsidR="00DF746A" w:rsidRDefault="00DF746A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6237" w:type="dxa"/>
          </w:tcPr>
          <w:p w14:paraId="4FFAE34B" w14:textId="6150C47B" w:rsidR="00DF746A" w:rsidRPr="00DF746A" w:rsidRDefault="00DF746A" w:rsidP="00DF746A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ПКА</w:t>
            </w:r>
            <w:r>
              <w:rPr>
                <w:szCs w:val="24"/>
                <w:lang w:val="ru-RU"/>
              </w:rPr>
              <w:t>-</w:t>
            </w:r>
            <w:r w:rsidRPr="00DF746A">
              <w:rPr>
                <w:szCs w:val="24"/>
                <w:lang w:val="ru-RU"/>
              </w:rPr>
              <w:t>1.2 Способен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рассказать об основных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формальных методах</w:t>
            </w:r>
            <w:r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анализа архитектуры</w:t>
            </w:r>
          </w:p>
        </w:tc>
        <w:tc>
          <w:tcPr>
            <w:tcW w:w="2835" w:type="dxa"/>
          </w:tcPr>
          <w:p w14:paraId="66EEA3E4" w14:textId="2D0EA453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510FDD0A" w14:textId="77777777" w:rsidTr="00060F71">
        <w:tc>
          <w:tcPr>
            <w:tcW w:w="568" w:type="dxa"/>
          </w:tcPr>
          <w:p w14:paraId="0F067EF7" w14:textId="3298D02E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6237" w:type="dxa"/>
          </w:tcPr>
          <w:p w14:paraId="0741866D" w14:textId="6D7B404D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ПКП-1.1. Выполняет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оценку и выбор вариантов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реализации системы</w:t>
            </w:r>
          </w:p>
        </w:tc>
        <w:tc>
          <w:tcPr>
            <w:tcW w:w="2835" w:type="dxa"/>
          </w:tcPr>
          <w:p w14:paraId="77CEBC04" w14:textId="72BD4277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Домашние задания 1, 2, 3</w:t>
            </w:r>
          </w:p>
        </w:tc>
      </w:tr>
      <w:tr w:rsidR="00DF746A" w:rsidRPr="00764C36" w14:paraId="73E92CE5" w14:textId="77777777" w:rsidTr="00060F71">
        <w:tc>
          <w:tcPr>
            <w:tcW w:w="568" w:type="dxa"/>
          </w:tcPr>
          <w:p w14:paraId="51514E54" w14:textId="1BB6E144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6237" w:type="dxa"/>
          </w:tcPr>
          <w:p w14:paraId="3736DB6A" w14:textId="0D559466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ПКП-1.2. Определяет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структуру данных системы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по данному техническому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заданию</w:t>
            </w:r>
          </w:p>
        </w:tc>
        <w:tc>
          <w:tcPr>
            <w:tcW w:w="2835" w:type="dxa"/>
          </w:tcPr>
          <w:p w14:paraId="4E8C3564" w14:textId="07576E3E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6BF3F2C7" w14:textId="77777777" w:rsidTr="00060F71">
        <w:tc>
          <w:tcPr>
            <w:tcW w:w="568" w:type="dxa"/>
          </w:tcPr>
          <w:p w14:paraId="0F270140" w14:textId="01AD6852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6237" w:type="dxa"/>
          </w:tcPr>
          <w:p w14:paraId="6667B4D6" w14:textId="0D6B358D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 xml:space="preserve">ПКП-2.1. </w:t>
            </w:r>
            <w:r w:rsidR="007035F3" w:rsidRPr="007035F3">
              <w:rPr>
                <w:szCs w:val="24"/>
                <w:lang w:val="ru-RU"/>
              </w:rPr>
              <w:t>Учитывает нормы правового регулирования в сфере интеллектуальной собственности при проектировании программных систем.</w:t>
            </w:r>
          </w:p>
        </w:tc>
        <w:tc>
          <w:tcPr>
            <w:tcW w:w="2835" w:type="dxa"/>
          </w:tcPr>
          <w:p w14:paraId="3391659C" w14:textId="0179BD6C" w:rsidR="00DF746A" w:rsidRPr="00764C36" w:rsidRDefault="007035F3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2, 3</w:t>
            </w:r>
          </w:p>
        </w:tc>
      </w:tr>
      <w:tr w:rsidR="00DF746A" w:rsidRPr="00764C36" w14:paraId="03002AEA" w14:textId="77777777" w:rsidTr="00060F71">
        <w:tc>
          <w:tcPr>
            <w:tcW w:w="568" w:type="dxa"/>
          </w:tcPr>
          <w:p w14:paraId="57C65D8A" w14:textId="678674BB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6237" w:type="dxa"/>
          </w:tcPr>
          <w:p w14:paraId="6FFF4FEC" w14:textId="50109F51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ПКП-4.1. Рисует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диаграммы на визуальных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языках с использованием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современных настольных и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веб-инструментов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проектирования</w:t>
            </w:r>
          </w:p>
        </w:tc>
        <w:tc>
          <w:tcPr>
            <w:tcW w:w="2835" w:type="dxa"/>
          </w:tcPr>
          <w:p w14:paraId="30A9F3F1" w14:textId="25C2D35A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30E279C5" w14:textId="77777777" w:rsidTr="00060F71">
        <w:tc>
          <w:tcPr>
            <w:tcW w:w="568" w:type="dxa"/>
          </w:tcPr>
          <w:p w14:paraId="6BCA0C57" w14:textId="24FEB5D3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6237" w:type="dxa"/>
          </w:tcPr>
          <w:p w14:paraId="41485E9D" w14:textId="4D70CE43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ПКП-5.1. Может написать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несложное сетевое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приложение,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использующее технологии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удалённого вызова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процедур с автоматической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генерацией кода</w:t>
            </w:r>
          </w:p>
        </w:tc>
        <w:tc>
          <w:tcPr>
            <w:tcW w:w="2835" w:type="dxa"/>
          </w:tcPr>
          <w:p w14:paraId="1062945D" w14:textId="028F565D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3</w:t>
            </w:r>
          </w:p>
        </w:tc>
      </w:tr>
      <w:tr w:rsidR="00DF746A" w:rsidRPr="00764C36" w14:paraId="49269532" w14:textId="77777777" w:rsidTr="00060F71">
        <w:tc>
          <w:tcPr>
            <w:tcW w:w="568" w:type="dxa"/>
          </w:tcPr>
          <w:p w14:paraId="27DC2AC7" w14:textId="33618EBA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6237" w:type="dxa"/>
          </w:tcPr>
          <w:p w14:paraId="4461D03C" w14:textId="6B45AC97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ПКП-5.2. Способен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выполнять сопровождение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архитектуры при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изменяющихся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требованиях</w:t>
            </w:r>
          </w:p>
        </w:tc>
        <w:tc>
          <w:tcPr>
            <w:tcW w:w="2835" w:type="dxa"/>
          </w:tcPr>
          <w:p w14:paraId="777E739F" w14:textId="716FE950" w:rsidR="00DF746A" w:rsidRPr="00764C36" w:rsidRDefault="002A733B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2</w:t>
            </w:r>
          </w:p>
        </w:tc>
      </w:tr>
      <w:tr w:rsidR="00DF746A" w:rsidRPr="00764C36" w14:paraId="16414A2A" w14:textId="77777777" w:rsidTr="00060F71">
        <w:tc>
          <w:tcPr>
            <w:tcW w:w="568" w:type="dxa"/>
          </w:tcPr>
          <w:p w14:paraId="325EF85E" w14:textId="52900F0B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6237" w:type="dxa"/>
          </w:tcPr>
          <w:p w14:paraId="006AEAC5" w14:textId="18A86DF8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ПКП-6.1. Может грамотно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рассуждать на тему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развития архитектурной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мысли</w:t>
            </w:r>
          </w:p>
        </w:tc>
        <w:tc>
          <w:tcPr>
            <w:tcW w:w="2835" w:type="dxa"/>
          </w:tcPr>
          <w:p w14:paraId="20BD3905" w14:textId="3E32FD4F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DF746A" w:rsidRPr="00764C36" w14:paraId="4B71C21E" w14:textId="77777777" w:rsidTr="00060F71">
        <w:tc>
          <w:tcPr>
            <w:tcW w:w="568" w:type="dxa"/>
          </w:tcPr>
          <w:p w14:paraId="760CBE88" w14:textId="745A5A58" w:rsidR="00DF746A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6237" w:type="dxa"/>
          </w:tcPr>
          <w:p w14:paraId="61F658B2" w14:textId="3B915D0F" w:rsidR="00DF746A" w:rsidRPr="00DF746A" w:rsidRDefault="00DF746A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DF746A">
              <w:rPr>
                <w:szCs w:val="24"/>
                <w:lang w:val="ru-RU"/>
              </w:rPr>
              <w:t>ПКП</w:t>
            </w:r>
            <w:r>
              <w:rPr>
                <w:szCs w:val="24"/>
                <w:lang w:val="ru-RU"/>
              </w:rPr>
              <w:t>-</w:t>
            </w:r>
            <w:r w:rsidRPr="00DF746A">
              <w:rPr>
                <w:szCs w:val="24"/>
                <w:lang w:val="ru-RU"/>
              </w:rPr>
              <w:t>6.2. Может пояснить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связь развития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архитектурных концепций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и языков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DF746A">
              <w:rPr>
                <w:szCs w:val="24"/>
                <w:lang w:val="ru-RU"/>
              </w:rPr>
              <w:t>программирования</w:t>
            </w:r>
          </w:p>
        </w:tc>
        <w:tc>
          <w:tcPr>
            <w:tcW w:w="2835" w:type="dxa"/>
          </w:tcPr>
          <w:p w14:paraId="42B59714" w14:textId="452CA2D4" w:rsidR="00DF746A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вопросов для устного экзамена</w:t>
            </w:r>
          </w:p>
        </w:tc>
      </w:tr>
      <w:tr w:rsidR="00E8411F" w:rsidRPr="00764C36" w14:paraId="293D6A39" w14:textId="77777777" w:rsidTr="00060F71">
        <w:tc>
          <w:tcPr>
            <w:tcW w:w="568" w:type="dxa"/>
          </w:tcPr>
          <w:p w14:paraId="39F0C7B0" w14:textId="0A929553" w:rsidR="00E8411F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6237" w:type="dxa"/>
          </w:tcPr>
          <w:p w14:paraId="65297185" w14:textId="2884F201" w:rsidR="00E8411F" w:rsidRPr="00DF746A" w:rsidRDefault="00E8411F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E8411F">
              <w:rPr>
                <w:szCs w:val="24"/>
                <w:lang w:val="ru-RU"/>
              </w:rPr>
              <w:t>ПКП-8.1. Рисует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архитектурные диаграммы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по данному техническому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заданию</w:t>
            </w:r>
          </w:p>
        </w:tc>
        <w:tc>
          <w:tcPr>
            <w:tcW w:w="2835" w:type="dxa"/>
          </w:tcPr>
          <w:p w14:paraId="01F4D935" w14:textId="4C138B2F" w:rsidR="00E8411F" w:rsidRPr="00764C36" w:rsidRDefault="007035F3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домашние задания 1, 2</w:t>
            </w:r>
          </w:p>
        </w:tc>
      </w:tr>
      <w:tr w:rsidR="00E8411F" w:rsidRPr="00764C36" w14:paraId="4D0DBE02" w14:textId="77777777" w:rsidTr="00060F71">
        <w:tc>
          <w:tcPr>
            <w:tcW w:w="568" w:type="dxa"/>
          </w:tcPr>
          <w:p w14:paraId="1B26B171" w14:textId="5D4BD4C6" w:rsidR="00E8411F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6237" w:type="dxa"/>
          </w:tcPr>
          <w:p w14:paraId="3671EE2E" w14:textId="5D789100" w:rsidR="00E8411F" w:rsidRPr="00DF746A" w:rsidRDefault="00E8411F" w:rsidP="00060F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E8411F">
              <w:rPr>
                <w:szCs w:val="24"/>
                <w:lang w:val="ru-RU"/>
              </w:rPr>
              <w:t>ПКП-8.2. Способен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предложить архитектуру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распределённого</w:t>
            </w:r>
            <w:r w:rsidR="00060F71">
              <w:rPr>
                <w:szCs w:val="24"/>
                <w:lang w:val="ru-RU"/>
              </w:rPr>
              <w:t xml:space="preserve"> </w:t>
            </w:r>
            <w:r w:rsidRPr="00E8411F">
              <w:rPr>
                <w:szCs w:val="24"/>
                <w:lang w:val="ru-RU"/>
              </w:rPr>
              <w:t>приложения</w:t>
            </w:r>
          </w:p>
        </w:tc>
        <w:tc>
          <w:tcPr>
            <w:tcW w:w="2835" w:type="dxa"/>
          </w:tcPr>
          <w:p w14:paraId="4BCB306E" w14:textId="1BD4FAD8" w:rsidR="00E8411F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 для текущего контроля, домашнее задание 3</w:t>
            </w:r>
          </w:p>
        </w:tc>
      </w:tr>
      <w:tr w:rsidR="00060F71" w:rsidRPr="00764C36" w14:paraId="4A3D04F5" w14:textId="77777777" w:rsidTr="00060F71">
        <w:tc>
          <w:tcPr>
            <w:tcW w:w="568" w:type="dxa"/>
          </w:tcPr>
          <w:p w14:paraId="251840DE" w14:textId="3222F3D5" w:rsidR="00060F71" w:rsidRDefault="00060F71" w:rsidP="001F639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27</w:t>
            </w:r>
          </w:p>
        </w:tc>
        <w:tc>
          <w:tcPr>
            <w:tcW w:w="6237" w:type="dxa"/>
          </w:tcPr>
          <w:p w14:paraId="2E7D3FB1" w14:textId="21F3F8B5" w:rsidR="00060F71" w:rsidRPr="00E8411F" w:rsidRDefault="00060F71" w:rsidP="00E8411F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ПКП-8.3. Способен реализовать распределённое приложение</w:t>
            </w:r>
          </w:p>
        </w:tc>
        <w:tc>
          <w:tcPr>
            <w:tcW w:w="2835" w:type="dxa"/>
          </w:tcPr>
          <w:p w14:paraId="1601483D" w14:textId="44B90F5E" w:rsidR="00060F71" w:rsidRPr="00764C36" w:rsidRDefault="00060F71" w:rsidP="001F63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Домашнее задание 3</w:t>
            </w:r>
          </w:p>
        </w:tc>
      </w:tr>
    </w:tbl>
    <w:p w14:paraId="6ED02E45" w14:textId="77777777" w:rsidR="00E71930" w:rsidRPr="00764C36" w:rsidRDefault="00DD3257" w:rsidP="00384317">
      <w:pPr>
        <w:spacing w:before="240"/>
        <w:rPr>
          <w:rFonts w:ascii="Times New Roman" w:hAnsi="Times New Roman" w:cs="Times New Roman"/>
        </w:rPr>
      </w:pPr>
      <w:r w:rsidRPr="00764C36">
        <w:rPr>
          <w:rFonts w:ascii="Times New Roman" w:hAnsi="Times New Roman" w:cs="Times New Roman"/>
          <w:b/>
        </w:rPr>
        <w:t>3.1.5</w:t>
      </w:r>
      <w:r w:rsidRPr="00764C3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Pr="00764C36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764C36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37BB7DCF" w:rsidR="00887F35" w:rsidRPr="00740121" w:rsidRDefault="00887F35">
      <w:pPr>
        <w:rPr>
          <w:rFonts w:ascii="Times New Roman" w:hAnsi="Times New Roman" w:cs="Times New Roman"/>
        </w:rPr>
      </w:pPr>
    </w:p>
    <w:p w14:paraId="6505FB1B" w14:textId="77777777" w:rsidR="00F15725" w:rsidRDefault="00F157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A1783F" w14:textId="677094B6" w:rsidR="00E71930" w:rsidRPr="00740121" w:rsidRDefault="00DD3257">
      <w:pPr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3.2.1</w:t>
      </w:r>
      <w:r w:rsidRPr="00740121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40121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Не требуется</w:t>
      </w:r>
      <w:r w:rsidR="00377EA6" w:rsidRPr="00740121">
        <w:rPr>
          <w:rFonts w:ascii="Times New Roman" w:hAnsi="Times New Roman" w:cs="Times New Roman"/>
        </w:rPr>
        <w:t>.</w:t>
      </w:r>
    </w:p>
    <w:p w14:paraId="7808EC58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3.3.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3.3.1</w:t>
      </w:r>
      <w:r w:rsidRPr="00740121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EF8E74C" w14:textId="77777777" w:rsidR="00EE24F1" w:rsidRPr="00740121" w:rsidRDefault="00EE24F1" w:rsidP="00EE24F1">
      <w:pPr>
        <w:ind w:firstLine="720"/>
        <w:jc w:val="both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3B994BA3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3.3.2</w:t>
      </w:r>
      <w:r w:rsidRPr="00740121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5A19ABF" w14:textId="77777777" w:rsidR="00B72AB7" w:rsidRPr="00740121" w:rsidRDefault="00B72AB7" w:rsidP="00B72AB7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Стандартное оборудование, используемое для обучения в СПбГУ.</w:t>
      </w:r>
    </w:p>
    <w:p w14:paraId="73BA5ABD" w14:textId="77777777" w:rsidR="00B72AB7" w:rsidRPr="00740121" w:rsidRDefault="00B72AB7" w:rsidP="00B72AB7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740121">
        <w:rPr>
          <w:rFonts w:ascii="Times New Roman" w:hAnsi="Times New Roman" w:cs="Times New Roman"/>
          <w:lang w:val="en-US"/>
        </w:rPr>
        <w:t xml:space="preserve">MS Windows, MS Office, Mozilla </w:t>
      </w:r>
      <w:proofErr w:type="spellStart"/>
      <w:r w:rsidRPr="00740121">
        <w:rPr>
          <w:rFonts w:ascii="Times New Roman" w:hAnsi="Times New Roman" w:cs="Times New Roman"/>
          <w:lang w:val="en-US"/>
        </w:rPr>
        <w:t>FireFox</w:t>
      </w:r>
      <w:proofErr w:type="spellEnd"/>
      <w:r w:rsidRPr="00740121">
        <w:rPr>
          <w:rFonts w:ascii="Times New Roman" w:hAnsi="Times New Roman" w:cs="Times New Roman"/>
          <w:lang w:val="en-US"/>
        </w:rPr>
        <w:t xml:space="preserve">, Google Chrome, Acrobat Reader DC, WinZip, </w:t>
      </w:r>
      <w:r w:rsidRPr="00740121">
        <w:rPr>
          <w:rFonts w:ascii="Times New Roman" w:hAnsi="Times New Roman" w:cs="Times New Roman"/>
        </w:rPr>
        <w:t>Антивирус</w:t>
      </w:r>
      <w:r w:rsidRPr="00740121">
        <w:rPr>
          <w:rFonts w:ascii="Times New Roman" w:hAnsi="Times New Roman" w:cs="Times New Roman"/>
          <w:lang w:val="en-US"/>
        </w:rPr>
        <w:t xml:space="preserve"> </w:t>
      </w:r>
      <w:r w:rsidRPr="00740121">
        <w:rPr>
          <w:rFonts w:ascii="Times New Roman" w:hAnsi="Times New Roman" w:cs="Times New Roman"/>
        </w:rPr>
        <w:t>Касперского</w:t>
      </w:r>
      <w:r w:rsidRPr="00740121">
        <w:rPr>
          <w:rFonts w:ascii="Times New Roman" w:hAnsi="Times New Roman" w:cs="Times New Roman"/>
          <w:lang w:val="en-US"/>
        </w:rPr>
        <w:t>.</w:t>
      </w:r>
    </w:p>
    <w:p w14:paraId="6E7106A6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3.3.3</w:t>
      </w:r>
      <w:r w:rsidRPr="00740121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3.3.4</w:t>
      </w:r>
      <w:r w:rsidRPr="00740121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40121" w:rsidRDefault="00DD3257" w:rsidP="00384317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3.3.5</w:t>
      </w:r>
      <w:r w:rsidRPr="00740121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40121" w:rsidRDefault="00DD3257" w:rsidP="0043755A">
      <w:pPr>
        <w:ind w:firstLine="72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>Маркеры для доски, губка</w:t>
      </w:r>
    </w:p>
    <w:p w14:paraId="27269F58" w14:textId="5AD56F30" w:rsidR="00E71930" w:rsidRPr="00740121" w:rsidRDefault="00DD3257" w:rsidP="003843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40121">
        <w:rPr>
          <w:rFonts w:ascii="Times New Roman" w:hAnsi="Times New Roman" w:cs="Times New Roman"/>
          <w:b/>
          <w:sz w:val="28"/>
          <w:szCs w:val="28"/>
        </w:rPr>
        <w:t>3.4.</w:t>
      </w:r>
      <w:r w:rsidRPr="00740121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23DB7530" w14:textId="2A961B0D" w:rsidR="00E24363" w:rsidRPr="00740121" w:rsidRDefault="00E24363" w:rsidP="00E24363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t>3.4.1</w:t>
      </w:r>
      <w:r w:rsidRPr="00740121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B988336" w14:textId="3C4625E2" w:rsidR="00E24363" w:rsidRPr="00740121" w:rsidRDefault="00E24363" w:rsidP="00E24363">
      <w:p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ab/>
        <w:t xml:space="preserve">Не требуется </w:t>
      </w:r>
    </w:p>
    <w:p w14:paraId="6A281A8D" w14:textId="77777777" w:rsidR="005E131D" w:rsidRPr="00740121" w:rsidRDefault="005E131D" w:rsidP="00E24363">
      <w:pPr>
        <w:rPr>
          <w:rFonts w:ascii="Times New Roman" w:hAnsi="Times New Roman" w:cs="Times New Roman"/>
          <w:bCs/>
        </w:rPr>
      </w:pPr>
    </w:p>
    <w:p w14:paraId="3CD98485" w14:textId="77777777" w:rsidR="00E24363" w:rsidRPr="00740121" w:rsidRDefault="00E24363" w:rsidP="00E24363">
      <w:p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/>
        </w:rPr>
        <w:t>3.4.2</w:t>
      </w:r>
      <w:r w:rsidRPr="00740121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5C0749F8" w14:textId="4283BE40" w:rsidR="00D650CC" w:rsidRPr="00740121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740121">
        <w:rPr>
          <w:rFonts w:ascii="Times New Roman" w:hAnsi="Times New Roman" w:cs="Times New Roman"/>
          <w:lang w:val="en-US"/>
        </w:rPr>
        <w:t>UML :</w:t>
      </w:r>
      <w:proofErr w:type="gramEnd"/>
      <w:r w:rsidRPr="00740121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740121">
        <w:rPr>
          <w:rFonts w:ascii="Times New Roman" w:hAnsi="Times New Roman" w:cs="Times New Roman"/>
        </w:rPr>
        <w:t xml:space="preserve">2004, 202 </w:t>
      </w:r>
      <w:r w:rsidRPr="00740121">
        <w:rPr>
          <w:rFonts w:ascii="Times New Roman" w:hAnsi="Times New Roman" w:cs="Times New Roman"/>
          <w:lang w:val="en-US"/>
        </w:rPr>
        <w:t>pp</w:t>
      </w:r>
      <w:r w:rsidRPr="00740121">
        <w:rPr>
          <w:rFonts w:ascii="Times New Roman" w:hAnsi="Times New Roman" w:cs="Times New Roman"/>
        </w:rPr>
        <w:t xml:space="preserve">., </w:t>
      </w:r>
      <w:hyperlink r:id="rId8" w:history="1">
        <w:r w:rsidRPr="00740121">
          <w:rPr>
            <w:rStyle w:val="af4"/>
            <w:rFonts w:ascii="Times New Roman" w:hAnsi="Times New Roman" w:cs="Times New Roman"/>
            <w:lang w:val="en-US"/>
          </w:rPr>
          <w:t>https</w:t>
        </w:r>
        <w:r w:rsidRPr="00740121">
          <w:rPr>
            <w:rStyle w:val="af4"/>
            <w:rFonts w:ascii="Times New Roman" w:hAnsi="Times New Roman" w:cs="Times New Roman"/>
          </w:rPr>
          <w:t>://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find</w:t>
        </w:r>
        <w:r w:rsidRPr="00740121">
          <w:rPr>
            <w:rStyle w:val="af4"/>
            <w:rFonts w:ascii="Times New Roman" w:hAnsi="Times New Roman" w:cs="Times New Roman"/>
          </w:rPr>
          <w:t>.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740121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740121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740121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740121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740121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740121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740121">
          <w:rPr>
            <w:rStyle w:val="af4"/>
            <w:rFonts w:ascii="Times New Roman" w:hAnsi="Times New Roman" w:cs="Times New Roman"/>
          </w:rPr>
          <w:t>/</w:t>
        </w:r>
        <w:r w:rsidRPr="00740121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740121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740121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740121">
          <w:rPr>
            <w:rStyle w:val="af4"/>
            <w:rFonts w:ascii="Times New Roman" w:hAnsi="Times New Roman" w:cs="Times New Roman"/>
          </w:rPr>
          <w:t>173660459</w:t>
        </w:r>
      </w:hyperlink>
      <w:r w:rsidRPr="00740121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693036CA" w:rsidR="00377EA6" w:rsidRPr="00740121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Bjøner</w:t>
      </w:r>
      <w:proofErr w:type="spellEnd"/>
      <w:r w:rsidRPr="00740121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740121">
        <w:rPr>
          <w:rFonts w:ascii="Times New Roman" w:hAnsi="Times New Roman" w:cs="Times New Roman"/>
          <w:lang w:val="en-US"/>
        </w:rPr>
        <w:t>Heidelberg :</w:t>
      </w:r>
      <w:proofErr w:type="gramEnd"/>
      <w:r w:rsidRPr="00740121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740121">
        <w:rPr>
          <w:rFonts w:ascii="Times New Roman" w:hAnsi="Times New Roman" w:cs="Times New Roman"/>
        </w:rPr>
        <w:t>дата</w:t>
      </w:r>
      <w:r w:rsidRPr="00740121">
        <w:rPr>
          <w:rFonts w:ascii="Times New Roman" w:hAnsi="Times New Roman" w:cs="Times New Roman"/>
          <w:lang w:val="en-US"/>
        </w:rPr>
        <w:t xml:space="preserve"> </w:t>
      </w:r>
      <w:r w:rsidRPr="00740121">
        <w:rPr>
          <w:rFonts w:ascii="Times New Roman" w:hAnsi="Times New Roman" w:cs="Times New Roman"/>
        </w:rPr>
        <w:t>обращения</w:t>
      </w:r>
      <w:r w:rsidRPr="00740121">
        <w:rPr>
          <w:rFonts w:ascii="Times New Roman" w:hAnsi="Times New Roman" w:cs="Times New Roman"/>
          <w:lang w:val="en-US"/>
        </w:rPr>
        <w:t>: 15.01.2017</w:t>
      </w:r>
      <w:r w:rsidRPr="00740121">
        <w:rPr>
          <w:rFonts w:ascii="Times New Roman" w:hAnsi="Times New Roman" w:cs="Times New Roman"/>
        </w:rPr>
        <w:t>г</w:t>
      </w:r>
      <w:r w:rsidRPr="00740121">
        <w:rPr>
          <w:rFonts w:ascii="Times New Roman" w:hAnsi="Times New Roman" w:cs="Times New Roman"/>
          <w:lang w:val="en-US"/>
        </w:rPr>
        <w:t>)</w:t>
      </w:r>
    </w:p>
    <w:p w14:paraId="059D2930" w14:textId="1F8F900E" w:rsidR="00E71930" w:rsidRPr="00740121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740121">
        <w:rPr>
          <w:rFonts w:ascii="Times New Roman" w:hAnsi="Times New Roman" w:cs="Times New Roman"/>
          <w:lang w:val="en-US"/>
        </w:rPr>
        <w:t>Bernus</w:t>
      </w:r>
      <w:proofErr w:type="spellEnd"/>
      <w:r w:rsidRPr="00740121">
        <w:rPr>
          <w:rFonts w:ascii="Times New Roman" w:hAnsi="Times New Roman" w:cs="Times New Roman"/>
          <w:lang w:val="en-US"/>
        </w:rPr>
        <w:t xml:space="preserve">, Peter. Mertins, Kai. Schmidt, Günter. Handbook on Architectures of Information Systems, Berlin, </w:t>
      </w:r>
      <w:proofErr w:type="gramStart"/>
      <w:r w:rsidRPr="00740121">
        <w:rPr>
          <w:rFonts w:ascii="Times New Roman" w:hAnsi="Times New Roman" w:cs="Times New Roman"/>
          <w:lang w:val="en-US"/>
        </w:rPr>
        <w:t>Heidelberg :</w:t>
      </w:r>
      <w:proofErr w:type="gramEnd"/>
      <w:r w:rsidRPr="00740121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40121">
        <w:rPr>
          <w:rFonts w:ascii="Times New Roman" w:hAnsi="Times New Roman" w:cs="Times New Roman"/>
        </w:rPr>
        <w:t>дата</w:t>
      </w:r>
      <w:r w:rsidRPr="00740121">
        <w:rPr>
          <w:rFonts w:ascii="Times New Roman" w:hAnsi="Times New Roman" w:cs="Times New Roman"/>
          <w:lang w:val="en-US"/>
        </w:rPr>
        <w:t xml:space="preserve"> </w:t>
      </w:r>
      <w:r w:rsidRPr="00740121">
        <w:rPr>
          <w:rFonts w:ascii="Times New Roman" w:hAnsi="Times New Roman" w:cs="Times New Roman"/>
        </w:rPr>
        <w:t>обращения</w:t>
      </w:r>
      <w:r w:rsidRPr="00740121">
        <w:rPr>
          <w:rFonts w:ascii="Times New Roman" w:hAnsi="Times New Roman" w:cs="Times New Roman"/>
          <w:lang w:val="en-US"/>
        </w:rPr>
        <w:t>: 15.01.2017</w:t>
      </w:r>
      <w:r w:rsidRPr="00740121">
        <w:rPr>
          <w:rFonts w:ascii="Times New Roman" w:hAnsi="Times New Roman" w:cs="Times New Roman"/>
        </w:rPr>
        <w:t>г</w:t>
      </w:r>
      <w:r w:rsidRPr="00740121">
        <w:rPr>
          <w:rFonts w:ascii="Times New Roman" w:hAnsi="Times New Roman" w:cs="Times New Roman"/>
          <w:lang w:val="en-US"/>
        </w:rPr>
        <w:t>)</w:t>
      </w:r>
    </w:p>
    <w:p w14:paraId="61963416" w14:textId="77777777" w:rsidR="005E131D" w:rsidRPr="00740121" w:rsidRDefault="005E131D" w:rsidP="005E131D">
      <w:pPr>
        <w:pStyle w:val="af3"/>
        <w:rPr>
          <w:rFonts w:ascii="Times New Roman" w:hAnsi="Times New Roman" w:cs="Times New Roman"/>
          <w:lang w:val="en-US"/>
        </w:rPr>
      </w:pPr>
    </w:p>
    <w:p w14:paraId="6EF3F82A" w14:textId="77777777" w:rsidR="00E24363" w:rsidRPr="00740121" w:rsidRDefault="00E24363" w:rsidP="00E24363">
      <w:pPr>
        <w:rPr>
          <w:rFonts w:ascii="Times New Roman" w:hAnsi="Times New Roman" w:cs="Times New Roman"/>
          <w:b/>
        </w:rPr>
      </w:pPr>
      <w:r w:rsidRPr="00740121">
        <w:rPr>
          <w:rFonts w:ascii="Times New Roman" w:hAnsi="Times New Roman" w:cs="Times New Roman"/>
          <w:b/>
        </w:rPr>
        <w:lastRenderedPageBreak/>
        <w:t>3.4.3</w:t>
      </w:r>
      <w:r w:rsidRPr="00740121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0844AE3" w14:textId="77777777" w:rsidR="00E24363" w:rsidRPr="00740121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Сайт Научной библиотеки им. М. Горького СПбГУ: </w:t>
      </w:r>
      <w:hyperlink r:id="rId9" w:history="1">
        <w:r w:rsidRPr="00740121">
          <w:rPr>
            <w:rStyle w:val="af4"/>
            <w:rFonts w:ascii="Times New Roman" w:hAnsi="Times New Roman" w:cs="Times New Roman"/>
            <w:bCs/>
          </w:rPr>
          <w:t>http://www.library.spbu.ru/</w:t>
        </w:r>
      </w:hyperlink>
      <w:r w:rsidRPr="00740121">
        <w:rPr>
          <w:rFonts w:ascii="Times New Roman" w:hAnsi="Times New Roman" w:cs="Times New Roman"/>
          <w:bCs/>
        </w:rPr>
        <w:t xml:space="preserve"> </w:t>
      </w:r>
    </w:p>
    <w:p w14:paraId="0E39A209" w14:textId="77777777" w:rsidR="00E24363" w:rsidRPr="00740121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Электронный каталог Научной библиотеки им. М. Горького СПбГУ: </w:t>
      </w:r>
    </w:p>
    <w:p w14:paraId="5409F641" w14:textId="60792E59" w:rsidR="00E24363" w:rsidRPr="00740121" w:rsidRDefault="00CA069D" w:rsidP="00E24363">
      <w:pPr>
        <w:pStyle w:val="af3"/>
        <w:rPr>
          <w:rFonts w:ascii="Times New Roman" w:hAnsi="Times New Roman" w:cs="Times New Roman"/>
          <w:bCs/>
        </w:rPr>
      </w:pPr>
      <w:hyperlink r:id="rId10" w:history="1">
        <w:r w:rsidR="00684CDD" w:rsidRPr="00740121">
          <w:rPr>
            <w:rStyle w:val="af4"/>
            <w:rFonts w:ascii="Times New Roman" w:hAnsi="Times New Roman" w:cs="Times New Roman"/>
            <w:bCs/>
          </w:rPr>
          <w:t>http://www.library.spbu.ru/cgi-bin/irbis64r/cgiirbis_64.exe?C21COM=F&amp;I21DBN=IBIS&amp;P21DBN=IBIS</w:t>
        </w:r>
      </w:hyperlink>
      <w:r w:rsidR="00E24363" w:rsidRPr="00740121">
        <w:rPr>
          <w:rFonts w:ascii="Times New Roman" w:hAnsi="Times New Roman" w:cs="Times New Roman"/>
          <w:bCs/>
        </w:rPr>
        <w:t xml:space="preserve"> </w:t>
      </w:r>
    </w:p>
    <w:p w14:paraId="1D39044A" w14:textId="77777777" w:rsidR="00E24363" w:rsidRPr="00740121" w:rsidRDefault="00E24363" w:rsidP="00E24363">
      <w:pPr>
        <w:pStyle w:val="af3"/>
        <w:numPr>
          <w:ilvl w:val="0"/>
          <w:numId w:val="40"/>
        </w:numPr>
        <w:rPr>
          <w:rFonts w:ascii="Times New Roman" w:hAnsi="Times New Roman" w:cs="Times New Roman"/>
          <w:bCs/>
        </w:rPr>
      </w:pPr>
      <w:r w:rsidRPr="00740121">
        <w:rPr>
          <w:rFonts w:ascii="Times New Roman" w:hAnsi="Times New Roman" w:cs="Times New Roman"/>
          <w:bCs/>
        </w:rPr>
        <w:t xml:space="preserve">Перечень электронных ресурсов, находящихся в доступе СПбГУ: </w:t>
      </w:r>
    </w:p>
    <w:p w14:paraId="2F665B35" w14:textId="720E1F7A" w:rsidR="00E24363" w:rsidRPr="00740121" w:rsidRDefault="00CA069D" w:rsidP="00E24363">
      <w:pPr>
        <w:pStyle w:val="af3"/>
        <w:rPr>
          <w:rFonts w:ascii="Times New Roman" w:hAnsi="Times New Roman" w:cs="Times New Roman"/>
          <w:bCs/>
        </w:rPr>
      </w:pPr>
      <w:hyperlink r:id="rId11" w:history="1">
        <w:r w:rsidR="00E24363" w:rsidRPr="00740121">
          <w:rPr>
            <w:rStyle w:val="af4"/>
            <w:rFonts w:ascii="Times New Roman" w:hAnsi="Times New Roman" w:cs="Times New Roman"/>
            <w:bCs/>
          </w:rPr>
          <w:t>http://cufts.library.spbu.ru/CRDB/SPBGU/</w:t>
        </w:r>
      </w:hyperlink>
      <w:r w:rsidR="00E24363" w:rsidRPr="00740121">
        <w:rPr>
          <w:rFonts w:ascii="Times New Roman" w:hAnsi="Times New Roman" w:cs="Times New Roman"/>
          <w:bCs/>
        </w:rPr>
        <w:t xml:space="preserve"> </w:t>
      </w:r>
    </w:p>
    <w:p w14:paraId="0E098472" w14:textId="07970FAD" w:rsidR="00E24363" w:rsidRPr="00740121" w:rsidRDefault="00E24363" w:rsidP="00C547B7">
      <w:pPr>
        <w:pStyle w:val="af3"/>
        <w:numPr>
          <w:ilvl w:val="0"/>
          <w:numId w:val="40"/>
        </w:numPr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  <w:bCs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 w:history="1">
        <w:r w:rsidRPr="00740121">
          <w:rPr>
            <w:rStyle w:val="af4"/>
            <w:rFonts w:ascii="Times New Roman" w:hAnsi="Times New Roman" w:cs="Times New Roman"/>
            <w:bCs/>
          </w:rPr>
          <w:t>http://cufts.library.spbu.ru/CRDB/SPBGU/browse?name=rures&amp;resource_type=8</w:t>
        </w:r>
      </w:hyperlink>
    </w:p>
    <w:p w14:paraId="4AB63192" w14:textId="77777777" w:rsidR="00B52CA7" w:rsidRPr="00740121" w:rsidRDefault="00B52CA7">
      <w:pPr>
        <w:rPr>
          <w:rFonts w:ascii="Times New Roman" w:hAnsi="Times New Roman" w:cs="Times New Roman"/>
          <w:b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682ABD89" w:rsidR="00E71930" w:rsidRPr="00740121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40121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740121" w:rsidRDefault="00DD3257" w:rsidP="00140F2C">
      <w:pPr>
        <w:spacing w:before="240"/>
        <w:rPr>
          <w:rFonts w:ascii="Times New Roman" w:hAnsi="Times New Roman" w:cs="Times New Roman"/>
        </w:rPr>
      </w:pPr>
      <w:r w:rsidRPr="00740121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13" w:history="1">
        <w:r w:rsidR="00140F2C" w:rsidRPr="00740121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40121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40121">
        <w:rPr>
          <w:rFonts w:ascii="Times New Roman" w:hAnsi="Times New Roman" w:cs="Times New Roman"/>
        </w:rPr>
        <w:t>Брыксин</w:t>
      </w:r>
      <w:proofErr w:type="spellEnd"/>
      <w:r w:rsidRPr="00740121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4" w:history="1">
        <w:r w:rsidR="002635AE" w:rsidRPr="00740121">
          <w:rPr>
            <w:rStyle w:val="af4"/>
            <w:rFonts w:ascii="Times New Roman" w:hAnsi="Times New Roman" w:cs="Times New Roman"/>
          </w:rPr>
          <w:t>t.bryksin@spbu.ru</w:t>
        </w:r>
      </w:hyperlink>
      <w:r w:rsidR="002635AE" w:rsidRPr="00740121">
        <w:rPr>
          <w:rFonts w:ascii="Times New Roman" w:hAnsi="Times New Roman" w:cs="Times New Roman"/>
        </w:rPr>
        <w:t xml:space="preserve"> </w:t>
      </w:r>
    </w:p>
    <w:sectPr w:rsidR="00E71930" w:rsidRPr="00740121" w:rsidSect="00FA3F93">
      <w:headerReference w:type="even" r:id="rId15"/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B0A33" w14:textId="77777777" w:rsidR="00CA069D" w:rsidRDefault="00CA069D">
      <w:r>
        <w:separator/>
      </w:r>
    </w:p>
    <w:p w14:paraId="189332F4" w14:textId="77777777" w:rsidR="00CA069D" w:rsidRDefault="00CA069D"/>
    <w:p w14:paraId="621667BF" w14:textId="77777777" w:rsidR="00CA069D" w:rsidRDefault="00CA069D"/>
  </w:endnote>
  <w:endnote w:type="continuationSeparator" w:id="0">
    <w:p w14:paraId="09BDFFBA" w14:textId="77777777" w:rsidR="00CA069D" w:rsidRDefault="00CA069D">
      <w:r>
        <w:continuationSeparator/>
      </w:r>
    </w:p>
    <w:p w14:paraId="590830F3" w14:textId="77777777" w:rsidR="00CA069D" w:rsidRDefault="00CA069D"/>
    <w:p w14:paraId="2A4AC4D4" w14:textId="77777777" w:rsidR="00CA069D" w:rsidRDefault="00CA06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52E1F" w14:textId="77777777" w:rsidR="00CA069D" w:rsidRDefault="00CA069D">
      <w:r>
        <w:separator/>
      </w:r>
    </w:p>
    <w:p w14:paraId="25273913" w14:textId="77777777" w:rsidR="00CA069D" w:rsidRDefault="00CA069D"/>
    <w:p w14:paraId="6CC55143" w14:textId="77777777" w:rsidR="00CA069D" w:rsidRDefault="00CA069D"/>
  </w:footnote>
  <w:footnote w:type="continuationSeparator" w:id="0">
    <w:p w14:paraId="5CA83001" w14:textId="77777777" w:rsidR="00CA069D" w:rsidRDefault="00CA069D">
      <w:r>
        <w:continuationSeparator/>
      </w:r>
    </w:p>
    <w:p w14:paraId="3B467539" w14:textId="77777777" w:rsidR="00CA069D" w:rsidRDefault="00CA069D"/>
    <w:p w14:paraId="190BE3E6" w14:textId="77777777" w:rsidR="00CA069D" w:rsidRDefault="00CA06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A3575D"/>
    <w:multiLevelType w:val="hybridMultilevel"/>
    <w:tmpl w:val="F7B8E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81D55BE"/>
    <w:multiLevelType w:val="hybridMultilevel"/>
    <w:tmpl w:val="AC165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716A7"/>
    <w:multiLevelType w:val="hybridMultilevel"/>
    <w:tmpl w:val="879AC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D10B0"/>
    <w:multiLevelType w:val="hybridMultilevel"/>
    <w:tmpl w:val="AB6CE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2AB34103"/>
    <w:multiLevelType w:val="hybridMultilevel"/>
    <w:tmpl w:val="806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8753D"/>
    <w:multiLevelType w:val="hybridMultilevel"/>
    <w:tmpl w:val="FB689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E0F72"/>
    <w:multiLevelType w:val="hybridMultilevel"/>
    <w:tmpl w:val="6FE4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4C2916B0"/>
    <w:multiLevelType w:val="hybridMultilevel"/>
    <w:tmpl w:val="7760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6CC251C"/>
    <w:multiLevelType w:val="hybridMultilevel"/>
    <w:tmpl w:val="CF0C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1"/>
  </w:num>
  <w:num w:numId="3">
    <w:abstractNumId w:val="7"/>
  </w:num>
  <w:num w:numId="4">
    <w:abstractNumId w:val="29"/>
  </w:num>
  <w:num w:numId="5">
    <w:abstractNumId w:val="5"/>
  </w:num>
  <w:num w:numId="6">
    <w:abstractNumId w:val="32"/>
  </w:num>
  <w:num w:numId="7">
    <w:abstractNumId w:val="34"/>
  </w:num>
  <w:num w:numId="8">
    <w:abstractNumId w:val="44"/>
  </w:num>
  <w:num w:numId="9">
    <w:abstractNumId w:val="18"/>
  </w:num>
  <w:num w:numId="10">
    <w:abstractNumId w:val="35"/>
  </w:num>
  <w:num w:numId="11">
    <w:abstractNumId w:val="3"/>
  </w:num>
  <w:num w:numId="12">
    <w:abstractNumId w:val="20"/>
  </w:num>
  <w:num w:numId="13">
    <w:abstractNumId w:val="37"/>
  </w:num>
  <w:num w:numId="14">
    <w:abstractNumId w:val="25"/>
  </w:num>
  <w:num w:numId="15">
    <w:abstractNumId w:val="6"/>
  </w:num>
  <w:num w:numId="16">
    <w:abstractNumId w:val="43"/>
  </w:num>
  <w:num w:numId="17">
    <w:abstractNumId w:val="47"/>
  </w:num>
  <w:num w:numId="18">
    <w:abstractNumId w:val="22"/>
  </w:num>
  <w:num w:numId="19">
    <w:abstractNumId w:val="40"/>
  </w:num>
  <w:num w:numId="20">
    <w:abstractNumId w:val="26"/>
  </w:num>
  <w:num w:numId="21">
    <w:abstractNumId w:val="2"/>
  </w:num>
  <w:num w:numId="22">
    <w:abstractNumId w:val="9"/>
  </w:num>
  <w:num w:numId="23">
    <w:abstractNumId w:val="36"/>
  </w:num>
  <w:num w:numId="24">
    <w:abstractNumId w:val="41"/>
  </w:num>
  <w:num w:numId="25">
    <w:abstractNumId w:val="19"/>
  </w:num>
  <w:num w:numId="26">
    <w:abstractNumId w:val="39"/>
  </w:num>
  <w:num w:numId="27">
    <w:abstractNumId w:val="27"/>
  </w:num>
  <w:num w:numId="28">
    <w:abstractNumId w:val="42"/>
  </w:num>
  <w:num w:numId="29">
    <w:abstractNumId w:val="4"/>
  </w:num>
  <w:num w:numId="30">
    <w:abstractNumId w:val="1"/>
  </w:num>
  <w:num w:numId="31">
    <w:abstractNumId w:val="24"/>
  </w:num>
  <w:num w:numId="32">
    <w:abstractNumId w:val="17"/>
  </w:num>
  <w:num w:numId="33">
    <w:abstractNumId w:val="14"/>
  </w:num>
  <w:num w:numId="34">
    <w:abstractNumId w:val="46"/>
  </w:num>
  <w:num w:numId="35">
    <w:abstractNumId w:val="38"/>
  </w:num>
  <w:num w:numId="36">
    <w:abstractNumId w:val="12"/>
  </w:num>
  <w:num w:numId="37">
    <w:abstractNumId w:val="13"/>
  </w:num>
  <w:num w:numId="38">
    <w:abstractNumId w:val="15"/>
  </w:num>
  <w:num w:numId="39">
    <w:abstractNumId w:val="0"/>
  </w:num>
  <w:num w:numId="40">
    <w:abstractNumId w:val="28"/>
  </w:num>
  <w:num w:numId="41">
    <w:abstractNumId w:val="33"/>
  </w:num>
  <w:num w:numId="42">
    <w:abstractNumId w:val="10"/>
  </w:num>
  <w:num w:numId="43">
    <w:abstractNumId w:val="11"/>
  </w:num>
  <w:num w:numId="44">
    <w:abstractNumId w:val="16"/>
  </w:num>
  <w:num w:numId="45">
    <w:abstractNumId w:val="30"/>
  </w:num>
  <w:num w:numId="46">
    <w:abstractNumId w:val="8"/>
  </w:num>
  <w:num w:numId="47">
    <w:abstractNumId w:val="21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34065"/>
    <w:rsid w:val="00060F71"/>
    <w:rsid w:val="000675AA"/>
    <w:rsid w:val="000A215D"/>
    <w:rsid w:val="000A275C"/>
    <w:rsid w:val="000B6CB7"/>
    <w:rsid w:val="000C242D"/>
    <w:rsid w:val="001035C8"/>
    <w:rsid w:val="001120F6"/>
    <w:rsid w:val="00116FC7"/>
    <w:rsid w:val="00126269"/>
    <w:rsid w:val="00136332"/>
    <w:rsid w:val="00140F2C"/>
    <w:rsid w:val="00153843"/>
    <w:rsid w:val="00166803"/>
    <w:rsid w:val="0017250D"/>
    <w:rsid w:val="001915A3"/>
    <w:rsid w:val="001A0643"/>
    <w:rsid w:val="001A461D"/>
    <w:rsid w:val="001C08F1"/>
    <w:rsid w:val="00213ADA"/>
    <w:rsid w:val="00217F62"/>
    <w:rsid w:val="00227838"/>
    <w:rsid w:val="002343A4"/>
    <w:rsid w:val="00246970"/>
    <w:rsid w:val="002635AE"/>
    <w:rsid w:val="00275830"/>
    <w:rsid w:val="00277CD5"/>
    <w:rsid w:val="002A733B"/>
    <w:rsid w:val="002B37A1"/>
    <w:rsid w:val="002C6978"/>
    <w:rsid w:val="002F7B37"/>
    <w:rsid w:val="00302EB9"/>
    <w:rsid w:val="00312428"/>
    <w:rsid w:val="00343D7A"/>
    <w:rsid w:val="00347A16"/>
    <w:rsid w:val="00347C92"/>
    <w:rsid w:val="00353AEE"/>
    <w:rsid w:val="00371479"/>
    <w:rsid w:val="0037572A"/>
    <w:rsid w:val="00376064"/>
    <w:rsid w:val="0037770E"/>
    <w:rsid w:val="00377EA6"/>
    <w:rsid w:val="00384317"/>
    <w:rsid w:val="003E17E1"/>
    <w:rsid w:val="00401B2F"/>
    <w:rsid w:val="00410652"/>
    <w:rsid w:val="0043755A"/>
    <w:rsid w:val="004B0165"/>
    <w:rsid w:val="004C1B12"/>
    <w:rsid w:val="004D0593"/>
    <w:rsid w:val="004D7E95"/>
    <w:rsid w:val="00512644"/>
    <w:rsid w:val="00512A76"/>
    <w:rsid w:val="005206A3"/>
    <w:rsid w:val="00535CAB"/>
    <w:rsid w:val="0054196E"/>
    <w:rsid w:val="00552A99"/>
    <w:rsid w:val="00567C32"/>
    <w:rsid w:val="0059229D"/>
    <w:rsid w:val="005D25C8"/>
    <w:rsid w:val="005D65C7"/>
    <w:rsid w:val="005D681E"/>
    <w:rsid w:val="005E131D"/>
    <w:rsid w:val="00605333"/>
    <w:rsid w:val="00642EF6"/>
    <w:rsid w:val="00645C1B"/>
    <w:rsid w:val="00660666"/>
    <w:rsid w:val="00667C09"/>
    <w:rsid w:val="006826D8"/>
    <w:rsid w:val="00684CDD"/>
    <w:rsid w:val="006A57D9"/>
    <w:rsid w:val="006B2F2B"/>
    <w:rsid w:val="006D160B"/>
    <w:rsid w:val="006D3AA3"/>
    <w:rsid w:val="006F5ED9"/>
    <w:rsid w:val="007035F3"/>
    <w:rsid w:val="00710829"/>
    <w:rsid w:val="00713134"/>
    <w:rsid w:val="00713962"/>
    <w:rsid w:val="00714413"/>
    <w:rsid w:val="00740121"/>
    <w:rsid w:val="0075628B"/>
    <w:rsid w:val="007624B6"/>
    <w:rsid w:val="00764C36"/>
    <w:rsid w:val="007731A6"/>
    <w:rsid w:val="007A3986"/>
    <w:rsid w:val="007B2EA0"/>
    <w:rsid w:val="007B3B02"/>
    <w:rsid w:val="007C1FC0"/>
    <w:rsid w:val="008254A6"/>
    <w:rsid w:val="00832531"/>
    <w:rsid w:val="00834EC6"/>
    <w:rsid w:val="0084524B"/>
    <w:rsid w:val="0086085F"/>
    <w:rsid w:val="00865129"/>
    <w:rsid w:val="008778FF"/>
    <w:rsid w:val="00887F35"/>
    <w:rsid w:val="008B0787"/>
    <w:rsid w:val="008B4B5C"/>
    <w:rsid w:val="008E1479"/>
    <w:rsid w:val="008F095D"/>
    <w:rsid w:val="0090683D"/>
    <w:rsid w:val="00910C92"/>
    <w:rsid w:val="009146BB"/>
    <w:rsid w:val="00916D21"/>
    <w:rsid w:val="009360EF"/>
    <w:rsid w:val="00962834"/>
    <w:rsid w:val="00971B86"/>
    <w:rsid w:val="00973E6B"/>
    <w:rsid w:val="00993291"/>
    <w:rsid w:val="009A3FF6"/>
    <w:rsid w:val="009B156D"/>
    <w:rsid w:val="009C3621"/>
    <w:rsid w:val="009E1873"/>
    <w:rsid w:val="009F5F2E"/>
    <w:rsid w:val="00A00EE6"/>
    <w:rsid w:val="00A10A68"/>
    <w:rsid w:val="00A34175"/>
    <w:rsid w:val="00A368B1"/>
    <w:rsid w:val="00A40249"/>
    <w:rsid w:val="00A73E21"/>
    <w:rsid w:val="00A76A37"/>
    <w:rsid w:val="00A87973"/>
    <w:rsid w:val="00A906D8"/>
    <w:rsid w:val="00A91D41"/>
    <w:rsid w:val="00A95478"/>
    <w:rsid w:val="00AA0B11"/>
    <w:rsid w:val="00AB26B1"/>
    <w:rsid w:val="00AB4FDF"/>
    <w:rsid w:val="00AB5A74"/>
    <w:rsid w:val="00AC1200"/>
    <w:rsid w:val="00AE5111"/>
    <w:rsid w:val="00B0714C"/>
    <w:rsid w:val="00B0725A"/>
    <w:rsid w:val="00B075C0"/>
    <w:rsid w:val="00B07D03"/>
    <w:rsid w:val="00B16ED0"/>
    <w:rsid w:val="00B218EF"/>
    <w:rsid w:val="00B52CA7"/>
    <w:rsid w:val="00B608EB"/>
    <w:rsid w:val="00B62E06"/>
    <w:rsid w:val="00B6607C"/>
    <w:rsid w:val="00B72AB7"/>
    <w:rsid w:val="00B74334"/>
    <w:rsid w:val="00B803EB"/>
    <w:rsid w:val="00BF1861"/>
    <w:rsid w:val="00C20524"/>
    <w:rsid w:val="00C4598C"/>
    <w:rsid w:val="00C915EB"/>
    <w:rsid w:val="00CA069D"/>
    <w:rsid w:val="00CA4236"/>
    <w:rsid w:val="00CA45F4"/>
    <w:rsid w:val="00CA4C4B"/>
    <w:rsid w:val="00CA5C8F"/>
    <w:rsid w:val="00CB7880"/>
    <w:rsid w:val="00CC5187"/>
    <w:rsid w:val="00CF71FD"/>
    <w:rsid w:val="00D130DD"/>
    <w:rsid w:val="00D452E3"/>
    <w:rsid w:val="00D46197"/>
    <w:rsid w:val="00D650CC"/>
    <w:rsid w:val="00D65199"/>
    <w:rsid w:val="00D915F4"/>
    <w:rsid w:val="00D93A4A"/>
    <w:rsid w:val="00DB25BF"/>
    <w:rsid w:val="00DD3257"/>
    <w:rsid w:val="00DE4F76"/>
    <w:rsid w:val="00DF5792"/>
    <w:rsid w:val="00DF5D67"/>
    <w:rsid w:val="00DF746A"/>
    <w:rsid w:val="00E1617A"/>
    <w:rsid w:val="00E179B6"/>
    <w:rsid w:val="00E24363"/>
    <w:rsid w:val="00E24E9A"/>
    <w:rsid w:val="00E71930"/>
    <w:rsid w:val="00E83A5C"/>
    <w:rsid w:val="00E8411F"/>
    <w:rsid w:val="00E91DAC"/>
    <w:rsid w:val="00EB12A3"/>
    <w:rsid w:val="00EB38D2"/>
    <w:rsid w:val="00EB578A"/>
    <w:rsid w:val="00EC6495"/>
    <w:rsid w:val="00ED23A2"/>
    <w:rsid w:val="00ED47FA"/>
    <w:rsid w:val="00EE24F1"/>
    <w:rsid w:val="00EF6CB2"/>
    <w:rsid w:val="00F01B51"/>
    <w:rsid w:val="00F07015"/>
    <w:rsid w:val="00F071AE"/>
    <w:rsid w:val="00F15725"/>
    <w:rsid w:val="00F37DEB"/>
    <w:rsid w:val="00F46B9F"/>
    <w:rsid w:val="00F70AAC"/>
    <w:rsid w:val="00F9302F"/>
    <w:rsid w:val="00FA3F93"/>
    <w:rsid w:val="00FA5300"/>
    <w:rsid w:val="00FD5B5E"/>
    <w:rsid w:val="00FE6BFF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rsid w:val="00347C92"/>
    <w:pPr>
      <w:widowControl w:val="0"/>
    </w:pPr>
    <w:rPr>
      <w:rFonts w:ascii="Times New Roman" w:eastAsia="Times New Roman" w:hAnsi="Times New Roman" w:cs="Times New Roman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yperlink" Target="mailto:y.litvinov@spbu.r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yperlink" Target="http://cufts.library.spbu.ru/CRDB/SPBGU/browse?name=rures&amp;resource_type=8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ibrary.spbu.ru/cgi-bin/irbis64r/cgiirbis_64.exe?C21COM=F&amp;I21DBN=IBIS&amp;P21DBN=IBI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yperlink" Target="mailto:t.bryksin@s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5604</TotalTime>
  <Pages>25</Pages>
  <Words>7174</Words>
  <Characters>40897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126</cp:revision>
  <cp:lastPrinted>2021-07-04T10:30:00Z</cp:lastPrinted>
  <dcterms:created xsi:type="dcterms:W3CDTF">2017-02-03T14:43:00Z</dcterms:created>
  <dcterms:modified xsi:type="dcterms:W3CDTF">2021-07-12T09:38:00Z</dcterms:modified>
</cp:coreProperties>
</file>