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B6A" w:rsidRDefault="00DA0AC6">
      <w:pPr>
        <w:pStyle w:val="BodyText"/>
        <w:ind w:left="3762"/>
        <w:rPr>
          <w:sz w:val="20"/>
        </w:rPr>
      </w:pPr>
      <w:r>
        <w:rPr>
          <w:noProof/>
          <w:sz w:val="20"/>
        </w:rPr>
        <w:drawing>
          <wp:inline distT="0" distB="0" distL="0" distR="0">
            <wp:extent cx="1071532" cy="1071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71532" cy="1071562"/>
                    </a:xfrm>
                    <a:prstGeom prst="rect">
                      <a:avLst/>
                    </a:prstGeom>
                  </pic:spPr>
                </pic:pic>
              </a:graphicData>
            </a:graphic>
          </wp:inline>
        </w:drawing>
      </w:r>
    </w:p>
    <w:p w:rsidR="002E1B6A" w:rsidRDefault="002E1B6A">
      <w:pPr>
        <w:pStyle w:val="BodyText"/>
        <w:spacing w:before="5"/>
        <w:rPr>
          <w:sz w:val="11"/>
        </w:rPr>
      </w:pPr>
    </w:p>
    <w:p w:rsidR="002E1B6A" w:rsidRDefault="00DA0AC6">
      <w:pPr>
        <w:pStyle w:val="Title"/>
        <w:spacing w:before="84"/>
        <w:ind w:left="436"/>
      </w:pPr>
      <w:r>
        <w:rPr>
          <w:spacing w:val="-2"/>
        </w:rPr>
        <w:t>VIRGINIA</w:t>
      </w:r>
      <w:r>
        <w:rPr>
          <w:spacing w:val="-23"/>
        </w:rPr>
        <w:t xml:space="preserve"> </w:t>
      </w:r>
      <w:r>
        <w:rPr>
          <w:spacing w:val="-2"/>
        </w:rPr>
        <w:t>COMMONWEALTH</w:t>
      </w:r>
      <w:r>
        <w:rPr>
          <w:spacing w:val="-5"/>
        </w:rPr>
        <w:t xml:space="preserve"> </w:t>
      </w:r>
      <w:r>
        <w:rPr>
          <w:spacing w:val="-1"/>
        </w:rPr>
        <w:t>UNIVERSITY</w:t>
      </w:r>
    </w:p>
    <w:p w:rsidR="002E1B6A" w:rsidRDefault="002E1B6A">
      <w:pPr>
        <w:pStyle w:val="BodyText"/>
        <w:rPr>
          <w:b/>
          <w:sz w:val="44"/>
        </w:rPr>
      </w:pPr>
    </w:p>
    <w:p w:rsidR="002E1B6A" w:rsidRDefault="002E1B6A">
      <w:pPr>
        <w:pStyle w:val="BodyText"/>
        <w:rPr>
          <w:b/>
          <w:sz w:val="44"/>
        </w:rPr>
      </w:pPr>
    </w:p>
    <w:p w:rsidR="002E1B6A" w:rsidRDefault="002E1B6A">
      <w:pPr>
        <w:pStyle w:val="BodyText"/>
        <w:spacing w:before="8"/>
        <w:rPr>
          <w:b/>
          <w:sz w:val="41"/>
        </w:rPr>
      </w:pPr>
    </w:p>
    <w:p w:rsidR="002E1B6A" w:rsidRDefault="00DA0AC6">
      <w:pPr>
        <w:pStyle w:val="Title"/>
      </w:pPr>
      <w:r>
        <w:rPr>
          <w:spacing w:val="-1"/>
        </w:rPr>
        <w:t>Statistical</w:t>
      </w:r>
      <w:r>
        <w:t xml:space="preserve"> analysis and modelling</w:t>
      </w:r>
      <w:r>
        <w:rPr>
          <w:spacing w:val="1"/>
        </w:rPr>
        <w:t xml:space="preserve"> </w:t>
      </w:r>
      <w:r>
        <w:t>(SCMA</w:t>
      </w:r>
      <w:r>
        <w:rPr>
          <w:spacing w:val="-27"/>
        </w:rPr>
        <w:t xml:space="preserve"> </w:t>
      </w:r>
      <w:r>
        <w:t>632)</w:t>
      </w:r>
    </w:p>
    <w:p w:rsidR="002E1B6A" w:rsidRDefault="002E1B6A">
      <w:pPr>
        <w:pStyle w:val="BodyText"/>
        <w:rPr>
          <w:b/>
          <w:sz w:val="44"/>
        </w:rPr>
      </w:pPr>
    </w:p>
    <w:p w:rsidR="002E1B6A" w:rsidRDefault="002E1B6A">
      <w:pPr>
        <w:pStyle w:val="BodyText"/>
        <w:rPr>
          <w:b/>
          <w:sz w:val="44"/>
        </w:rPr>
      </w:pPr>
    </w:p>
    <w:p w:rsidR="002E1B6A" w:rsidRDefault="002E1B6A">
      <w:pPr>
        <w:pStyle w:val="BodyText"/>
        <w:spacing w:before="8"/>
        <w:rPr>
          <w:b/>
          <w:sz w:val="41"/>
        </w:rPr>
      </w:pPr>
    </w:p>
    <w:p w:rsidR="002E1B6A" w:rsidRPr="00F0448B" w:rsidRDefault="00DA0AC6" w:rsidP="00F0448B">
      <w:pPr>
        <w:spacing w:before="1"/>
        <w:ind w:left="434" w:right="451"/>
        <w:jc w:val="center"/>
        <w:rPr>
          <w:b/>
          <w:sz w:val="32"/>
        </w:rPr>
      </w:pPr>
      <w:r>
        <w:rPr>
          <w:b/>
          <w:sz w:val="32"/>
        </w:rPr>
        <w:t>A4</w:t>
      </w:r>
      <w:r w:rsidR="00F0448B">
        <w:rPr>
          <w:b/>
          <w:sz w:val="32"/>
        </w:rPr>
        <w:t xml:space="preserve"> -</w:t>
      </w:r>
      <w:r w:rsidRPr="00F0448B">
        <w:rPr>
          <w:b/>
          <w:sz w:val="32"/>
        </w:rPr>
        <w:t>Multidimensional</w:t>
      </w:r>
      <w:r w:rsidRPr="00F0448B">
        <w:rPr>
          <w:b/>
          <w:spacing w:val="-10"/>
          <w:sz w:val="32"/>
        </w:rPr>
        <w:t xml:space="preserve"> </w:t>
      </w:r>
      <w:r w:rsidRPr="00F0448B">
        <w:rPr>
          <w:b/>
          <w:sz w:val="32"/>
        </w:rPr>
        <w:t>Scaling</w:t>
      </w:r>
    </w:p>
    <w:p w:rsidR="002E1B6A" w:rsidRDefault="002E1B6A">
      <w:pPr>
        <w:pStyle w:val="BodyText"/>
        <w:rPr>
          <w:b/>
          <w:sz w:val="34"/>
        </w:rPr>
      </w:pPr>
    </w:p>
    <w:p w:rsidR="002E1B6A" w:rsidRDefault="002E1B6A">
      <w:pPr>
        <w:pStyle w:val="BodyText"/>
        <w:rPr>
          <w:b/>
          <w:sz w:val="34"/>
        </w:rPr>
      </w:pPr>
    </w:p>
    <w:p w:rsidR="002E1B6A" w:rsidRDefault="002E1B6A">
      <w:pPr>
        <w:pStyle w:val="BodyText"/>
        <w:spacing w:before="2"/>
        <w:rPr>
          <w:b/>
          <w:sz w:val="40"/>
        </w:rPr>
      </w:pPr>
    </w:p>
    <w:p w:rsidR="00F0448B" w:rsidRDefault="00F0448B" w:rsidP="00F0448B">
      <w:pPr>
        <w:spacing w:before="1" w:line="367" w:lineRule="auto"/>
        <w:ind w:left="3158" w:right="3174"/>
        <w:jc w:val="center"/>
        <w:rPr>
          <w:b/>
          <w:sz w:val="30"/>
        </w:rPr>
      </w:pPr>
      <w:r>
        <w:rPr>
          <w:b/>
          <w:sz w:val="30"/>
        </w:rPr>
        <w:t xml:space="preserve">Azim Ziyan A </w:t>
      </w:r>
      <w:r w:rsidRPr="00E06385">
        <w:rPr>
          <w:b/>
          <w:sz w:val="30"/>
        </w:rPr>
        <w:t>V01102412</w:t>
      </w:r>
    </w:p>
    <w:p w:rsidR="002E1B6A" w:rsidRDefault="00DA0AC6">
      <w:pPr>
        <w:spacing w:line="343" w:lineRule="exact"/>
        <w:ind w:left="436" w:right="451"/>
        <w:jc w:val="center"/>
        <w:rPr>
          <w:b/>
          <w:sz w:val="30"/>
        </w:rPr>
      </w:pPr>
      <w:r>
        <w:rPr>
          <w:b/>
          <w:sz w:val="30"/>
        </w:rPr>
        <w:t>Date</w:t>
      </w:r>
      <w:r>
        <w:rPr>
          <w:b/>
          <w:spacing w:val="-6"/>
          <w:sz w:val="30"/>
        </w:rPr>
        <w:t xml:space="preserve"> </w:t>
      </w:r>
      <w:r>
        <w:rPr>
          <w:b/>
          <w:sz w:val="30"/>
        </w:rPr>
        <w:t>of</w:t>
      </w:r>
      <w:r>
        <w:rPr>
          <w:b/>
          <w:spacing w:val="-2"/>
          <w:sz w:val="30"/>
        </w:rPr>
        <w:t xml:space="preserve"> </w:t>
      </w:r>
      <w:r>
        <w:rPr>
          <w:b/>
          <w:sz w:val="30"/>
        </w:rPr>
        <w:t>Submission:</w:t>
      </w:r>
      <w:r>
        <w:rPr>
          <w:b/>
          <w:spacing w:val="-2"/>
          <w:sz w:val="30"/>
        </w:rPr>
        <w:t xml:space="preserve"> </w:t>
      </w:r>
      <w:r>
        <w:rPr>
          <w:b/>
          <w:sz w:val="30"/>
        </w:rPr>
        <w:t>08-07-2024</w:t>
      </w:r>
    </w:p>
    <w:p w:rsidR="002E1B6A" w:rsidRDefault="002E1B6A">
      <w:pPr>
        <w:spacing w:line="343" w:lineRule="exact"/>
        <w:jc w:val="center"/>
        <w:rPr>
          <w:sz w:val="30"/>
        </w:rPr>
        <w:sectPr w:rsidR="002E1B6A">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E1B6A" w:rsidRDefault="00DA0AC6">
      <w:pPr>
        <w:pStyle w:val="Heading1"/>
        <w:spacing w:before="62"/>
        <w:ind w:left="100" w:firstLine="0"/>
      </w:pPr>
      <w:r>
        <w:lastRenderedPageBreak/>
        <w:t>TABLE</w:t>
      </w:r>
      <w:r>
        <w:rPr>
          <w:spacing w:val="-10"/>
        </w:rPr>
        <w:t xml:space="preserve"> </w:t>
      </w:r>
      <w:r>
        <w:t>OF</w:t>
      </w:r>
      <w:r>
        <w:rPr>
          <w:spacing w:val="-9"/>
        </w:rPr>
        <w:t xml:space="preserve"> </w:t>
      </w:r>
      <w:r>
        <w:t>CONTENTS</w:t>
      </w:r>
    </w:p>
    <w:p w:rsidR="002E1B6A" w:rsidRDefault="002E1B6A">
      <w:pPr>
        <w:pStyle w:val="BodyText"/>
        <w:rPr>
          <w:sz w:val="20"/>
        </w:rPr>
      </w:pPr>
    </w:p>
    <w:p w:rsidR="002E1B6A" w:rsidRDefault="002E1B6A">
      <w:pPr>
        <w:pStyle w:val="BodyText"/>
        <w:rPr>
          <w:sz w:val="20"/>
        </w:rPr>
      </w:pPr>
    </w:p>
    <w:p w:rsidR="002E1B6A" w:rsidRDefault="002E1B6A">
      <w:pPr>
        <w:pStyle w:val="BodyText"/>
        <w:spacing w:before="1"/>
        <w:rPr>
          <w:sz w:val="16"/>
        </w:rPr>
      </w:pPr>
    </w:p>
    <w:tbl>
      <w:tblPr>
        <w:tblW w:w="0" w:type="auto"/>
        <w:tblInd w:w="417" w:type="dxa"/>
        <w:tblLayout w:type="fixed"/>
        <w:tblCellMar>
          <w:left w:w="0" w:type="dxa"/>
          <w:right w:w="0" w:type="dxa"/>
        </w:tblCellMar>
        <w:tblLook w:val="01E0" w:firstRow="1" w:lastRow="1" w:firstColumn="1" w:lastColumn="1" w:noHBand="0" w:noVBand="0"/>
      </w:tblPr>
      <w:tblGrid>
        <w:gridCol w:w="5949"/>
        <w:gridCol w:w="1461"/>
        <w:gridCol w:w="491"/>
        <w:gridCol w:w="1952"/>
        <w:gridCol w:w="1952"/>
      </w:tblGrid>
      <w:tr w:rsidR="00EE796A" w:rsidTr="00EE796A">
        <w:trPr>
          <w:trHeight w:val="280"/>
        </w:trPr>
        <w:tc>
          <w:tcPr>
            <w:tcW w:w="5949" w:type="dxa"/>
          </w:tcPr>
          <w:p w:rsidR="00EE796A" w:rsidRDefault="00EE796A">
            <w:pPr>
              <w:pStyle w:val="TableParagraph"/>
              <w:spacing w:before="0" w:line="260" w:lineRule="exact"/>
              <w:ind w:left="50"/>
              <w:rPr>
                <w:sz w:val="24"/>
              </w:rPr>
            </w:pPr>
            <w:r>
              <w:rPr>
                <w:sz w:val="24"/>
              </w:rPr>
              <w:t>1.</w:t>
            </w:r>
            <w:r>
              <w:rPr>
                <w:spacing w:val="58"/>
                <w:sz w:val="24"/>
              </w:rPr>
              <w:t xml:space="preserve"> </w:t>
            </w:r>
            <w:r>
              <w:rPr>
                <w:sz w:val="24"/>
              </w:rPr>
              <w:t>Introduction</w:t>
            </w:r>
          </w:p>
        </w:tc>
        <w:tc>
          <w:tcPr>
            <w:tcW w:w="1952" w:type="dxa"/>
            <w:gridSpan w:val="2"/>
          </w:tcPr>
          <w:p w:rsidR="00EE796A" w:rsidRDefault="00EE796A">
            <w:pPr>
              <w:pStyle w:val="TableParagraph"/>
              <w:spacing w:before="0" w:line="240" w:lineRule="auto"/>
              <w:ind w:left="0"/>
              <w:rPr>
                <w:sz w:val="20"/>
              </w:rPr>
            </w:pPr>
          </w:p>
        </w:tc>
        <w:tc>
          <w:tcPr>
            <w:tcW w:w="1952" w:type="dxa"/>
          </w:tcPr>
          <w:p w:rsidR="00EE796A" w:rsidRDefault="00EE796A">
            <w:pPr>
              <w:pStyle w:val="TableParagraph"/>
              <w:spacing w:before="0" w:line="240" w:lineRule="auto"/>
              <w:ind w:left="0"/>
              <w:rPr>
                <w:sz w:val="20"/>
              </w:rPr>
            </w:pPr>
            <w:r>
              <w:rPr>
                <w:sz w:val="20"/>
              </w:rPr>
              <w:t>3</w:t>
            </w:r>
          </w:p>
        </w:tc>
        <w:tc>
          <w:tcPr>
            <w:tcW w:w="1952" w:type="dxa"/>
          </w:tcPr>
          <w:p w:rsidR="00EE796A" w:rsidRDefault="00EE796A">
            <w:pPr>
              <w:pStyle w:val="TableParagraph"/>
              <w:spacing w:before="0" w:line="240" w:lineRule="auto"/>
              <w:ind w:left="0"/>
              <w:rPr>
                <w:sz w:val="20"/>
              </w:rPr>
            </w:pPr>
          </w:p>
        </w:tc>
      </w:tr>
      <w:tr w:rsidR="00EE796A" w:rsidTr="00EE796A">
        <w:trPr>
          <w:trHeight w:val="294"/>
        </w:trPr>
        <w:tc>
          <w:tcPr>
            <w:tcW w:w="5949" w:type="dxa"/>
          </w:tcPr>
          <w:p w:rsidR="00EE796A" w:rsidRDefault="00EE796A">
            <w:pPr>
              <w:pStyle w:val="TableParagraph"/>
              <w:spacing w:before="3"/>
              <w:ind w:left="50"/>
              <w:rPr>
                <w:sz w:val="24"/>
              </w:rPr>
            </w:pPr>
            <w:r>
              <w:rPr>
                <w:sz w:val="24"/>
              </w:rPr>
              <w:t>2.</w:t>
            </w:r>
            <w:r>
              <w:rPr>
                <w:spacing w:val="55"/>
                <w:sz w:val="24"/>
              </w:rPr>
              <w:t xml:space="preserve"> </w:t>
            </w:r>
            <w:r>
              <w:rPr>
                <w:sz w:val="24"/>
              </w:rPr>
              <w:t>Objectives</w:t>
            </w:r>
          </w:p>
        </w:tc>
        <w:tc>
          <w:tcPr>
            <w:tcW w:w="1461" w:type="dxa"/>
          </w:tcPr>
          <w:p w:rsidR="00EE796A" w:rsidRDefault="00EE796A">
            <w:pPr>
              <w:pStyle w:val="TableParagraph"/>
              <w:spacing w:before="0" w:line="240" w:lineRule="auto"/>
              <w:ind w:left="0"/>
            </w:pPr>
          </w:p>
        </w:tc>
        <w:tc>
          <w:tcPr>
            <w:tcW w:w="491" w:type="dxa"/>
          </w:tcPr>
          <w:p w:rsidR="00EE796A" w:rsidRDefault="00EE796A">
            <w:pPr>
              <w:pStyle w:val="TableParagraph"/>
              <w:spacing w:before="0" w:line="240" w:lineRule="auto"/>
              <w:ind w:left="0"/>
            </w:pPr>
          </w:p>
        </w:tc>
        <w:tc>
          <w:tcPr>
            <w:tcW w:w="1952" w:type="dxa"/>
          </w:tcPr>
          <w:p w:rsidR="00EE796A" w:rsidRDefault="00EE796A">
            <w:pPr>
              <w:pStyle w:val="TableParagraph"/>
              <w:spacing w:before="0" w:line="240" w:lineRule="auto"/>
              <w:ind w:left="0"/>
            </w:pPr>
            <w:r>
              <w:t>3</w:t>
            </w:r>
          </w:p>
        </w:tc>
        <w:tc>
          <w:tcPr>
            <w:tcW w:w="1952" w:type="dxa"/>
          </w:tcPr>
          <w:p w:rsidR="00EE796A" w:rsidRDefault="00EE796A">
            <w:pPr>
              <w:pStyle w:val="TableParagraph"/>
              <w:spacing w:before="0" w:line="240" w:lineRule="auto"/>
              <w:ind w:left="0"/>
            </w:pPr>
          </w:p>
        </w:tc>
      </w:tr>
      <w:tr w:rsidR="00EE796A" w:rsidTr="00EE796A">
        <w:trPr>
          <w:trHeight w:val="294"/>
        </w:trPr>
        <w:tc>
          <w:tcPr>
            <w:tcW w:w="5949" w:type="dxa"/>
          </w:tcPr>
          <w:p w:rsidR="00EE796A" w:rsidRDefault="00EE796A">
            <w:pPr>
              <w:pStyle w:val="TableParagraph"/>
              <w:spacing w:line="269" w:lineRule="exact"/>
              <w:ind w:left="50"/>
              <w:rPr>
                <w:sz w:val="24"/>
              </w:rPr>
            </w:pPr>
            <w:r>
              <w:rPr>
                <w:sz w:val="24"/>
              </w:rPr>
              <w:t>3.</w:t>
            </w:r>
            <w:r>
              <w:rPr>
                <w:spacing w:val="58"/>
                <w:sz w:val="24"/>
              </w:rPr>
              <w:t xml:space="preserve"> </w:t>
            </w:r>
            <w:r>
              <w:rPr>
                <w:sz w:val="24"/>
              </w:rPr>
              <w:t>Business</w:t>
            </w:r>
            <w:r>
              <w:rPr>
                <w:spacing w:val="-1"/>
                <w:sz w:val="24"/>
              </w:rPr>
              <w:t xml:space="preserve"> </w:t>
            </w:r>
            <w:r>
              <w:rPr>
                <w:sz w:val="24"/>
              </w:rPr>
              <w:t>Significance</w:t>
            </w:r>
          </w:p>
        </w:tc>
        <w:tc>
          <w:tcPr>
            <w:tcW w:w="1461" w:type="dxa"/>
          </w:tcPr>
          <w:p w:rsidR="00EE796A" w:rsidRDefault="00EE796A">
            <w:pPr>
              <w:pStyle w:val="TableParagraph"/>
              <w:spacing w:before="0" w:line="240" w:lineRule="auto"/>
              <w:ind w:left="0"/>
            </w:pPr>
          </w:p>
        </w:tc>
        <w:tc>
          <w:tcPr>
            <w:tcW w:w="491" w:type="dxa"/>
          </w:tcPr>
          <w:p w:rsidR="00EE796A" w:rsidRDefault="00EE796A">
            <w:pPr>
              <w:pStyle w:val="TableParagraph"/>
              <w:spacing w:before="0" w:line="240" w:lineRule="auto"/>
              <w:ind w:left="0"/>
            </w:pPr>
          </w:p>
        </w:tc>
        <w:tc>
          <w:tcPr>
            <w:tcW w:w="1952" w:type="dxa"/>
          </w:tcPr>
          <w:p w:rsidR="00EE796A" w:rsidRDefault="00EE796A">
            <w:pPr>
              <w:pStyle w:val="TableParagraph"/>
              <w:spacing w:before="0" w:line="240" w:lineRule="auto"/>
              <w:ind w:left="0"/>
            </w:pPr>
            <w:r>
              <w:t>3</w:t>
            </w:r>
          </w:p>
        </w:tc>
        <w:tc>
          <w:tcPr>
            <w:tcW w:w="1952" w:type="dxa"/>
          </w:tcPr>
          <w:p w:rsidR="00EE796A" w:rsidRDefault="00EE796A">
            <w:pPr>
              <w:pStyle w:val="TableParagraph"/>
              <w:spacing w:before="0" w:line="240" w:lineRule="auto"/>
              <w:ind w:left="0"/>
            </w:pPr>
          </w:p>
        </w:tc>
      </w:tr>
      <w:tr w:rsidR="00EE796A" w:rsidTr="00EE796A">
        <w:trPr>
          <w:trHeight w:val="295"/>
        </w:trPr>
        <w:tc>
          <w:tcPr>
            <w:tcW w:w="5949" w:type="dxa"/>
          </w:tcPr>
          <w:p w:rsidR="00EE796A" w:rsidRDefault="00EE796A">
            <w:pPr>
              <w:pStyle w:val="TableParagraph"/>
              <w:ind w:left="50"/>
              <w:rPr>
                <w:sz w:val="24"/>
              </w:rPr>
            </w:pPr>
            <w:r>
              <w:rPr>
                <w:sz w:val="24"/>
              </w:rPr>
              <w:t>4.</w:t>
            </w:r>
            <w:r>
              <w:rPr>
                <w:spacing w:val="55"/>
                <w:sz w:val="24"/>
              </w:rPr>
              <w:t xml:space="preserve"> </w:t>
            </w:r>
            <w:r>
              <w:rPr>
                <w:sz w:val="24"/>
              </w:rPr>
              <w:t>Results</w:t>
            </w:r>
            <w:r>
              <w:rPr>
                <w:spacing w:val="-3"/>
                <w:sz w:val="24"/>
              </w:rPr>
              <w:t xml:space="preserve"> </w:t>
            </w:r>
            <w:r>
              <w:rPr>
                <w:sz w:val="24"/>
              </w:rPr>
              <w:t>and</w:t>
            </w:r>
            <w:r>
              <w:rPr>
                <w:spacing w:val="-1"/>
                <w:sz w:val="24"/>
              </w:rPr>
              <w:t xml:space="preserve"> </w:t>
            </w:r>
            <w:r>
              <w:rPr>
                <w:sz w:val="24"/>
              </w:rPr>
              <w:t>Interpretations</w:t>
            </w:r>
          </w:p>
        </w:tc>
        <w:tc>
          <w:tcPr>
            <w:tcW w:w="1461" w:type="dxa"/>
          </w:tcPr>
          <w:p w:rsidR="00EE796A" w:rsidRDefault="00EE796A">
            <w:pPr>
              <w:pStyle w:val="TableParagraph"/>
              <w:spacing w:before="0" w:line="240" w:lineRule="auto"/>
              <w:ind w:left="0"/>
            </w:pPr>
          </w:p>
        </w:tc>
        <w:tc>
          <w:tcPr>
            <w:tcW w:w="491" w:type="dxa"/>
          </w:tcPr>
          <w:p w:rsidR="00EE796A" w:rsidRDefault="00EE796A">
            <w:pPr>
              <w:pStyle w:val="TableParagraph"/>
              <w:spacing w:before="0" w:line="240" w:lineRule="auto"/>
              <w:ind w:left="0"/>
            </w:pPr>
          </w:p>
        </w:tc>
        <w:tc>
          <w:tcPr>
            <w:tcW w:w="1952" w:type="dxa"/>
          </w:tcPr>
          <w:p w:rsidR="00EE796A" w:rsidRDefault="00EE796A">
            <w:pPr>
              <w:pStyle w:val="TableParagraph"/>
              <w:spacing w:before="0" w:line="240" w:lineRule="auto"/>
              <w:ind w:left="0"/>
            </w:pPr>
            <w:r>
              <w:t>4</w:t>
            </w:r>
          </w:p>
        </w:tc>
        <w:tc>
          <w:tcPr>
            <w:tcW w:w="1952" w:type="dxa"/>
          </w:tcPr>
          <w:p w:rsidR="00EE796A" w:rsidRDefault="00EE796A">
            <w:pPr>
              <w:pStyle w:val="TableParagraph"/>
              <w:spacing w:before="0" w:line="240" w:lineRule="auto"/>
              <w:ind w:left="0"/>
            </w:pPr>
          </w:p>
        </w:tc>
      </w:tr>
    </w:tbl>
    <w:p w:rsidR="002E1B6A" w:rsidRDefault="002E1B6A">
      <w:pPr>
        <w:spacing w:line="256" w:lineRule="exact"/>
        <w:rPr>
          <w:sz w:val="24"/>
        </w:rPr>
        <w:sectPr w:rsidR="002E1B6A">
          <w:footerReference w:type="default" r:id="rId8"/>
          <w:pgSz w:w="11910" w:h="16840"/>
          <w:pgMar w:top="136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2E1B6A" w:rsidRPr="00EE796A" w:rsidRDefault="00DA0AC6" w:rsidP="00EE796A">
      <w:pPr>
        <w:pStyle w:val="ListParagraph"/>
        <w:numPr>
          <w:ilvl w:val="0"/>
          <w:numId w:val="2"/>
        </w:numPr>
        <w:tabs>
          <w:tab w:val="left" w:pos="461"/>
        </w:tabs>
        <w:spacing w:before="62"/>
        <w:ind w:hanging="361"/>
        <w:rPr>
          <w:sz w:val="28"/>
        </w:rPr>
      </w:pPr>
      <w:r>
        <w:rPr>
          <w:sz w:val="28"/>
        </w:rPr>
        <w:lastRenderedPageBreak/>
        <w:t>INTRODUCTION</w:t>
      </w:r>
    </w:p>
    <w:p w:rsidR="00EE796A" w:rsidRDefault="00F040F9" w:rsidP="00EE796A">
      <w:pPr>
        <w:pStyle w:val="BodyText"/>
        <w:spacing w:before="60" w:line="256" w:lineRule="auto"/>
        <w:ind w:left="892" w:right="121"/>
        <w:jc w:val="both"/>
      </w:pPr>
      <w:r w:rsidRPr="00F040F9">
        <w:t xml:space="preserve">In order to assess and comprehend links between the several ice cream parameters in the "icecream.csv" dataset—which include Brand, Price, Availability, Taste, Flavour, Consistency, and Shelflife—this assignment requires employing Multidimensional Scaling (MDS). The aim is to identify trends and similarities between various ice cream companies by visualizing their proximity based on these features. Data preprocessing, feature standardization, missing value checks, and exploratory data analysis (EDA) employing visualizations such as pairplots, correlation heatmaps, histograms, and scatter plots are all steps in the process. MDS is used to compute brand dissimilarities and reduce dimensionality to a 2D space for visual representation after the data has been prepared. The final plot presents brand relationships and offers marketing strategy and product differentiation insights. </w:t>
      </w:r>
      <w:r w:rsidR="00EE796A">
        <w:t>This</w:t>
      </w:r>
      <w:r w:rsidR="00EE796A">
        <w:rPr>
          <w:spacing w:val="1"/>
        </w:rPr>
        <w:t xml:space="preserve"> </w:t>
      </w:r>
      <w:r w:rsidR="00EE796A">
        <w:t>assignment enhances understanding of multivariate data analysis and demonstrates</w:t>
      </w:r>
      <w:r w:rsidR="00EE796A">
        <w:rPr>
          <w:spacing w:val="1"/>
        </w:rPr>
        <w:t xml:space="preserve"> </w:t>
      </w:r>
      <w:r w:rsidR="00EE796A">
        <w:t>practical</w:t>
      </w:r>
      <w:r w:rsidR="00EE796A">
        <w:rPr>
          <w:spacing w:val="1"/>
        </w:rPr>
        <w:t xml:space="preserve"> </w:t>
      </w:r>
      <w:r w:rsidR="00EE796A">
        <w:t>applications in</w:t>
      </w:r>
      <w:r w:rsidR="00EE796A">
        <w:rPr>
          <w:spacing w:val="-1"/>
        </w:rPr>
        <w:t xml:space="preserve"> </w:t>
      </w:r>
      <w:r w:rsidR="00EE796A">
        <w:t>product analysis</w:t>
      </w:r>
      <w:r w:rsidR="00EE796A">
        <w:rPr>
          <w:spacing w:val="-1"/>
        </w:rPr>
        <w:t xml:space="preserve"> </w:t>
      </w:r>
      <w:r w:rsidR="00EE796A">
        <w:t>and</w:t>
      </w:r>
      <w:r w:rsidR="00EE796A">
        <w:rPr>
          <w:spacing w:val="-1"/>
        </w:rPr>
        <w:t xml:space="preserve"> </w:t>
      </w:r>
      <w:r w:rsidR="00EE796A">
        <w:t>market research.</w:t>
      </w:r>
    </w:p>
    <w:p w:rsidR="002E1B6A" w:rsidRDefault="002E1B6A" w:rsidP="00EE796A">
      <w:pPr>
        <w:pStyle w:val="BodyText"/>
        <w:spacing w:before="19" w:line="256" w:lineRule="auto"/>
        <w:ind w:right="116"/>
        <w:jc w:val="both"/>
      </w:pPr>
    </w:p>
    <w:p w:rsidR="00EE796A" w:rsidRDefault="00EE796A" w:rsidP="00EE796A">
      <w:pPr>
        <w:pStyle w:val="BodyText"/>
        <w:spacing w:before="19" w:line="256" w:lineRule="auto"/>
        <w:ind w:right="116"/>
        <w:jc w:val="both"/>
      </w:pPr>
    </w:p>
    <w:p w:rsidR="00EE796A" w:rsidRDefault="00EE796A" w:rsidP="00EE796A">
      <w:pPr>
        <w:pStyle w:val="BodyText"/>
        <w:spacing w:before="19" w:line="256" w:lineRule="auto"/>
        <w:ind w:right="116"/>
        <w:jc w:val="both"/>
      </w:pPr>
    </w:p>
    <w:p w:rsidR="00EE796A" w:rsidRDefault="00EE796A" w:rsidP="00EE796A">
      <w:pPr>
        <w:pStyle w:val="Heading1"/>
        <w:numPr>
          <w:ilvl w:val="0"/>
          <w:numId w:val="2"/>
        </w:numPr>
        <w:tabs>
          <w:tab w:val="left" w:pos="461"/>
        </w:tabs>
        <w:ind w:hanging="361"/>
      </w:pPr>
      <w:r>
        <w:t>OBJECTIVES</w:t>
      </w:r>
    </w:p>
    <w:p w:rsidR="00EE796A" w:rsidRDefault="00EE796A" w:rsidP="00EE796A">
      <w:pPr>
        <w:pStyle w:val="BodyText"/>
        <w:spacing w:before="1"/>
      </w:pPr>
    </w:p>
    <w:p w:rsidR="00EE796A" w:rsidRDefault="00EE796A" w:rsidP="00EE796A">
      <w:pPr>
        <w:pStyle w:val="ListParagraph"/>
        <w:tabs>
          <w:tab w:val="left" w:pos="820"/>
          <w:tab w:val="left" w:pos="821"/>
        </w:tabs>
        <w:ind w:firstLine="0"/>
        <w:rPr>
          <w:sz w:val="24"/>
        </w:rPr>
      </w:pPr>
      <w:r>
        <w:rPr>
          <w:sz w:val="24"/>
        </w:rPr>
        <w:t>Data</w:t>
      </w:r>
      <w:r>
        <w:rPr>
          <w:spacing w:val="-3"/>
          <w:sz w:val="24"/>
        </w:rPr>
        <w:t xml:space="preserve"> </w:t>
      </w:r>
      <w:r>
        <w:rPr>
          <w:sz w:val="24"/>
        </w:rPr>
        <w:t>Preprocessing</w:t>
      </w:r>
    </w:p>
    <w:p w:rsidR="00EE796A" w:rsidRDefault="00EE796A" w:rsidP="00EE796A">
      <w:pPr>
        <w:pStyle w:val="ListParagraph"/>
        <w:numPr>
          <w:ilvl w:val="0"/>
          <w:numId w:val="1"/>
        </w:numPr>
        <w:tabs>
          <w:tab w:val="left" w:pos="820"/>
          <w:tab w:val="left" w:pos="821"/>
        </w:tabs>
        <w:ind w:hanging="361"/>
        <w:rPr>
          <w:sz w:val="24"/>
        </w:rPr>
      </w:pPr>
      <w:r>
        <w:rPr>
          <w:sz w:val="24"/>
        </w:rPr>
        <w:t>Exploratory</w:t>
      </w:r>
      <w:r>
        <w:rPr>
          <w:spacing w:val="-2"/>
          <w:sz w:val="24"/>
        </w:rPr>
        <w:t xml:space="preserve"> </w:t>
      </w:r>
      <w:r>
        <w:rPr>
          <w:sz w:val="24"/>
        </w:rPr>
        <w:t>Data Analysis</w:t>
      </w:r>
      <w:r>
        <w:rPr>
          <w:spacing w:val="-1"/>
          <w:sz w:val="24"/>
        </w:rPr>
        <w:t xml:space="preserve"> </w:t>
      </w:r>
      <w:r>
        <w:rPr>
          <w:sz w:val="24"/>
        </w:rPr>
        <w:t>(EDA)</w:t>
      </w:r>
    </w:p>
    <w:p w:rsidR="00EE796A" w:rsidRDefault="00EE796A" w:rsidP="00EE796A">
      <w:pPr>
        <w:pStyle w:val="ListParagraph"/>
        <w:numPr>
          <w:ilvl w:val="0"/>
          <w:numId w:val="1"/>
        </w:numPr>
        <w:tabs>
          <w:tab w:val="left" w:pos="820"/>
          <w:tab w:val="left" w:pos="821"/>
        </w:tabs>
        <w:ind w:hanging="361"/>
        <w:rPr>
          <w:sz w:val="24"/>
        </w:rPr>
      </w:pPr>
      <w:r>
        <w:rPr>
          <w:sz w:val="24"/>
        </w:rPr>
        <w:t>Multidimensional</w:t>
      </w:r>
      <w:r>
        <w:rPr>
          <w:spacing w:val="-2"/>
          <w:sz w:val="24"/>
        </w:rPr>
        <w:t xml:space="preserve"> </w:t>
      </w:r>
      <w:r>
        <w:rPr>
          <w:sz w:val="24"/>
        </w:rPr>
        <w:t>Scaling</w:t>
      </w:r>
      <w:r>
        <w:rPr>
          <w:spacing w:val="-2"/>
          <w:sz w:val="24"/>
        </w:rPr>
        <w:t xml:space="preserve"> </w:t>
      </w:r>
      <w:r>
        <w:rPr>
          <w:sz w:val="24"/>
        </w:rPr>
        <w:t>(MDS)</w:t>
      </w:r>
    </w:p>
    <w:p w:rsidR="00EE796A" w:rsidRDefault="00EE796A" w:rsidP="00EE796A">
      <w:pPr>
        <w:pStyle w:val="ListParagraph"/>
        <w:numPr>
          <w:ilvl w:val="0"/>
          <w:numId w:val="1"/>
        </w:numPr>
        <w:tabs>
          <w:tab w:val="left" w:pos="820"/>
          <w:tab w:val="left" w:pos="821"/>
        </w:tabs>
        <w:ind w:hanging="361"/>
        <w:rPr>
          <w:sz w:val="24"/>
        </w:rPr>
      </w:pPr>
      <w:r>
        <w:rPr>
          <w:sz w:val="24"/>
        </w:rPr>
        <w:t>Visualization</w:t>
      </w:r>
      <w:r>
        <w:rPr>
          <w:spacing w:val="-3"/>
          <w:sz w:val="24"/>
        </w:rPr>
        <w:t xml:space="preserve"> </w:t>
      </w:r>
      <w:r>
        <w:rPr>
          <w:sz w:val="24"/>
        </w:rPr>
        <w:t>and Interpretation</w:t>
      </w:r>
    </w:p>
    <w:p w:rsidR="00EE796A" w:rsidRDefault="00EE796A" w:rsidP="00EE796A">
      <w:pPr>
        <w:tabs>
          <w:tab w:val="left" w:pos="820"/>
          <w:tab w:val="left" w:pos="821"/>
        </w:tabs>
        <w:rPr>
          <w:sz w:val="24"/>
        </w:rPr>
      </w:pPr>
    </w:p>
    <w:p w:rsidR="00EE796A" w:rsidRDefault="00EE796A" w:rsidP="00EE796A">
      <w:pPr>
        <w:pStyle w:val="Heading1"/>
        <w:numPr>
          <w:ilvl w:val="0"/>
          <w:numId w:val="2"/>
        </w:numPr>
        <w:tabs>
          <w:tab w:val="left" w:pos="461"/>
        </w:tabs>
        <w:ind w:hanging="361"/>
      </w:pPr>
      <w:r>
        <w:t>BUSINESS</w:t>
      </w:r>
      <w:r>
        <w:rPr>
          <w:spacing w:val="-5"/>
        </w:rPr>
        <w:t xml:space="preserve"> </w:t>
      </w:r>
      <w:r>
        <w:t>SIGNIFICANCE</w:t>
      </w:r>
    </w:p>
    <w:p w:rsidR="00EE796A" w:rsidRDefault="00EE796A" w:rsidP="00EE796A">
      <w:pPr>
        <w:pStyle w:val="BodyText"/>
        <w:spacing w:before="2"/>
      </w:pPr>
    </w:p>
    <w:p w:rsidR="00EE796A" w:rsidRDefault="00F040F9" w:rsidP="00EE796A">
      <w:pPr>
        <w:pStyle w:val="BodyText"/>
        <w:spacing w:before="60"/>
        <w:ind w:left="892" w:right="119"/>
        <w:jc w:val="both"/>
      </w:pPr>
      <w:r w:rsidRPr="00F040F9">
        <w:t>There are important business ramifications when using Multidimensional Scaling (MDS) to examine the ice cream properties in the "icecream.csv" dataset. Businesses can obtain important insights about consumer preferences and market positioning by visualizing and analyzing the proximity of various ice cream brands based on characteristics like Price, Taste, and Flavour. Strategic product differentiation and the development of marketing tactics catered to specific customer categories are made possible by an understanding of the relative distances between brands. For example, product development activities might be guided by insights from MDS to match consumer expectations and preferences with flavors or pricing strategies. Additionally, companies can improve their market segmentation strategies and customize promotional activities to successfully target particular customer categories by discovering clusters or groupings of products with similar attribute profiles.</w:t>
      </w:r>
      <w:r w:rsidR="00EE796A" w:rsidRPr="00F040F9">
        <w:t>.</w:t>
      </w:r>
      <w:r w:rsidR="00EE796A">
        <w:rPr>
          <w:spacing w:val="-8"/>
        </w:rPr>
        <w:t xml:space="preserve"> </w:t>
      </w:r>
      <w:r w:rsidR="00EE796A">
        <w:t>Ultimately,</w:t>
      </w:r>
      <w:r w:rsidR="00EE796A">
        <w:rPr>
          <w:spacing w:val="-8"/>
        </w:rPr>
        <w:t xml:space="preserve"> </w:t>
      </w:r>
      <w:r w:rsidR="00EE796A">
        <w:t>the</w:t>
      </w:r>
      <w:r w:rsidR="00EE796A">
        <w:rPr>
          <w:spacing w:val="-8"/>
        </w:rPr>
        <w:t xml:space="preserve"> </w:t>
      </w:r>
      <w:r w:rsidR="00EE796A">
        <w:t>use</w:t>
      </w:r>
      <w:r w:rsidR="00EE796A">
        <w:rPr>
          <w:spacing w:val="-9"/>
        </w:rPr>
        <w:t xml:space="preserve"> </w:t>
      </w:r>
      <w:r w:rsidR="00EE796A">
        <w:t>of</w:t>
      </w:r>
      <w:r w:rsidR="00EE796A">
        <w:rPr>
          <w:spacing w:val="-9"/>
        </w:rPr>
        <w:t xml:space="preserve"> </w:t>
      </w:r>
      <w:r w:rsidR="00EE796A">
        <w:t>MDS</w:t>
      </w:r>
      <w:r w:rsidR="00EE796A">
        <w:rPr>
          <w:spacing w:val="-7"/>
        </w:rPr>
        <w:t xml:space="preserve"> </w:t>
      </w:r>
      <w:r w:rsidR="00EE796A">
        <w:t>facilitates</w:t>
      </w:r>
      <w:r w:rsidR="00EE796A">
        <w:rPr>
          <w:spacing w:val="-9"/>
        </w:rPr>
        <w:t xml:space="preserve"> </w:t>
      </w:r>
      <w:r w:rsidR="00EE796A">
        <w:t>informed</w:t>
      </w:r>
      <w:r w:rsidR="00EE796A">
        <w:rPr>
          <w:spacing w:val="-8"/>
        </w:rPr>
        <w:t xml:space="preserve"> </w:t>
      </w:r>
      <w:r w:rsidR="00EE796A">
        <w:t>decision-making</w:t>
      </w:r>
      <w:r w:rsidR="00EE796A">
        <w:rPr>
          <w:spacing w:val="-9"/>
        </w:rPr>
        <w:t xml:space="preserve"> </w:t>
      </w:r>
      <w:r w:rsidR="00EE796A">
        <w:t>in</w:t>
      </w:r>
      <w:r w:rsidR="00EE796A">
        <w:rPr>
          <w:spacing w:val="-8"/>
        </w:rPr>
        <w:t xml:space="preserve"> </w:t>
      </w:r>
      <w:r w:rsidR="00EE796A">
        <w:t>product</w:t>
      </w:r>
      <w:r w:rsidR="00EE796A">
        <w:rPr>
          <w:spacing w:val="-57"/>
        </w:rPr>
        <w:t xml:space="preserve"> </w:t>
      </w:r>
      <w:r w:rsidR="00EE796A">
        <w:t>management</w:t>
      </w:r>
      <w:r w:rsidR="00EE796A">
        <w:rPr>
          <w:spacing w:val="-6"/>
        </w:rPr>
        <w:t xml:space="preserve"> </w:t>
      </w:r>
      <w:r w:rsidR="00EE796A">
        <w:t>and</w:t>
      </w:r>
      <w:r w:rsidR="00EE796A">
        <w:rPr>
          <w:spacing w:val="-5"/>
        </w:rPr>
        <w:t xml:space="preserve"> </w:t>
      </w:r>
      <w:r w:rsidR="00EE796A">
        <w:t>marketing,</w:t>
      </w:r>
      <w:r w:rsidR="00EE796A">
        <w:rPr>
          <w:spacing w:val="-5"/>
        </w:rPr>
        <w:t xml:space="preserve"> </w:t>
      </w:r>
      <w:r w:rsidR="00EE796A">
        <w:t>enhancing</w:t>
      </w:r>
      <w:r w:rsidR="00EE796A">
        <w:rPr>
          <w:spacing w:val="-4"/>
        </w:rPr>
        <w:t xml:space="preserve"> </w:t>
      </w:r>
      <w:r w:rsidR="00EE796A">
        <w:t>competitiveness</w:t>
      </w:r>
      <w:r w:rsidR="00EE796A">
        <w:rPr>
          <w:spacing w:val="-4"/>
        </w:rPr>
        <w:t xml:space="preserve"> </w:t>
      </w:r>
      <w:r w:rsidR="00EE796A">
        <w:t>and</w:t>
      </w:r>
      <w:r w:rsidR="00EE796A">
        <w:rPr>
          <w:spacing w:val="-5"/>
        </w:rPr>
        <w:t xml:space="preserve"> </w:t>
      </w:r>
      <w:r w:rsidR="00EE796A">
        <w:t>responsiveness</w:t>
      </w:r>
      <w:r w:rsidR="00EE796A">
        <w:rPr>
          <w:spacing w:val="-2"/>
        </w:rPr>
        <w:t xml:space="preserve"> </w:t>
      </w:r>
      <w:r w:rsidR="00EE796A">
        <w:t>to</w:t>
      </w:r>
      <w:r w:rsidR="00EE796A">
        <w:rPr>
          <w:spacing w:val="-4"/>
        </w:rPr>
        <w:t xml:space="preserve"> </w:t>
      </w:r>
      <w:r w:rsidR="00EE796A">
        <w:t>market</w:t>
      </w:r>
      <w:r w:rsidR="00EE796A">
        <w:rPr>
          <w:spacing w:val="-58"/>
        </w:rPr>
        <w:t xml:space="preserve"> </w:t>
      </w:r>
      <w:r w:rsidR="00EE796A">
        <w:t>dynamics.</w:t>
      </w:r>
    </w:p>
    <w:p w:rsidR="00EE796A" w:rsidRDefault="00EE796A" w:rsidP="00EE796A">
      <w:pPr>
        <w:pStyle w:val="Heading1"/>
        <w:tabs>
          <w:tab w:val="left" w:pos="461"/>
        </w:tabs>
      </w:pPr>
    </w:p>
    <w:p w:rsidR="00EE796A" w:rsidRDefault="00EE796A" w:rsidP="00EE796A">
      <w:pPr>
        <w:pStyle w:val="Heading1"/>
        <w:tabs>
          <w:tab w:val="left" w:pos="461"/>
        </w:tabs>
      </w:pPr>
    </w:p>
    <w:p w:rsidR="00EE796A" w:rsidRDefault="00EE796A" w:rsidP="00EE796A">
      <w:pPr>
        <w:pStyle w:val="Heading1"/>
        <w:tabs>
          <w:tab w:val="left" w:pos="461"/>
        </w:tabs>
      </w:pPr>
    </w:p>
    <w:p w:rsidR="00EE796A" w:rsidRDefault="00EE796A" w:rsidP="00EE796A">
      <w:pPr>
        <w:pStyle w:val="Heading1"/>
        <w:tabs>
          <w:tab w:val="left" w:pos="461"/>
        </w:tabs>
      </w:pPr>
    </w:p>
    <w:p w:rsidR="00EE796A" w:rsidRDefault="00EE796A" w:rsidP="00EE796A">
      <w:pPr>
        <w:pStyle w:val="Heading1"/>
        <w:tabs>
          <w:tab w:val="left" w:pos="461"/>
        </w:tabs>
      </w:pPr>
    </w:p>
    <w:p w:rsidR="00EE796A" w:rsidRDefault="00EE796A" w:rsidP="00EE796A">
      <w:pPr>
        <w:pStyle w:val="Heading1"/>
        <w:tabs>
          <w:tab w:val="left" w:pos="461"/>
        </w:tabs>
      </w:pPr>
    </w:p>
    <w:p w:rsidR="00EE796A" w:rsidRDefault="00EE796A" w:rsidP="00EE796A">
      <w:pPr>
        <w:pStyle w:val="Heading1"/>
        <w:tabs>
          <w:tab w:val="left" w:pos="461"/>
        </w:tabs>
        <w:ind w:left="0" w:firstLine="0"/>
      </w:pPr>
    </w:p>
    <w:p w:rsidR="00EE796A" w:rsidRDefault="00EE796A" w:rsidP="00EE796A">
      <w:pPr>
        <w:pStyle w:val="Heading1"/>
        <w:numPr>
          <w:ilvl w:val="0"/>
          <w:numId w:val="2"/>
        </w:numPr>
        <w:tabs>
          <w:tab w:val="left" w:pos="461"/>
        </w:tabs>
        <w:ind w:hanging="361"/>
      </w:pPr>
      <w:r>
        <w:lastRenderedPageBreak/>
        <w:t>RESULTS</w:t>
      </w:r>
      <w:r>
        <w:rPr>
          <w:spacing w:val="-8"/>
        </w:rPr>
        <w:t xml:space="preserve"> </w:t>
      </w:r>
      <w:r>
        <w:t>AND</w:t>
      </w:r>
      <w:r>
        <w:rPr>
          <w:spacing w:val="-3"/>
        </w:rPr>
        <w:t xml:space="preserve"> </w:t>
      </w:r>
      <w:r>
        <w:t>INTERPRETATION</w:t>
      </w:r>
    </w:p>
    <w:p w:rsidR="002E1B6A" w:rsidRDefault="00DA0AC6">
      <w:pPr>
        <w:pStyle w:val="ListParagraph"/>
        <w:numPr>
          <w:ilvl w:val="2"/>
          <w:numId w:val="2"/>
        </w:numPr>
        <w:tabs>
          <w:tab w:val="left" w:pos="1253"/>
        </w:tabs>
        <w:spacing w:before="20"/>
        <w:ind w:hanging="361"/>
        <w:rPr>
          <w:sz w:val="24"/>
        </w:rPr>
      </w:pPr>
      <w:r>
        <w:rPr>
          <w:sz w:val="24"/>
        </w:rPr>
        <w:t>Python</w:t>
      </w:r>
    </w:p>
    <w:p w:rsidR="002E1B6A" w:rsidRDefault="00DA0AC6">
      <w:pPr>
        <w:pStyle w:val="BodyText"/>
        <w:spacing w:before="3"/>
        <w:rPr>
          <w:sz w:val="15"/>
        </w:rPr>
      </w:pPr>
      <w:r>
        <w:rPr>
          <w:noProof/>
        </w:rPr>
        <w:drawing>
          <wp:anchor distT="0" distB="0" distL="0" distR="0" simplePos="0" relativeHeight="25" behindDoc="0" locked="0" layoutInCell="1" allowOverlap="1">
            <wp:simplePos x="0" y="0"/>
            <wp:positionH relativeFrom="page">
              <wp:posOffset>933961</wp:posOffset>
            </wp:positionH>
            <wp:positionV relativeFrom="paragraph">
              <wp:posOffset>136785</wp:posOffset>
            </wp:positionV>
            <wp:extent cx="5667118" cy="1737836"/>
            <wp:effectExtent l="0" t="0" r="0" b="0"/>
            <wp:wrapTopAndBottom/>
            <wp:docPr id="71"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jpeg"/>
                    <pic:cNvPicPr/>
                  </pic:nvPicPr>
                  <pic:blipFill>
                    <a:blip r:embed="rId9" cstate="print"/>
                    <a:stretch>
                      <a:fillRect/>
                    </a:stretch>
                  </pic:blipFill>
                  <pic:spPr>
                    <a:xfrm>
                      <a:off x="0" y="0"/>
                      <a:ext cx="5667118" cy="1737836"/>
                    </a:xfrm>
                    <a:prstGeom prst="rect">
                      <a:avLst/>
                    </a:prstGeom>
                  </pic:spPr>
                </pic:pic>
              </a:graphicData>
            </a:graphic>
          </wp:anchor>
        </w:drawing>
      </w:r>
      <w:r>
        <w:rPr>
          <w:noProof/>
        </w:rPr>
        <w:drawing>
          <wp:anchor distT="0" distB="0" distL="0" distR="0" simplePos="0" relativeHeight="26" behindDoc="0" locked="0" layoutInCell="1" allowOverlap="1">
            <wp:simplePos x="0" y="0"/>
            <wp:positionH relativeFrom="page">
              <wp:posOffset>914400</wp:posOffset>
            </wp:positionH>
            <wp:positionV relativeFrom="paragraph">
              <wp:posOffset>2006502</wp:posOffset>
            </wp:positionV>
            <wp:extent cx="5711701" cy="1097375"/>
            <wp:effectExtent l="0" t="0" r="0" b="0"/>
            <wp:wrapTopAndBottom/>
            <wp:docPr id="7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10" cstate="print"/>
                    <a:stretch>
                      <a:fillRect/>
                    </a:stretch>
                  </pic:blipFill>
                  <pic:spPr>
                    <a:xfrm>
                      <a:off x="0" y="0"/>
                      <a:ext cx="5711701" cy="1097375"/>
                    </a:xfrm>
                    <a:prstGeom prst="rect">
                      <a:avLst/>
                    </a:prstGeom>
                  </pic:spPr>
                </pic:pic>
              </a:graphicData>
            </a:graphic>
          </wp:anchor>
        </w:drawing>
      </w:r>
      <w:r>
        <w:rPr>
          <w:noProof/>
        </w:rPr>
        <w:drawing>
          <wp:anchor distT="0" distB="0" distL="0" distR="0" simplePos="0" relativeHeight="27" behindDoc="0" locked="0" layoutInCell="1" allowOverlap="1">
            <wp:simplePos x="0" y="0"/>
            <wp:positionH relativeFrom="page">
              <wp:posOffset>1056233</wp:posOffset>
            </wp:positionH>
            <wp:positionV relativeFrom="paragraph">
              <wp:posOffset>3324779</wp:posOffset>
            </wp:positionV>
            <wp:extent cx="3316900" cy="2221229"/>
            <wp:effectExtent l="0" t="0" r="0" b="0"/>
            <wp:wrapTopAndBottom/>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11" cstate="print"/>
                    <a:stretch>
                      <a:fillRect/>
                    </a:stretch>
                  </pic:blipFill>
                  <pic:spPr>
                    <a:xfrm>
                      <a:off x="0" y="0"/>
                      <a:ext cx="3316900" cy="2221229"/>
                    </a:xfrm>
                    <a:prstGeom prst="rect">
                      <a:avLst/>
                    </a:prstGeom>
                  </pic:spPr>
                </pic:pic>
              </a:graphicData>
            </a:graphic>
          </wp:anchor>
        </w:drawing>
      </w:r>
    </w:p>
    <w:p w:rsidR="002E1B6A" w:rsidRDefault="002E1B6A">
      <w:pPr>
        <w:pStyle w:val="BodyText"/>
        <w:spacing w:before="1"/>
        <w:rPr>
          <w:sz w:val="12"/>
        </w:rPr>
      </w:pPr>
    </w:p>
    <w:p w:rsidR="002E1B6A" w:rsidRDefault="002E1B6A">
      <w:pPr>
        <w:pStyle w:val="BodyText"/>
        <w:spacing w:before="3"/>
      </w:pPr>
    </w:p>
    <w:p w:rsidR="002E1B6A" w:rsidRDefault="002E1B6A">
      <w:pPr>
        <w:pStyle w:val="BodyText"/>
        <w:spacing w:before="5"/>
      </w:pPr>
    </w:p>
    <w:p w:rsidR="002E1B6A" w:rsidRDefault="00DA0AC6">
      <w:pPr>
        <w:pStyle w:val="ListParagraph"/>
        <w:numPr>
          <w:ilvl w:val="2"/>
          <w:numId w:val="2"/>
        </w:numPr>
        <w:tabs>
          <w:tab w:val="left" w:pos="1253"/>
        </w:tabs>
        <w:ind w:hanging="361"/>
        <w:rPr>
          <w:sz w:val="24"/>
        </w:rPr>
      </w:pPr>
      <w:r>
        <w:rPr>
          <w:sz w:val="24"/>
        </w:rPr>
        <w:t>R</w:t>
      </w:r>
    </w:p>
    <w:p w:rsidR="002E1B6A" w:rsidRDefault="00DA0AC6">
      <w:pPr>
        <w:pStyle w:val="BodyText"/>
        <w:spacing w:before="6"/>
        <w:rPr>
          <w:sz w:val="14"/>
        </w:rPr>
      </w:pPr>
      <w:r>
        <w:rPr>
          <w:noProof/>
        </w:rPr>
        <w:drawing>
          <wp:anchor distT="0" distB="0" distL="0" distR="0" simplePos="0" relativeHeight="28" behindDoc="0" locked="0" layoutInCell="1" allowOverlap="1">
            <wp:simplePos x="0" y="0"/>
            <wp:positionH relativeFrom="page">
              <wp:posOffset>955243</wp:posOffset>
            </wp:positionH>
            <wp:positionV relativeFrom="paragraph">
              <wp:posOffset>131321</wp:posOffset>
            </wp:positionV>
            <wp:extent cx="4512839" cy="1481804"/>
            <wp:effectExtent l="0" t="0" r="0" b="0"/>
            <wp:wrapTopAndBottom/>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12" cstate="print"/>
                    <a:stretch>
                      <a:fillRect/>
                    </a:stretch>
                  </pic:blipFill>
                  <pic:spPr>
                    <a:xfrm>
                      <a:off x="0" y="0"/>
                      <a:ext cx="4512839" cy="1481804"/>
                    </a:xfrm>
                    <a:prstGeom prst="rect">
                      <a:avLst/>
                    </a:prstGeom>
                  </pic:spPr>
                </pic:pic>
              </a:graphicData>
            </a:graphic>
          </wp:anchor>
        </w:drawing>
      </w:r>
    </w:p>
    <w:p w:rsidR="002E1B6A" w:rsidRDefault="002E1B6A">
      <w:pPr>
        <w:rPr>
          <w:sz w:val="14"/>
        </w:rPr>
        <w:sectPr w:rsidR="002E1B6A">
          <w:footerReference w:type="default" r:id="rId13"/>
          <w:pgSz w:w="11910" w:h="16840"/>
          <w:pgMar w:top="13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2E1B6A" w:rsidRDefault="00DA0AC6">
      <w:pPr>
        <w:pStyle w:val="BodyText"/>
        <w:ind w:left="148"/>
        <w:rPr>
          <w:sz w:val="20"/>
        </w:rPr>
      </w:pPr>
      <w:r>
        <w:rPr>
          <w:noProof/>
          <w:sz w:val="20"/>
        </w:rPr>
        <w:lastRenderedPageBreak/>
        <w:drawing>
          <wp:inline distT="0" distB="0" distL="0" distR="0">
            <wp:extent cx="4109792" cy="2422588"/>
            <wp:effectExtent l="0" t="0" r="0" b="0"/>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14" cstate="print"/>
                    <a:stretch>
                      <a:fillRect/>
                    </a:stretch>
                  </pic:blipFill>
                  <pic:spPr>
                    <a:xfrm>
                      <a:off x="0" y="0"/>
                      <a:ext cx="4109792" cy="2422588"/>
                    </a:xfrm>
                    <a:prstGeom prst="rect">
                      <a:avLst/>
                    </a:prstGeom>
                  </pic:spPr>
                </pic:pic>
              </a:graphicData>
            </a:graphic>
          </wp:inline>
        </w:drawing>
      </w:r>
    </w:p>
    <w:p w:rsidR="002E1B6A" w:rsidRDefault="002E1B6A">
      <w:pPr>
        <w:pStyle w:val="BodyText"/>
        <w:rPr>
          <w:sz w:val="20"/>
        </w:rPr>
      </w:pPr>
    </w:p>
    <w:p w:rsidR="002E1B6A" w:rsidRDefault="002E1B6A">
      <w:pPr>
        <w:pStyle w:val="BodyText"/>
        <w:rPr>
          <w:sz w:val="20"/>
        </w:rPr>
      </w:pPr>
    </w:p>
    <w:p w:rsidR="002E1B6A" w:rsidRDefault="002E1B6A">
      <w:pPr>
        <w:pStyle w:val="BodyText"/>
        <w:spacing w:before="1"/>
        <w:rPr>
          <w:sz w:val="16"/>
        </w:rPr>
      </w:pPr>
    </w:p>
    <w:p w:rsidR="002E1B6A" w:rsidRDefault="00DA0AC6">
      <w:pPr>
        <w:pStyle w:val="BodyText"/>
        <w:spacing w:before="90"/>
        <w:ind w:left="100"/>
        <w:rPr>
          <w:u w:val="single"/>
        </w:rPr>
      </w:pPr>
      <w:r>
        <w:rPr>
          <w:u w:val="single"/>
        </w:rPr>
        <w:t>Interpretation</w:t>
      </w:r>
    </w:p>
    <w:p w:rsidR="00F040F9" w:rsidRDefault="00F040F9">
      <w:pPr>
        <w:pStyle w:val="BodyText"/>
        <w:spacing w:before="90"/>
        <w:ind w:left="100"/>
      </w:pPr>
      <w:bookmarkStart w:id="0" w:name="_GoBack"/>
      <w:bookmarkEnd w:id="0"/>
    </w:p>
    <w:p w:rsidR="00F040F9" w:rsidRPr="00F040F9" w:rsidRDefault="00F040F9" w:rsidP="00F040F9">
      <w:pPr>
        <w:widowControl/>
        <w:autoSpaceDE/>
        <w:autoSpaceDN/>
        <w:rPr>
          <w:sz w:val="24"/>
          <w:szCs w:val="24"/>
        </w:rPr>
      </w:pPr>
      <w:r w:rsidRPr="00F040F9">
        <w:rPr>
          <w:sz w:val="24"/>
          <w:szCs w:val="24"/>
        </w:rPr>
        <w:t>The Multidimensional Scaling (MDS) scatter plots, which were produced for the ice cream brands dataset in both Python and R, are the basis for the visualizations, which show how similar or different each brand is based on factors like price, taste, and flavor. Each point in the two plots represents a brand, and distances between brands indicate how similar or different they are from one another. Similar attribute profiles of brands that are densely clustered together point to possible overlaps in market positioning or consumer perception. Conversely, brands that are positioned further apart indicate notable variations in the combinations of their attributes, which may point to distinct market niches or initiatives for product differentiation.</w:t>
      </w:r>
    </w:p>
    <w:p w:rsidR="002E1B6A" w:rsidRDefault="002E1B6A">
      <w:pPr>
        <w:pStyle w:val="BodyText"/>
        <w:rPr>
          <w:sz w:val="26"/>
        </w:rPr>
      </w:pPr>
    </w:p>
    <w:p w:rsidR="002E1B6A" w:rsidRDefault="002E1B6A">
      <w:pPr>
        <w:pStyle w:val="BodyText"/>
        <w:ind w:left="100" w:right="116"/>
        <w:jc w:val="both"/>
      </w:pPr>
    </w:p>
    <w:sectPr w:rsidR="002E1B6A">
      <w:pgSz w:w="11910" w:h="16840"/>
      <w:pgMar w:top="14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69D" w:rsidRDefault="00E7369D">
      <w:r>
        <w:separator/>
      </w:r>
    </w:p>
  </w:endnote>
  <w:endnote w:type="continuationSeparator" w:id="0">
    <w:p w:rsidR="00E7369D" w:rsidRDefault="00E7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B6A" w:rsidRDefault="00F0448B">
    <w:pPr>
      <w:pStyle w:val="BodyText"/>
      <w:spacing w:line="14" w:lineRule="auto"/>
      <w:rPr>
        <w:sz w:val="14"/>
      </w:rPr>
    </w:pPr>
    <w:r>
      <w:rPr>
        <w:noProof/>
      </w:rPr>
      <mc:AlternateContent>
        <mc:Choice Requires="wps">
          <w:drawing>
            <wp:anchor distT="0" distB="0" distL="114300" distR="114300" simplePos="0" relativeHeight="487300096"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1B6A" w:rsidRDefault="00DA0AC6">
                          <w:pPr>
                            <w:spacing w:line="245" w:lineRule="exact"/>
                            <w:ind w:left="60"/>
                            <w:rPr>
                              <w:rFonts w:ascii="Calibri"/>
                            </w:rPr>
                          </w:pPr>
                          <w:r>
                            <w:fldChar w:fldCharType="begin"/>
                          </w:r>
                          <w:r>
                            <w:rPr>
                              <w:rFonts w:ascii="Calibri"/>
                            </w:rPr>
                            <w:instrText xml:space="preserve"> PAGE </w:instrText>
                          </w:r>
                          <w:r>
                            <w:fldChar w:fldCharType="separate"/>
                          </w:r>
                          <w:r w:rsidR="00F040F9">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4.9pt;margin-top:780.9pt;width:11.6pt;height:13.0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qw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" filled="f" stroked="f">
              <v:textbox inset="0,0,0,0">
                <w:txbxContent>
                  <w:p w:rsidR="002E1B6A" w:rsidRDefault="00DA0AC6">
                    <w:pPr>
                      <w:spacing w:line="245" w:lineRule="exact"/>
                      <w:ind w:left="60"/>
                      <w:rPr>
                        <w:rFonts w:ascii="Calibri"/>
                      </w:rPr>
                    </w:pPr>
                    <w:r>
                      <w:fldChar w:fldCharType="begin"/>
                    </w:r>
                    <w:r>
                      <w:rPr>
                        <w:rFonts w:ascii="Calibri"/>
                      </w:rPr>
                      <w:instrText xml:space="preserve"> PAGE </w:instrText>
                    </w:r>
                    <w:r>
                      <w:fldChar w:fldCharType="separate"/>
                    </w:r>
                    <w:r w:rsidR="00F040F9">
                      <w:rPr>
                        <w:rFonts w:ascii="Calibri"/>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046660"/>
      <w:docPartObj>
        <w:docPartGallery w:val="Page Numbers (Bottom of Page)"/>
        <w:docPartUnique/>
      </w:docPartObj>
    </w:sdtPr>
    <w:sdtEndPr>
      <w:rPr>
        <w:noProof/>
      </w:rPr>
    </w:sdtEndPr>
    <w:sdtContent>
      <w:p w:rsidR="00EE796A" w:rsidRDefault="00EE796A">
        <w:pPr>
          <w:pStyle w:val="Footer"/>
          <w:jc w:val="right"/>
        </w:pPr>
        <w:r>
          <w:fldChar w:fldCharType="begin"/>
        </w:r>
        <w:r>
          <w:instrText xml:space="preserve"> PAGE   \* MERGEFORMAT </w:instrText>
        </w:r>
        <w:r>
          <w:fldChar w:fldCharType="separate"/>
        </w:r>
        <w:r w:rsidR="00F040F9">
          <w:rPr>
            <w:noProof/>
          </w:rPr>
          <w:t>5</w:t>
        </w:r>
        <w:r>
          <w:rPr>
            <w:noProof/>
          </w:rPr>
          <w:fldChar w:fldCharType="end"/>
        </w:r>
      </w:p>
    </w:sdtContent>
  </w:sdt>
  <w:p w:rsidR="002E1B6A" w:rsidRDefault="002E1B6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69D" w:rsidRDefault="00E7369D">
      <w:r>
        <w:separator/>
      </w:r>
    </w:p>
  </w:footnote>
  <w:footnote w:type="continuationSeparator" w:id="0">
    <w:p w:rsidR="00E7369D" w:rsidRDefault="00E736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C5CDA"/>
    <w:multiLevelType w:val="multilevel"/>
    <w:tmpl w:val="43F8F442"/>
    <w:lvl w:ilvl="0">
      <w:start w:val="1"/>
      <w:numFmt w:val="decimal"/>
      <w:lvlText w:val="%1."/>
      <w:lvlJc w:val="left"/>
      <w:pPr>
        <w:ind w:left="460" w:hanging="360"/>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952" w:hanging="49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2" w:hanging="360"/>
      </w:pPr>
      <w:rPr>
        <w:rFonts w:ascii="Wingdings" w:eastAsia="Wingdings" w:hAnsi="Wingdings" w:cs="Wingdings"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00" w:hanging="360"/>
      </w:pPr>
      <w:rPr>
        <w:rFonts w:hint="default"/>
        <w:lang w:val="en-US" w:eastAsia="en-US" w:bidi="ar-SA"/>
      </w:rPr>
    </w:lvl>
    <w:lvl w:ilvl="5">
      <w:numFmt w:val="bullet"/>
      <w:lvlText w:val="•"/>
      <w:lvlJc w:val="left"/>
      <w:pPr>
        <w:ind w:left="3541" w:hanging="360"/>
      </w:pPr>
      <w:rPr>
        <w:rFonts w:hint="default"/>
        <w:lang w:val="en-US" w:eastAsia="en-US" w:bidi="ar-SA"/>
      </w:rPr>
    </w:lvl>
    <w:lvl w:ilvl="6">
      <w:numFmt w:val="bullet"/>
      <w:lvlText w:val="•"/>
      <w:lvlJc w:val="left"/>
      <w:pPr>
        <w:ind w:left="4682" w:hanging="360"/>
      </w:pPr>
      <w:rPr>
        <w:rFonts w:hint="default"/>
        <w:lang w:val="en-US" w:eastAsia="en-US" w:bidi="ar-SA"/>
      </w:rPr>
    </w:lvl>
    <w:lvl w:ilvl="7">
      <w:numFmt w:val="bullet"/>
      <w:lvlText w:val="•"/>
      <w:lvlJc w:val="left"/>
      <w:pPr>
        <w:ind w:left="5823" w:hanging="360"/>
      </w:pPr>
      <w:rPr>
        <w:rFonts w:hint="default"/>
        <w:lang w:val="en-US" w:eastAsia="en-US" w:bidi="ar-SA"/>
      </w:rPr>
    </w:lvl>
    <w:lvl w:ilvl="8">
      <w:numFmt w:val="bullet"/>
      <w:lvlText w:val="•"/>
      <w:lvlJc w:val="left"/>
      <w:pPr>
        <w:ind w:left="6964" w:hanging="360"/>
      </w:pPr>
      <w:rPr>
        <w:rFonts w:hint="default"/>
        <w:lang w:val="en-US" w:eastAsia="en-US" w:bidi="ar-SA"/>
      </w:rPr>
    </w:lvl>
  </w:abstractNum>
  <w:abstractNum w:abstractNumId="1" w15:restartNumberingAfterBreak="0">
    <w:nsid w:val="35F005D4"/>
    <w:multiLevelType w:val="hybridMultilevel"/>
    <w:tmpl w:val="928ED6F2"/>
    <w:lvl w:ilvl="0" w:tplc="8D3CC126">
      <w:numFmt w:val="bullet"/>
      <w:lvlText w:val="-"/>
      <w:lvlJc w:val="left"/>
      <w:pPr>
        <w:ind w:left="820" w:hanging="360"/>
      </w:pPr>
      <w:rPr>
        <w:rFonts w:ascii="Times New Roman" w:eastAsia="Times New Roman" w:hAnsi="Times New Roman" w:cs="Times New Roman" w:hint="default"/>
        <w:w w:val="99"/>
        <w:sz w:val="24"/>
        <w:szCs w:val="24"/>
        <w:lang w:val="en-US" w:eastAsia="en-US" w:bidi="ar-SA"/>
      </w:rPr>
    </w:lvl>
    <w:lvl w:ilvl="1" w:tplc="697AC73E">
      <w:numFmt w:val="bullet"/>
      <w:lvlText w:val="•"/>
      <w:lvlJc w:val="left"/>
      <w:pPr>
        <w:ind w:left="1662" w:hanging="360"/>
      </w:pPr>
      <w:rPr>
        <w:rFonts w:hint="default"/>
        <w:lang w:val="en-US" w:eastAsia="en-US" w:bidi="ar-SA"/>
      </w:rPr>
    </w:lvl>
    <w:lvl w:ilvl="2" w:tplc="1412433E">
      <w:numFmt w:val="bullet"/>
      <w:lvlText w:val="•"/>
      <w:lvlJc w:val="left"/>
      <w:pPr>
        <w:ind w:left="2505" w:hanging="360"/>
      </w:pPr>
      <w:rPr>
        <w:rFonts w:hint="default"/>
        <w:lang w:val="en-US" w:eastAsia="en-US" w:bidi="ar-SA"/>
      </w:rPr>
    </w:lvl>
    <w:lvl w:ilvl="3" w:tplc="03BA31C2">
      <w:numFmt w:val="bullet"/>
      <w:lvlText w:val="•"/>
      <w:lvlJc w:val="left"/>
      <w:pPr>
        <w:ind w:left="3347" w:hanging="360"/>
      </w:pPr>
      <w:rPr>
        <w:rFonts w:hint="default"/>
        <w:lang w:val="en-US" w:eastAsia="en-US" w:bidi="ar-SA"/>
      </w:rPr>
    </w:lvl>
    <w:lvl w:ilvl="4" w:tplc="45E6DD8E">
      <w:numFmt w:val="bullet"/>
      <w:lvlText w:val="•"/>
      <w:lvlJc w:val="left"/>
      <w:pPr>
        <w:ind w:left="4190" w:hanging="360"/>
      </w:pPr>
      <w:rPr>
        <w:rFonts w:hint="default"/>
        <w:lang w:val="en-US" w:eastAsia="en-US" w:bidi="ar-SA"/>
      </w:rPr>
    </w:lvl>
    <w:lvl w:ilvl="5" w:tplc="54BAE4EE">
      <w:numFmt w:val="bullet"/>
      <w:lvlText w:val="•"/>
      <w:lvlJc w:val="left"/>
      <w:pPr>
        <w:ind w:left="5033" w:hanging="360"/>
      </w:pPr>
      <w:rPr>
        <w:rFonts w:hint="default"/>
        <w:lang w:val="en-US" w:eastAsia="en-US" w:bidi="ar-SA"/>
      </w:rPr>
    </w:lvl>
    <w:lvl w:ilvl="6" w:tplc="2F4020CC">
      <w:numFmt w:val="bullet"/>
      <w:lvlText w:val="•"/>
      <w:lvlJc w:val="left"/>
      <w:pPr>
        <w:ind w:left="5875" w:hanging="360"/>
      </w:pPr>
      <w:rPr>
        <w:rFonts w:hint="default"/>
        <w:lang w:val="en-US" w:eastAsia="en-US" w:bidi="ar-SA"/>
      </w:rPr>
    </w:lvl>
    <w:lvl w:ilvl="7" w:tplc="7C044968">
      <w:numFmt w:val="bullet"/>
      <w:lvlText w:val="•"/>
      <w:lvlJc w:val="left"/>
      <w:pPr>
        <w:ind w:left="6718" w:hanging="360"/>
      </w:pPr>
      <w:rPr>
        <w:rFonts w:hint="default"/>
        <w:lang w:val="en-US" w:eastAsia="en-US" w:bidi="ar-SA"/>
      </w:rPr>
    </w:lvl>
    <w:lvl w:ilvl="8" w:tplc="6D28F47E">
      <w:numFmt w:val="bullet"/>
      <w:lvlText w:val="•"/>
      <w:lvlJc w:val="left"/>
      <w:pPr>
        <w:ind w:left="7561" w:hanging="360"/>
      </w:pPr>
      <w:rPr>
        <w:rFonts w:hint="default"/>
        <w:lang w:val="en-US" w:eastAsia="en-US" w:bidi="ar-SA"/>
      </w:rPr>
    </w:lvl>
  </w:abstractNum>
  <w:abstractNum w:abstractNumId="2" w15:restartNumberingAfterBreak="0">
    <w:nsid w:val="48F47D41"/>
    <w:multiLevelType w:val="hybridMultilevel"/>
    <w:tmpl w:val="E2F696AA"/>
    <w:lvl w:ilvl="0" w:tplc="9E1C4608">
      <w:start w:val="1"/>
      <w:numFmt w:val="decimal"/>
      <w:lvlText w:val="%1."/>
      <w:lvlJc w:val="left"/>
      <w:pPr>
        <w:ind w:left="1754" w:hanging="360"/>
        <w:jc w:val="right"/>
      </w:pPr>
      <w:rPr>
        <w:rFonts w:ascii="Times New Roman" w:eastAsia="Times New Roman" w:hAnsi="Times New Roman" w:cs="Times New Roman" w:hint="default"/>
        <w:b/>
        <w:bCs/>
        <w:spacing w:val="0"/>
        <w:w w:val="99"/>
        <w:sz w:val="32"/>
        <w:szCs w:val="32"/>
        <w:lang w:val="en-US" w:eastAsia="en-US" w:bidi="ar-SA"/>
      </w:rPr>
    </w:lvl>
    <w:lvl w:ilvl="1" w:tplc="EF680ACE">
      <w:numFmt w:val="bullet"/>
      <w:lvlText w:val="•"/>
      <w:lvlJc w:val="left"/>
      <w:pPr>
        <w:ind w:left="2508" w:hanging="360"/>
      </w:pPr>
      <w:rPr>
        <w:rFonts w:hint="default"/>
        <w:lang w:val="en-US" w:eastAsia="en-US" w:bidi="ar-SA"/>
      </w:rPr>
    </w:lvl>
    <w:lvl w:ilvl="2" w:tplc="C292F6EC">
      <w:numFmt w:val="bullet"/>
      <w:lvlText w:val="•"/>
      <w:lvlJc w:val="left"/>
      <w:pPr>
        <w:ind w:left="3257" w:hanging="360"/>
      </w:pPr>
      <w:rPr>
        <w:rFonts w:hint="default"/>
        <w:lang w:val="en-US" w:eastAsia="en-US" w:bidi="ar-SA"/>
      </w:rPr>
    </w:lvl>
    <w:lvl w:ilvl="3" w:tplc="56CE8898">
      <w:numFmt w:val="bullet"/>
      <w:lvlText w:val="•"/>
      <w:lvlJc w:val="left"/>
      <w:pPr>
        <w:ind w:left="4005" w:hanging="360"/>
      </w:pPr>
      <w:rPr>
        <w:rFonts w:hint="default"/>
        <w:lang w:val="en-US" w:eastAsia="en-US" w:bidi="ar-SA"/>
      </w:rPr>
    </w:lvl>
    <w:lvl w:ilvl="4" w:tplc="D026DD76">
      <w:numFmt w:val="bullet"/>
      <w:lvlText w:val="•"/>
      <w:lvlJc w:val="left"/>
      <w:pPr>
        <w:ind w:left="4754" w:hanging="360"/>
      </w:pPr>
      <w:rPr>
        <w:rFonts w:hint="default"/>
        <w:lang w:val="en-US" w:eastAsia="en-US" w:bidi="ar-SA"/>
      </w:rPr>
    </w:lvl>
    <w:lvl w:ilvl="5" w:tplc="7656328C">
      <w:numFmt w:val="bullet"/>
      <w:lvlText w:val="•"/>
      <w:lvlJc w:val="left"/>
      <w:pPr>
        <w:ind w:left="5503" w:hanging="360"/>
      </w:pPr>
      <w:rPr>
        <w:rFonts w:hint="default"/>
        <w:lang w:val="en-US" w:eastAsia="en-US" w:bidi="ar-SA"/>
      </w:rPr>
    </w:lvl>
    <w:lvl w:ilvl="6" w:tplc="A89840B0">
      <w:numFmt w:val="bullet"/>
      <w:lvlText w:val="•"/>
      <w:lvlJc w:val="left"/>
      <w:pPr>
        <w:ind w:left="6251" w:hanging="360"/>
      </w:pPr>
      <w:rPr>
        <w:rFonts w:hint="default"/>
        <w:lang w:val="en-US" w:eastAsia="en-US" w:bidi="ar-SA"/>
      </w:rPr>
    </w:lvl>
    <w:lvl w:ilvl="7" w:tplc="311699FC">
      <w:numFmt w:val="bullet"/>
      <w:lvlText w:val="•"/>
      <w:lvlJc w:val="left"/>
      <w:pPr>
        <w:ind w:left="7000" w:hanging="360"/>
      </w:pPr>
      <w:rPr>
        <w:rFonts w:hint="default"/>
        <w:lang w:val="en-US" w:eastAsia="en-US" w:bidi="ar-SA"/>
      </w:rPr>
    </w:lvl>
    <w:lvl w:ilvl="8" w:tplc="DF7AED14">
      <w:numFmt w:val="bullet"/>
      <w:lvlText w:val="•"/>
      <w:lvlJc w:val="left"/>
      <w:pPr>
        <w:ind w:left="7749"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6A"/>
    <w:rsid w:val="002E1B6A"/>
    <w:rsid w:val="00DA0AC6"/>
    <w:rsid w:val="00E7369D"/>
    <w:rsid w:val="00EE796A"/>
    <w:rsid w:val="00F040F9"/>
    <w:rsid w:val="00F0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50AAE"/>
  <w15:docId w15:val="{3FA376F4-09B8-44AA-8400-3AA12C92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33" w:right="451"/>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 w:line="271" w:lineRule="exact"/>
      <w:ind w:left="201"/>
    </w:pPr>
  </w:style>
  <w:style w:type="paragraph" w:styleId="Header">
    <w:name w:val="header"/>
    <w:basedOn w:val="Normal"/>
    <w:link w:val="HeaderChar"/>
    <w:uiPriority w:val="99"/>
    <w:unhideWhenUsed/>
    <w:rsid w:val="00EE796A"/>
    <w:pPr>
      <w:tabs>
        <w:tab w:val="center" w:pos="4680"/>
        <w:tab w:val="right" w:pos="9360"/>
      </w:tabs>
    </w:pPr>
  </w:style>
  <w:style w:type="character" w:customStyle="1" w:styleId="HeaderChar">
    <w:name w:val="Header Char"/>
    <w:basedOn w:val="DefaultParagraphFont"/>
    <w:link w:val="Header"/>
    <w:uiPriority w:val="99"/>
    <w:rsid w:val="00EE796A"/>
    <w:rPr>
      <w:rFonts w:ascii="Times New Roman" w:eastAsia="Times New Roman" w:hAnsi="Times New Roman" w:cs="Times New Roman"/>
    </w:rPr>
  </w:style>
  <w:style w:type="paragraph" w:styleId="Footer">
    <w:name w:val="footer"/>
    <w:basedOn w:val="Normal"/>
    <w:link w:val="FooterChar"/>
    <w:uiPriority w:val="99"/>
    <w:unhideWhenUsed/>
    <w:rsid w:val="00EE796A"/>
    <w:pPr>
      <w:tabs>
        <w:tab w:val="center" w:pos="4680"/>
        <w:tab w:val="right" w:pos="9360"/>
      </w:tabs>
    </w:pPr>
  </w:style>
  <w:style w:type="character" w:customStyle="1" w:styleId="FooterChar">
    <w:name w:val="Footer Char"/>
    <w:basedOn w:val="DefaultParagraphFont"/>
    <w:link w:val="Footer"/>
    <w:uiPriority w:val="99"/>
    <w:rsid w:val="00EE79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8632">
      <w:bodyDiv w:val="1"/>
      <w:marLeft w:val="0"/>
      <w:marRight w:val="0"/>
      <w:marTop w:val="0"/>
      <w:marBottom w:val="0"/>
      <w:divBdr>
        <w:top w:val="none" w:sz="0" w:space="0" w:color="auto"/>
        <w:left w:val="none" w:sz="0" w:space="0" w:color="auto"/>
        <w:bottom w:val="none" w:sz="0" w:space="0" w:color="auto"/>
        <w:right w:val="none" w:sz="0" w:space="0" w:color="auto"/>
      </w:divBdr>
    </w:div>
    <w:div w:id="818763205">
      <w:bodyDiv w:val="1"/>
      <w:marLeft w:val="0"/>
      <w:marRight w:val="0"/>
      <w:marTop w:val="0"/>
      <w:marBottom w:val="0"/>
      <w:divBdr>
        <w:top w:val="none" w:sz="0" w:space="0" w:color="auto"/>
        <w:left w:val="none" w:sz="0" w:space="0" w:color="auto"/>
        <w:bottom w:val="none" w:sz="0" w:space="0" w:color="auto"/>
        <w:right w:val="none" w:sz="0" w:space="0" w:color="auto"/>
      </w:divBdr>
    </w:div>
    <w:div w:id="1247109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Gauri V Nair</dc:creator>
  <cp:lastModifiedBy>HP</cp:lastModifiedBy>
  <cp:revision>2</cp:revision>
  <dcterms:created xsi:type="dcterms:W3CDTF">2024-07-08T16:24:00Z</dcterms:created>
  <dcterms:modified xsi:type="dcterms:W3CDTF">2024-07-08T16:24:00Z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2024-07-08T00:00:00Z</vt:filetime>
  </property>
</Properties>
</file>