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83DC" w14:textId="20E11A76" w:rsidR="00A017B3" w:rsidRPr="000F7AB4" w:rsidRDefault="00A017B3" w:rsidP="00A017B3">
      <w:pPr>
        <w:pStyle w:val="4"/>
        <w:jc w:val="center"/>
        <w:rPr>
          <w:sz w:val="24"/>
          <w:lang w:val="en-US"/>
        </w:rPr>
      </w:pPr>
      <w:bookmarkStart w:id="0" w:name="_Hlk165297526"/>
      <w:r>
        <w:rPr>
          <w:sz w:val="24"/>
        </w:rPr>
        <w:t>Заявка на перевозку №</w:t>
      </w:r>
      <w:r w:rsidR="00164D02">
        <w:rPr>
          <w:sz w:val="24"/>
        </w:rPr>
        <w:t xml:space="preserve"> 1</w:t>
      </w:r>
      <w:r>
        <w:rPr>
          <w:sz w:val="24"/>
        </w:rPr>
        <w:t xml:space="preserve"> от </w:t>
      </w:r>
      <w:r w:rsidR="000F7AB4" w:rsidRPr="000F7AB4">
        <w:rPr>
          <w:sz w:val="24"/>
        </w:rPr>
        <w:t>14</w:t>
      </w:r>
      <w:r w:rsidR="00B63C6A" w:rsidRPr="00B63C6A">
        <w:rPr>
          <w:sz w:val="24"/>
        </w:rPr>
        <w:t>.0</w:t>
      </w:r>
      <w:r w:rsidR="000F7AB4" w:rsidRPr="000F7AB4">
        <w:rPr>
          <w:sz w:val="24"/>
        </w:rPr>
        <w:t>1</w:t>
      </w:r>
      <w:r w:rsidR="00B63C6A" w:rsidRPr="00B63C6A">
        <w:rPr>
          <w:sz w:val="24"/>
        </w:rPr>
        <w:t>.202</w:t>
      </w:r>
      <w:r w:rsidR="000F7AB4" w:rsidRPr="000F7AB4">
        <w:rPr>
          <w:sz w:val="24"/>
        </w:rPr>
        <w:t>5</w:t>
      </w:r>
      <w:r>
        <w:rPr>
          <w:sz w:val="24"/>
        </w:rPr>
        <w:t xml:space="preserve">г.                                                                                                                к договору № </w:t>
      </w:r>
      <w:r w:rsidR="000F7AB4">
        <w:rPr>
          <w:sz w:val="24"/>
          <w:lang w:val="en-US"/>
        </w:rPr>
        <w:t>1</w:t>
      </w:r>
      <w:r w:rsidR="00B63C6A" w:rsidRPr="00164D02">
        <w:rPr>
          <w:sz w:val="24"/>
        </w:rPr>
        <w:t>/202</w:t>
      </w:r>
      <w:r w:rsidR="000F7AB4">
        <w:rPr>
          <w:sz w:val="24"/>
          <w:lang w:val="en-US"/>
        </w:rPr>
        <w:t>5</w:t>
      </w:r>
      <w:r w:rsidR="00164D02">
        <w:rPr>
          <w:sz w:val="24"/>
        </w:rPr>
        <w:t xml:space="preserve"> от </w:t>
      </w:r>
      <w:r w:rsidR="000F7AB4">
        <w:rPr>
          <w:sz w:val="24"/>
          <w:lang w:val="en-US"/>
        </w:rPr>
        <w:t>14</w:t>
      </w:r>
      <w:r w:rsidR="00B63C6A" w:rsidRPr="00164D02">
        <w:rPr>
          <w:sz w:val="24"/>
        </w:rPr>
        <w:t>.0</w:t>
      </w:r>
      <w:r w:rsidR="000F7AB4">
        <w:rPr>
          <w:sz w:val="24"/>
          <w:lang w:val="en-US"/>
        </w:rPr>
        <w:t>1</w:t>
      </w:r>
      <w:r w:rsidR="00B63C6A" w:rsidRPr="00164D02">
        <w:rPr>
          <w:sz w:val="24"/>
        </w:rPr>
        <w:t>.202</w:t>
      </w:r>
      <w:r w:rsidR="000F7AB4">
        <w:rPr>
          <w:sz w:val="24"/>
          <w:lang w:val="en-US"/>
        </w:rPr>
        <w:t>5</w:t>
      </w:r>
    </w:p>
    <w:p w14:paraId="68CE592C" w14:textId="77777777" w:rsidR="00A017B3" w:rsidRDefault="00A017B3" w:rsidP="00A017B3"/>
    <w:tbl>
      <w:tblPr>
        <w:tblW w:w="956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5495"/>
      </w:tblGrid>
      <w:tr w:rsidR="00A017B3" w14:paraId="72C5753B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F3FED69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Заказчик: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283BBB8" w14:textId="7E5F320F" w:rsidR="00A017B3" w:rsidRPr="00513FAD" w:rsidRDefault="00513FAD" w:rsidP="00EF0E97">
            <w:pPr>
              <w:spacing w:line="276" w:lineRule="auto"/>
              <w:rPr>
                <w:b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ООО</w:t>
            </w:r>
            <w:r w:rsidRPr="0095567F">
              <w:rPr>
                <w:color w:val="000000"/>
                <w:sz w:val="20"/>
                <w:lang w:val="en-US"/>
              </w:rPr>
              <w:t xml:space="preserve"> «</w:t>
            </w:r>
            <w:r w:rsidR="000F7AB4">
              <w:t>А</w:t>
            </w:r>
            <w:r w:rsidR="000F7AB4">
              <w:rPr>
                <w:lang w:val="en-US"/>
              </w:rPr>
              <w:t>TEKA GROOP</w:t>
            </w:r>
            <w:r w:rsidRPr="0095567F">
              <w:rPr>
                <w:color w:val="000000"/>
                <w:sz w:val="20"/>
                <w:lang w:val="en-US"/>
              </w:rPr>
              <w:t>»</w:t>
            </w:r>
          </w:p>
        </w:tc>
      </w:tr>
      <w:tr w:rsidR="00A017B3" w:rsidRPr="0095567F" w14:paraId="6D8F7308" w14:textId="77777777" w:rsidTr="00EF0E97">
        <w:trPr>
          <w:trHeight w:val="32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C2F4E2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Перевозчик: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DD5C911" w14:textId="72F9500D" w:rsidR="00A017B3" w:rsidRPr="0095567F" w:rsidRDefault="00513FAD" w:rsidP="00EF0E97">
            <w:pPr>
              <w:spacing w:line="276" w:lineRule="auto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ООО «</w:t>
            </w:r>
            <w:r w:rsidR="000F7AB4">
              <w:rPr>
                <w:rFonts w:ascii="manroperegular" w:hAnsi="manroperegular"/>
                <w:color w:val="000000"/>
                <w:sz w:val="18"/>
                <w:szCs w:val="18"/>
                <w:shd w:val="clear" w:color="auto" w:fill="FFFFFF"/>
                <w:lang w:val="en-US"/>
              </w:rPr>
              <w:t>ANGREN BARAKA TRANS</w:t>
            </w:r>
            <w:r>
              <w:rPr>
                <w:color w:val="000000"/>
                <w:sz w:val="20"/>
              </w:rPr>
              <w:t>»</w:t>
            </w:r>
          </w:p>
        </w:tc>
      </w:tr>
      <w:tr w:rsidR="00A017B3" w14:paraId="3C79B756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33CDC4A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Маршрут перевозки (города):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DBC964" w14:textId="7BC3F15F" w:rsidR="00A017B3" w:rsidRDefault="00164D02" w:rsidP="00EF0E97">
            <w:pPr>
              <w:spacing w:line="276" w:lineRule="auto"/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</w:pPr>
            <w:r>
              <w:rPr>
                <w:rFonts w:ascii="manroperegular" w:hAnsi="manroperegular" w:hint="eastAsia"/>
                <w:color w:val="000000"/>
                <w:sz w:val="20"/>
                <w:shd w:val="clear" w:color="auto" w:fill="FFFFFF"/>
              </w:rPr>
              <w:t>г</w:t>
            </w:r>
            <w:r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. </w:t>
            </w:r>
            <w:r w:rsidR="000F7AB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Ангрен </w:t>
            </w:r>
            <w:r w:rsidR="000F7AB4"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Республика Узбекистан </w:t>
            </w:r>
            <w:r w:rsidR="00A017B3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–</w:t>
            </w:r>
            <w:r w:rsidR="00A017B3"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AC9D83F" w14:textId="15653091" w:rsidR="00A017B3" w:rsidRPr="00676714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г.</w:t>
            </w:r>
            <w:r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</w:t>
            </w:r>
            <w:r w:rsidR="000F7AB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Уфа РФ</w:t>
            </w:r>
            <w:r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A017B3" w14:paraId="5CCA196B" w14:textId="77777777" w:rsidTr="00EF0E97">
        <w:trPr>
          <w:trHeight w:val="787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47B3EE7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Номер транспортного средства: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28E389" w14:textId="1D8B936A" w:rsidR="00A017B3" w:rsidRPr="000F7AB4" w:rsidRDefault="00A017B3" w:rsidP="00EF0E97">
            <w:pPr>
              <w:spacing w:line="276" w:lineRule="auto"/>
              <w:rPr>
                <w:b/>
                <w:bCs/>
                <w:sz w:val="20"/>
                <w:lang w:val="en-US"/>
              </w:rPr>
            </w:pPr>
            <w:r>
              <w:rPr>
                <w:sz w:val="20"/>
              </w:rPr>
              <w:t xml:space="preserve">Тягач: </w:t>
            </w:r>
            <w:r w:rsidR="000F7AB4">
              <w:rPr>
                <w:b/>
                <w:bCs/>
                <w:sz w:val="20"/>
              </w:rPr>
              <w:t xml:space="preserve">10 085 </w:t>
            </w:r>
            <w:r w:rsidR="000F7AB4">
              <w:rPr>
                <w:b/>
                <w:bCs/>
                <w:sz w:val="20"/>
                <w:lang w:val="en-US"/>
              </w:rPr>
              <w:t>LBA</w:t>
            </w:r>
          </w:p>
          <w:p w14:paraId="66ADBA69" w14:textId="01016B2B" w:rsidR="00A017B3" w:rsidRPr="003767AD" w:rsidRDefault="00A017B3" w:rsidP="00EF0E97">
            <w:pPr>
              <w:spacing w:line="276" w:lineRule="auto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Полуприцеп: </w:t>
            </w:r>
            <w:r w:rsidRPr="003767AD">
              <w:rPr>
                <w:b/>
                <w:bCs/>
                <w:sz w:val="20"/>
              </w:rPr>
              <w:t xml:space="preserve">10 </w:t>
            </w:r>
            <w:r w:rsidR="000F7AB4">
              <w:rPr>
                <w:b/>
                <w:bCs/>
                <w:sz w:val="20"/>
                <w:lang w:val="en-US"/>
              </w:rPr>
              <w:t>7632</w:t>
            </w:r>
            <w:r>
              <w:rPr>
                <w:b/>
                <w:bCs/>
                <w:sz w:val="20"/>
              </w:rPr>
              <w:t xml:space="preserve"> </w:t>
            </w:r>
            <w:r w:rsidR="000F7AB4">
              <w:rPr>
                <w:b/>
                <w:bCs/>
                <w:sz w:val="20"/>
                <w:lang w:val="en-US"/>
              </w:rPr>
              <w:t>A</w:t>
            </w:r>
            <w:r w:rsidRPr="003767AD">
              <w:rPr>
                <w:b/>
                <w:bCs/>
                <w:sz w:val="20"/>
              </w:rPr>
              <w:t>A</w:t>
            </w:r>
          </w:p>
          <w:p w14:paraId="31D53E77" w14:textId="77777777" w:rsidR="00A017B3" w:rsidRDefault="00A017B3" w:rsidP="00EF0E97">
            <w:pPr>
              <w:spacing w:line="276" w:lineRule="auto"/>
              <w:rPr>
                <w:sz w:val="20"/>
              </w:rPr>
            </w:pPr>
          </w:p>
        </w:tc>
      </w:tr>
      <w:tr w:rsidR="00A017B3" w14:paraId="746CBA21" w14:textId="77777777" w:rsidTr="00EF0E97">
        <w:trPr>
          <w:trHeight w:val="11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03E14EE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Тип транспортного средства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8B5E059" w14:textId="77777777" w:rsidR="00A017B3" w:rsidRPr="003437AD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Седельный тягач с полуприцепом (тент), 1</w:t>
            </w:r>
            <w:r w:rsidRPr="003437AD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комплект</w:t>
            </w:r>
            <w:r>
              <w:rPr>
                <w:color w:val="000000"/>
                <w:sz w:val="20"/>
                <w:lang w:val="en-US"/>
              </w:rPr>
              <w:t>a</w:t>
            </w:r>
          </w:p>
        </w:tc>
      </w:tr>
      <w:tr w:rsidR="00A017B3" w14:paraId="766B27C4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A2D7150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Количество груза, м3, вес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C60BE24" w14:textId="13ED9E94" w:rsidR="00A017B3" w:rsidRPr="0095567F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 xml:space="preserve"> </w:t>
            </w:r>
            <w:r w:rsidR="00A613F9">
              <w:rPr>
                <w:color w:val="000000"/>
                <w:sz w:val="20"/>
              </w:rPr>
              <w:t xml:space="preserve">Колбасные изделия </w:t>
            </w:r>
            <w:r>
              <w:rPr>
                <w:color w:val="000000"/>
                <w:sz w:val="20"/>
              </w:rPr>
              <w:t>до 2</w:t>
            </w:r>
            <w:r w:rsidR="00A613F9"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 xml:space="preserve"> 000</w:t>
            </w:r>
            <w:r>
              <w:rPr>
                <w:color w:val="000000"/>
                <w:sz w:val="20"/>
                <w:lang w:val="en-US"/>
              </w:rPr>
              <w:t xml:space="preserve"> кг</w:t>
            </w:r>
            <w:r>
              <w:rPr>
                <w:color w:val="000000"/>
                <w:sz w:val="20"/>
              </w:rPr>
              <w:t>.</w:t>
            </w:r>
          </w:p>
        </w:tc>
      </w:tr>
      <w:tr w:rsidR="00A017B3" w14:paraId="42DB2D2F" w14:textId="77777777" w:rsidTr="00EF0E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7E18F5B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загрузки: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4540FD" w14:textId="54DA67FE" w:rsidR="00A017B3" w:rsidRDefault="00A613F9" w:rsidP="00EF0E97">
            <w:pPr>
              <w:spacing w:line="276" w:lineRule="auto"/>
            </w:pPr>
            <w:r>
              <w:rPr>
                <w:color w:val="000000"/>
                <w:sz w:val="20"/>
              </w:rPr>
              <w:t>15</w:t>
            </w:r>
            <w:r w:rsidR="00A017B3">
              <w:rPr>
                <w:color w:val="000000"/>
                <w:sz w:val="20"/>
              </w:rPr>
              <w:t>.0</w:t>
            </w:r>
            <w:r>
              <w:rPr>
                <w:color w:val="000000"/>
                <w:sz w:val="20"/>
              </w:rPr>
              <w:t>1</w:t>
            </w:r>
            <w:r w:rsidR="00A017B3">
              <w:rPr>
                <w:color w:val="000000"/>
                <w:sz w:val="20"/>
              </w:rPr>
              <w:t>.202</w:t>
            </w:r>
            <w:r>
              <w:rPr>
                <w:color w:val="000000"/>
                <w:sz w:val="20"/>
              </w:rPr>
              <w:t>5</w:t>
            </w:r>
            <w:r w:rsidR="00A017B3">
              <w:rPr>
                <w:color w:val="000000"/>
                <w:sz w:val="20"/>
              </w:rPr>
              <w:t xml:space="preserve"> г</w:t>
            </w:r>
          </w:p>
        </w:tc>
      </w:tr>
      <w:tr w:rsidR="00A017B3" w14:paraId="767B8EA0" w14:textId="77777777" w:rsidTr="00EF0E97">
        <w:trPr>
          <w:trHeight w:val="76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D6146E7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загрузки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7E9FC29" w14:textId="29A798F6" w:rsidR="00A017B3" w:rsidRDefault="00164D02" w:rsidP="00EF0E97">
            <w:pPr>
              <w:spacing w:line="276" w:lineRule="auto"/>
              <w:rPr>
                <w:sz w:val="18"/>
              </w:rPr>
            </w:pPr>
            <w:r>
              <w:rPr>
                <w:rFonts w:ascii="manroperegular" w:hAnsi="manroperegular" w:hint="eastAsia"/>
                <w:color w:val="000000"/>
                <w:sz w:val="20"/>
                <w:shd w:val="clear" w:color="auto" w:fill="FFFFFF"/>
              </w:rPr>
              <w:t>г</w:t>
            </w:r>
            <w:r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.</w:t>
            </w:r>
            <w:r w:rsidR="00A613F9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</w:t>
            </w:r>
            <w:r w:rsidR="00A613F9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Ангрен </w:t>
            </w:r>
            <w:r w:rsidR="00A613F9"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Республика</w:t>
            </w:r>
            <w:r w:rsidR="00A613F9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Узбекистан</w:t>
            </w:r>
          </w:p>
        </w:tc>
      </w:tr>
      <w:tr w:rsidR="00A017B3" w14:paraId="7F73DBA1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D1B993E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Таможня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D2C8F3" w14:textId="77777777" w:rsidR="00A017B3" w:rsidRPr="003767AD" w:rsidRDefault="00A017B3" w:rsidP="00EF0E97">
            <w:pPr>
              <w:spacing w:line="276" w:lineRule="auto"/>
              <w:rPr>
                <w:sz w:val="20"/>
              </w:rPr>
            </w:pPr>
            <w:r w:rsidRPr="003767AD">
              <w:rPr>
                <w:sz w:val="20"/>
              </w:rPr>
              <w:t>По СМР</w:t>
            </w:r>
          </w:p>
        </w:tc>
      </w:tr>
      <w:tr w:rsidR="00A017B3" w14:paraId="13131B52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ABDA90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и время доставки: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90A16A1" w14:textId="3048990A" w:rsidR="00A017B3" w:rsidRPr="003767AD" w:rsidRDefault="00A017B3" w:rsidP="00EF0E97">
            <w:pPr>
              <w:spacing w:line="276" w:lineRule="auto"/>
              <w:rPr>
                <w:sz w:val="20"/>
              </w:rPr>
            </w:pPr>
            <w:r w:rsidRPr="003767AD">
              <w:rPr>
                <w:sz w:val="20"/>
              </w:rPr>
              <w:t>Не более 1</w:t>
            </w:r>
            <w:r w:rsidR="00A613F9">
              <w:rPr>
                <w:sz w:val="20"/>
              </w:rPr>
              <w:t>0</w:t>
            </w:r>
            <w:r w:rsidRPr="003767AD">
              <w:rPr>
                <w:sz w:val="20"/>
              </w:rPr>
              <w:t xml:space="preserve"> дней</w:t>
            </w:r>
          </w:p>
        </w:tc>
      </w:tr>
      <w:tr w:rsidR="00A017B3" w14:paraId="058CD7B8" w14:textId="77777777" w:rsidTr="00EF0E97">
        <w:trPr>
          <w:trHeight w:val="520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F0BE3F1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Таможенная очистка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6347582" w14:textId="77777777" w:rsidR="00A017B3" w:rsidRPr="003767AD" w:rsidRDefault="00A017B3" w:rsidP="00EF0E97">
            <w:pPr>
              <w:spacing w:line="276" w:lineRule="auto"/>
              <w:rPr>
                <w:sz w:val="20"/>
              </w:rPr>
            </w:pPr>
            <w:r w:rsidRPr="003767AD">
              <w:rPr>
                <w:sz w:val="20"/>
              </w:rPr>
              <w:t>По СМР</w:t>
            </w:r>
          </w:p>
        </w:tc>
      </w:tr>
      <w:tr w:rsidR="00A017B3" w14:paraId="7DBC9664" w14:textId="77777777" w:rsidTr="00EF0E97">
        <w:trPr>
          <w:trHeight w:val="69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73C5902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разгрузки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12F46D1" w14:textId="1A7F8661" w:rsidR="00A017B3" w:rsidRDefault="00A613F9" w:rsidP="00EF0E97">
            <w:pPr>
              <w:spacing w:line="276" w:lineRule="auto"/>
              <w:rPr>
                <w:color w:val="000000"/>
                <w:sz w:val="20"/>
              </w:rPr>
            </w:pPr>
            <w:r w:rsidRPr="00676714"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>г.</w:t>
            </w:r>
            <w:r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 Уфа РФ</w:t>
            </w:r>
          </w:p>
        </w:tc>
      </w:tr>
      <w:tr w:rsidR="00A017B3" w14:paraId="67AC41FF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6E26BB2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Порядок, валюта и сроки расчетов, ставка: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74A5EC2" w14:textId="3ADA83DF" w:rsidR="00A017B3" w:rsidRPr="003767AD" w:rsidRDefault="00A613F9" w:rsidP="00EF0E97">
            <w:pPr>
              <w:spacing w:line="276" w:lineRule="auto"/>
              <w:rPr>
                <w:sz w:val="20"/>
              </w:rPr>
            </w:pPr>
            <w:r>
              <w:rPr>
                <w:b/>
                <w:bCs/>
                <w:sz w:val="20"/>
              </w:rPr>
              <w:t>20 0</w:t>
            </w:r>
            <w:r w:rsidR="00164D02" w:rsidRPr="00164D02">
              <w:rPr>
                <w:b/>
                <w:bCs/>
                <w:sz w:val="20"/>
              </w:rPr>
              <w:t>00 000</w:t>
            </w:r>
            <w:r w:rsidR="00164D02">
              <w:rPr>
                <w:sz w:val="20"/>
              </w:rPr>
              <w:t xml:space="preserve"> </w:t>
            </w:r>
            <w:r w:rsidR="00A017B3" w:rsidRPr="003767AD">
              <w:rPr>
                <w:sz w:val="20"/>
              </w:rPr>
              <w:t>СУМ за одну машину</w:t>
            </w:r>
          </w:p>
          <w:p w14:paraId="7B22232C" w14:textId="77777777" w:rsidR="00A017B3" w:rsidRDefault="00A017B3" w:rsidP="00EF0E97">
            <w:pPr>
              <w:spacing w:line="276" w:lineRule="auto"/>
              <w:rPr>
                <w:color w:val="000000"/>
                <w:sz w:val="20"/>
              </w:rPr>
            </w:pPr>
          </w:p>
        </w:tc>
      </w:tr>
      <w:tr w:rsidR="00A017B3" w14:paraId="28C78DBE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6CCCF2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Общая сумма за авто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6FF3CAD" w14:textId="03CDEBFA" w:rsidR="00A017B3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 w:rsidRPr="00164D02">
              <w:rPr>
                <w:b/>
                <w:bCs/>
                <w:color w:val="000000"/>
                <w:sz w:val="20"/>
              </w:rPr>
              <w:t xml:space="preserve"> </w:t>
            </w:r>
            <w:r w:rsidR="00A613F9">
              <w:rPr>
                <w:b/>
                <w:bCs/>
                <w:color w:val="000000"/>
                <w:sz w:val="20"/>
              </w:rPr>
              <w:t xml:space="preserve">20 000 </w:t>
            </w:r>
            <w:r w:rsidR="00164D02" w:rsidRPr="00164D02">
              <w:rPr>
                <w:b/>
                <w:bCs/>
                <w:color w:val="000000"/>
                <w:sz w:val="20"/>
              </w:rPr>
              <w:t>000</w:t>
            </w:r>
            <w:r w:rsidR="00164D02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 w:rsidR="00057C59" w:rsidRPr="00057C59">
              <w:rPr>
                <w:color w:val="000000"/>
                <w:sz w:val="20"/>
              </w:rPr>
              <w:t>двадцать миллионов</w:t>
            </w:r>
            <w:r w:rsidR="00164D02">
              <w:rPr>
                <w:color w:val="000000"/>
                <w:sz w:val="20"/>
              </w:rPr>
              <w:t>)</w:t>
            </w:r>
            <w:r w:rsidR="00057C59" w:rsidRPr="00057C59">
              <w:rPr>
                <w:color w:val="000000"/>
                <w:sz w:val="20"/>
              </w:rPr>
              <w:t xml:space="preserve"> сум </w:t>
            </w:r>
          </w:p>
        </w:tc>
      </w:tr>
      <w:tr w:rsidR="00A017B3" w14:paraId="5A0FEBA7" w14:textId="77777777" w:rsidTr="00EF0E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A95842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Дополнительные условия: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4FB5C48" w14:textId="23721C46" w:rsidR="00A017B3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Оплата 100% после </w:t>
            </w:r>
            <w:r w:rsidR="00164D02">
              <w:rPr>
                <w:color w:val="000000"/>
                <w:sz w:val="20"/>
              </w:rPr>
              <w:t xml:space="preserve">погрузки </w:t>
            </w:r>
            <w:r>
              <w:rPr>
                <w:color w:val="000000"/>
                <w:sz w:val="20"/>
              </w:rPr>
              <w:t>груза, после предоставления</w:t>
            </w:r>
            <w:r w:rsidR="00164D02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СМР</w:t>
            </w:r>
          </w:p>
        </w:tc>
      </w:tr>
    </w:tbl>
    <w:p w14:paraId="2FD05A08" w14:textId="77777777" w:rsidR="00A017B3" w:rsidRDefault="00A017B3" w:rsidP="00A017B3">
      <w:pPr>
        <w:rPr>
          <w:color w:val="000000"/>
          <w:sz w:val="16"/>
        </w:rPr>
      </w:pPr>
    </w:p>
    <w:p w14:paraId="671AC21D" w14:textId="77777777" w:rsidR="00A017B3" w:rsidRDefault="00A017B3" w:rsidP="00A017B3"/>
    <w:p w14:paraId="0895D13E" w14:textId="77777777" w:rsidR="00A017B3" w:rsidRDefault="00A017B3" w:rsidP="00A017B3"/>
    <w:p w14:paraId="7688F0EA" w14:textId="77777777" w:rsidR="00A017B3" w:rsidRDefault="00A017B3" w:rsidP="00A017B3">
      <w:r>
        <w:rPr>
          <w:noProof/>
        </w:rPr>
        <w:drawing>
          <wp:anchor distT="0" distB="0" distL="114300" distR="114300" simplePos="0" relativeHeight="251660288" behindDoc="1" locked="0" layoutInCell="1" allowOverlap="1" wp14:anchorId="5694E99C" wp14:editId="29D2E3B5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766F06" wp14:editId="4C8DEB9B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F4674" w14:textId="77777777" w:rsidR="00A017B3" w:rsidRDefault="00A017B3" w:rsidP="00A017B3"/>
    <w:p w14:paraId="598EBD4F" w14:textId="77777777" w:rsidR="00A017B3" w:rsidRDefault="00A017B3" w:rsidP="00A017B3">
      <w:pPr>
        <w:rPr>
          <w:sz w:val="20"/>
        </w:rPr>
      </w:pPr>
      <w:r>
        <w:rPr>
          <w:sz w:val="20"/>
        </w:rPr>
        <w:t>ЗАКАЗЧИК:                                                                              ПЕРЕВОЗЧИК:</w:t>
      </w:r>
    </w:p>
    <w:p w14:paraId="54017290" w14:textId="77777777" w:rsidR="00A017B3" w:rsidRDefault="00A017B3" w:rsidP="00A017B3">
      <w:r>
        <w:rPr>
          <w:sz w:val="20"/>
        </w:rPr>
        <w:t>подпись: _____________/_______________                           подпись: ______________ /___________________</w:t>
      </w:r>
    </w:p>
    <w:bookmarkEnd w:id="0"/>
    <w:p w14:paraId="4BAB3FE1" w14:textId="77777777" w:rsidR="00F12C76" w:rsidRDefault="00F12C76" w:rsidP="006C0B77">
      <w:pPr>
        <w:ind w:firstLine="709"/>
        <w:jc w:val="both"/>
      </w:pPr>
    </w:p>
    <w:sectPr w:rsidR="00F12C76" w:rsidSect="004422E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rop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3A"/>
    <w:rsid w:val="00057C59"/>
    <w:rsid w:val="000F7AB4"/>
    <w:rsid w:val="00164D02"/>
    <w:rsid w:val="001D6ED3"/>
    <w:rsid w:val="00217264"/>
    <w:rsid w:val="00237DF5"/>
    <w:rsid w:val="004422E1"/>
    <w:rsid w:val="00513FAD"/>
    <w:rsid w:val="00626C7A"/>
    <w:rsid w:val="006C0B77"/>
    <w:rsid w:val="006D4664"/>
    <w:rsid w:val="006F71ED"/>
    <w:rsid w:val="007612C8"/>
    <w:rsid w:val="008242FF"/>
    <w:rsid w:val="00870751"/>
    <w:rsid w:val="00922C48"/>
    <w:rsid w:val="00997268"/>
    <w:rsid w:val="00A017B3"/>
    <w:rsid w:val="00A613F9"/>
    <w:rsid w:val="00B63C6A"/>
    <w:rsid w:val="00B915B7"/>
    <w:rsid w:val="00BE3C3A"/>
    <w:rsid w:val="00C858D8"/>
    <w:rsid w:val="00D17097"/>
    <w:rsid w:val="00E02AA5"/>
    <w:rsid w:val="00EA59DF"/>
    <w:rsid w:val="00EE4070"/>
    <w:rsid w:val="00F12C76"/>
    <w:rsid w:val="00FD4810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11A"/>
  <w15:chartTrackingRefBased/>
  <w15:docId w15:val="{E94FFFA3-68F8-4240-95DB-544DE94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017B3"/>
    <w:pPr>
      <w:keepNext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017B3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2024-03-27T05:57:00Z</dcterms:created>
  <dcterms:modified xsi:type="dcterms:W3CDTF">2025-01-14T06:57:00Z</dcterms:modified>
</cp:coreProperties>
</file>