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9A2484" w14:textId="77777777" w:rsidR="00E50E59" w:rsidRPr="00E50E59" w:rsidRDefault="00E50E59" w:rsidP="00E50E59">
      <w:pPr>
        <w:shd w:val="clear" w:color="auto" w:fill="F0F0F0"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u w:val="single"/>
          <w:lang w:eastAsia="fr-MA"/>
        </w:rPr>
      </w:pPr>
      <w:r w:rsidRPr="00E50E59"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  <w:u w:val="single"/>
          <w:lang w:eastAsia="fr-MA"/>
        </w:rPr>
        <w:t>Conception d’une application de gestion d’inventaire d'un supermarché</w:t>
      </w:r>
    </w:p>
    <w:p w14:paraId="056D4D97" w14:textId="56742F02" w:rsidR="00451AEF" w:rsidRDefault="00451AEF" w:rsidP="00E50E59">
      <w:pPr>
        <w:jc w:val="center"/>
      </w:pPr>
    </w:p>
    <w:p w14:paraId="1E000440" w14:textId="5713573F" w:rsidR="00E50E59" w:rsidRDefault="00E50E59" w:rsidP="00E50E59">
      <w:pPr>
        <w:spacing w:line="360" w:lineRule="auto"/>
        <w:jc w:val="center"/>
        <w:rPr>
          <w:b/>
          <w:bCs/>
          <w:color w:val="000000" w:themeColor="text1"/>
          <w:sz w:val="24"/>
          <w:szCs w:val="24"/>
        </w:rPr>
      </w:pPr>
      <w:r w:rsidRPr="00E50E59">
        <w:rPr>
          <w:b/>
          <w:bCs/>
          <w:color w:val="000000" w:themeColor="text1"/>
          <w:sz w:val="24"/>
          <w:szCs w:val="24"/>
        </w:rPr>
        <w:t>Diagramme de classe</w:t>
      </w:r>
    </w:p>
    <w:p w14:paraId="1C06EF9E" w14:textId="5ABE231D" w:rsidR="00E50E59" w:rsidRPr="00E50E59" w:rsidRDefault="00E50E59" w:rsidP="00E50E59">
      <w:pPr>
        <w:spacing w:line="360" w:lineRule="auto"/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792BE42" wp14:editId="38EAE66D">
            <wp:extent cx="3331845" cy="3541004"/>
            <wp:effectExtent l="0" t="9207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40996" cy="355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6A310" w14:textId="1077C51F" w:rsidR="00E50E59" w:rsidRDefault="00E50E59" w:rsidP="00E50E59">
      <w:pPr>
        <w:jc w:val="center"/>
        <w:rPr>
          <w:b/>
          <w:bCs/>
          <w:color w:val="000000" w:themeColor="text1"/>
          <w:sz w:val="24"/>
          <w:szCs w:val="24"/>
        </w:rPr>
      </w:pPr>
      <w:r w:rsidRPr="00E50E59">
        <w:rPr>
          <w:b/>
          <w:bCs/>
          <w:color w:val="000000" w:themeColor="text1"/>
          <w:sz w:val="24"/>
          <w:szCs w:val="24"/>
        </w:rPr>
        <w:t>Diagramme de cas d’utilisation (Use Case)</w:t>
      </w:r>
    </w:p>
    <w:p w14:paraId="5DD20084" w14:textId="38F7D289" w:rsidR="00E50E59" w:rsidRPr="00E50E59" w:rsidRDefault="00E50E59" w:rsidP="00E50E59">
      <w:pPr>
        <w:jc w:val="center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ADEED2D" wp14:editId="6FC25714">
            <wp:extent cx="5753735" cy="3540592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580" cy="354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11CBE" w14:textId="4A62C36B" w:rsidR="000E4348" w:rsidRDefault="00E50E59" w:rsidP="000E4348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E50E59">
        <w:rPr>
          <w:b/>
          <w:bCs/>
          <w:color w:val="000000" w:themeColor="text1"/>
          <w:sz w:val="28"/>
          <w:szCs w:val="28"/>
        </w:rPr>
        <w:lastRenderedPageBreak/>
        <w:t>Diagramme d’objets</w:t>
      </w:r>
    </w:p>
    <w:p w14:paraId="175C9D83" w14:textId="5C408377" w:rsidR="00E50E59" w:rsidRDefault="000E4348" w:rsidP="00E50E59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9EA058A" wp14:editId="2C4F2316">
            <wp:extent cx="6981190" cy="4931638"/>
            <wp:effectExtent l="0" t="3810" r="6350" b="635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986092" cy="493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4193" w14:textId="4EE079F8" w:rsidR="000E4348" w:rsidRDefault="000E4348" w:rsidP="00E50E59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</w:p>
    <w:p w14:paraId="14B40992" w14:textId="59DFDDC9" w:rsidR="000E4348" w:rsidRDefault="000E4348" w:rsidP="00E50E59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</w:p>
    <w:p w14:paraId="2D4576E3" w14:textId="77777777" w:rsidR="000E4348" w:rsidRPr="00E50E59" w:rsidRDefault="000E4348" w:rsidP="00E50E59">
      <w:pPr>
        <w:spacing w:line="360" w:lineRule="auto"/>
        <w:jc w:val="center"/>
        <w:rPr>
          <w:b/>
          <w:bCs/>
          <w:color w:val="000000" w:themeColor="text1"/>
          <w:sz w:val="28"/>
          <w:szCs w:val="28"/>
        </w:rPr>
      </w:pPr>
    </w:p>
    <w:p w14:paraId="423C4A6D" w14:textId="04BF5529" w:rsidR="00E50E59" w:rsidRDefault="00E50E59" w:rsidP="00E50E59">
      <w:pPr>
        <w:jc w:val="center"/>
        <w:rPr>
          <w:b/>
          <w:bCs/>
          <w:color w:val="000000" w:themeColor="text1"/>
          <w:sz w:val="24"/>
          <w:szCs w:val="24"/>
        </w:rPr>
      </w:pPr>
      <w:r w:rsidRPr="00E50E59">
        <w:rPr>
          <w:b/>
          <w:bCs/>
          <w:color w:val="000000" w:themeColor="text1"/>
          <w:sz w:val="24"/>
          <w:szCs w:val="24"/>
        </w:rPr>
        <w:lastRenderedPageBreak/>
        <w:t>Diagramme de séquence</w:t>
      </w:r>
    </w:p>
    <w:p w14:paraId="3B32AECE" w14:textId="30F36B4F" w:rsidR="00E50E59" w:rsidRDefault="00E50E59" w:rsidP="00E50E59">
      <w:pPr>
        <w:jc w:val="center"/>
        <w:rPr>
          <w:color w:val="000000" w:themeColor="text1"/>
          <w:sz w:val="16"/>
          <w:szCs w:val="16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A1C3F3A" wp14:editId="105A8FCF">
            <wp:extent cx="4416002" cy="4316095"/>
            <wp:effectExtent l="0" t="7303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17568" cy="431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7039" w14:textId="144B6449" w:rsidR="00E50E59" w:rsidRDefault="00E50E59" w:rsidP="00E50E59">
      <w:pPr>
        <w:jc w:val="center"/>
        <w:rPr>
          <w:color w:val="000000" w:themeColor="text1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0FE12AFD" wp14:editId="0BF943AC">
            <wp:extent cx="3982637" cy="4316095"/>
            <wp:effectExtent l="4445" t="0" r="381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85178" cy="431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F08CA" w14:textId="3490FCBC" w:rsidR="00707FA4" w:rsidRPr="00707FA4" w:rsidRDefault="00707FA4" w:rsidP="00707FA4">
      <w:pPr>
        <w:jc w:val="center"/>
        <w:rPr>
          <w:b/>
          <w:bCs/>
          <w:color w:val="000000" w:themeColor="text1"/>
          <w:sz w:val="48"/>
          <w:szCs w:val="48"/>
          <w:u w:val="single"/>
        </w:rPr>
      </w:pPr>
      <w:r w:rsidRPr="00707FA4">
        <w:rPr>
          <w:b/>
          <w:bCs/>
          <w:color w:val="000000" w:themeColor="text1"/>
          <w:sz w:val="48"/>
          <w:szCs w:val="48"/>
          <w:u w:val="single"/>
        </w:rPr>
        <w:lastRenderedPageBreak/>
        <w:t>Script SQL</w:t>
      </w:r>
    </w:p>
    <w:p w14:paraId="419D5A64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  <w:lang w:val="en-US"/>
        </w:rPr>
      </w:pPr>
      <w:r w:rsidRPr="00D30BA5">
        <w:rPr>
          <w:color w:val="FFFFFF" w:themeColor="background1"/>
          <w:sz w:val="28"/>
          <w:szCs w:val="28"/>
          <w:lang w:val="en-US"/>
        </w:rPr>
        <w:t xml:space="preserve">CREATE </w:t>
      </w:r>
      <w:r w:rsidRPr="00707FA4">
        <w:rPr>
          <w:color w:val="000000" w:themeColor="text1"/>
          <w:sz w:val="28"/>
          <w:szCs w:val="28"/>
          <w:lang w:val="en-US"/>
        </w:rPr>
        <w:t xml:space="preserve">DATABASE </w:t>
      </w:r>
      <w:proofErr w:type="spellStart"/>
      <w:r w:rsidRPr="00707FA4">
        <w:rPr>
          <w:color w:val="000000" w:themeColor="text1"/>
          <w:sz w:val="28"/>
          <w:szCs w:val="28"/>
          <w:lang w:val="en-US"/>
        </w:rPr>
        <w:t>gestion_invontaire</w:t>
      </w:r>
      <w:proofErr w:type="spellEnd"/>
    </w:p>
    <w:p w14:paraId="4CA18CBD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  <w:lang w:val="en-US"/>
        </w:rPr>
      </w:pPr>
    </w:p>
    <w:p w14:paraId="6CA10367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  <w:lang w:val="en-US"/>
        </w:rPr>
      </w:pPr>
      <w:r w:rsidRPr="00707FA4">
        <w:rPr>
          <w:color w:val="000000" w:themeColor="text1"/>
          <w:sz w:val="28"/>
          <w:szCs w:val="28"/>
          <w:lang w:val="en-US"/>
        </w:rPr>
        <w:t xml:space="preserve">CREATE TABLE </w:t>
      </w:r>
      <w:proofErr w:type="spellStart"/>
      <w:proofErr w:type="gramStart"/>
      <w:r w:rsidRPr="00707FA4">
        <w:rPr>
          <w:color w:val="000000" w:themeColor="text1"/>
          <w:sz w:val="28"/>
          <w:szCs w:val="28"/>
          <w:lang w:val="en-US"/>
        </w:rPr>
        <w:t>rayons</w:t>
      </w:r>
      <w:proofErr w:type="spellEnd"/>
      <w:r w:rsidRPr="00707FA4">
        <w:rPr>
          <w:color w:val="000000" w:themeColor="text1"/>
          <w:sz w:val="28"/>
          <w:szCs w:val="28"/>
          <w:lang w:val="en-US"/>
        </w:rPr>
        <w:t>(</w:t>
      </w:r>
      <w:proofErr w:type="gramEnd"/>
    </w:p>
    <w:p w14:paraId="780C70F7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  <w:lang w:val="en-US"/>
        </w:rPr>
      </w:pPr>
      <w:r w:rsidRPr="00707FA4">
        <w:rPr>
          <w:color w:val="000000" w:themeColor="text1"/>
          <w:sz w:val="28"/>
          <w:szCs w:val="28"/>
          <w:lang w:val="en-US"/>
        </w:rPr>
        <w:tab/>
      </w:r>
      <w:proofErr w:type="spellStart"/>
      <w:r w:rsidRPr="00707FA4">
        <w:rPr>
          <w:color w:val="000000" w:themeColor="text1"/>
          <w:sz w:val="28"/>
          <w:szCs w:val="28"/>
          <w:lang w:val="en-US"/>
        </w:rPr>
        <w:t>idRayon</w:t>
      </w:r>
      <w:proofErr w:type="spellEnd"/>
      <w:r w:rsidRPr="00707FA4">
        <w:rPr>
          <w:color w:val="000000" w:themeColor="text1"/>
          <w:sz w:val="28"/>
          <w:szCs w:val="28"/>
          <w:lang w:val="en-US"/>
        </w:rPr>
        <w:t xml:space="preserve"> INT NOT NULL,</w:t>
      </w:r>
    </w:p>
    <w:p w14:paraId="105698F6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  <w:lang w:val="en-US"/>
        </w:rPr>
      </w:pPr>
      <w:r w:rsidRPr="00707FA4">
        <w:rPr>
          <w:color w:val="000000" w:themeColor="text1"/>
          <w:sz w:val="28"/>
          <w:szCs w:val="28"/>
          <w:lang w:val="en-US"/>
        </w:rPr>
        <w:tab/>
        <w:t xml:space="preserve">nom </w:t>
      </w:r>
      <w:proofErr w:type="gramStart"/>
      <w:r w:rsidRPr="00707FA4">
        <w:rPr>
          <w:color w:val="000000" w:themeColor="text1"/>
          <w:sz w:val="28"/>
          <w:szCs w:val="28"/>
          <w:lang w:val="en-US"/>
        </w:rPr>
        <w:t>VARCHAR(</w:t>
      </w:r>
      <w:proofErr w:type="gramEnd"/>
      <w:r w:rsidRPr="00707FA4">
        <w:rPr>
          <w:color w:val="000000" w:themeColor="text1"/>
          <w:sz w:val="28"/>
          <w:szCs w:val="28"/>
          <w:lang w:val="en-US"/>
        </w:rPr>
        <w:t>255) NOT NULL,</w:t>
      </w:r>
    </w:p>
    <w:p w14:paraId="6536D820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  <w:lang w:val="en-US"/>
        </w:rPr>
      </w:pPr>
      <w:r w:rsidRPr="00707FA4">
        <w:rPr>
          <w:color w:val="000000" w:themeColor="text1"/>
          <w:sz w:val="28"/>
          <w:szCs w:val="28"/>
          <w:lang w:val="en-US"/>
        </w:rPr>
        <w:tab/>
      </w:r>
      <w:proofErr w:type="spellStart"/>
      <w:r w:rsidRPr="00707FA4">
        <w:rPr>
          <w:color w:val="000000" w:themeColor="text1"/>
          <w:sz w:val="28"/>
          <w:szCs w:val="28"/>
          <w:lang w:val="en-US"/>
        </w:rPr>
        <w:t>categorie</w:t>
      </w:r>
      <w:proofErr w:type="spellEnd"/>
      <w:r w:rsidRPr="00707FA4"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707FA4">
        <w:rPr>
          <w:color w:val="000000" w:themeColor="text1"/>
          <w:sz w:val="28"/>
          <w:szCs w:val="28"/>
          <w:lang w:val="en-US"/>
        </w:rPr>
        <w:t>VARCHAR(</w:t>
      </w:r>
      <w:proofErr w:type="gramEnd"/>
      <w:r w:rsidRPr="00707FA4">
        <w:rPr>
          <w:color w:val="000000" w:themeColor="text1"/>
          <w:sz w:val="28"/>
          <w:szCs w:val="28"/>
          <w:lang w:val="en-US"/>
        </w:rPr>
        <w:t>255),</w:t>
      </w:r>
    </w:p>
    <w:p w14:paraId="040E3DC3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  <w:lang w:val="en-US"/>
        </w:rPr>
      </w:pPr>
      <w:r w:rsidRPr="00707FA4">
        <w:rPr>
          <w:color w:val="000000" w:themeColor="text1"/>
          <w:sz w:val="28"/>
          <w:szCs w:val="28"/>
          <w:lang w:val="en-US"/>
        </w:rPr>
        <w:tab/>
        <w:t>PRIMARY KEY (</w:t>
      </w:r>
      <w:proofErr w:type="spellStart"/>
      <w:r w:rsidRPr="00707FA4">
        <w:rPr>
          <w:color w:val="000000" w:themeColor="text1"/>
          <w:sz w:val="28"/>
          <w:szCs w:val="28"/>
          <w:lang w:val="en-US"/>
        </w:rPr>
        <w:t>idRayon</w:t>
      </w:r>
      <w:proofErr w:type="spellEnd"/>
      <w:r w:rsidRPr="00707FA4">
        <w:rPr>
          <w:color w:val="000000" w:themeColor="text1"/>
          <w:sz w:val="28"/>
          <w:szCs w:val="28"/>
          <w:lang w:val="en-US"/>
        </w:rPr>
        <w:t>)</w:t>
      </w:r>
    </w:p>
    <w:p w14:paraId="3164182A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>)</w:t>
      </w:r>
    </w:p>
    <w:p w14:paraId="67FFD12E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</w:p>
    <w:p w14:paraId="5C08CE51" w14:textId="77586373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 xml:space="preserve">CREATE TABLE </w:t>
      </w:r>
      <w:proofErr w:type="gramStart"/>
      <w:r w:rsidRPr="00707FA4">
        <w:rPr>
          <w:color w:val="000000" w:themeColor="text1"/>
          <w:sz w:val="28"/>
          <w:szCs w:val="28"/>
        </w:rPr>
        <w:t>fournisseur(</w:t>
      </w:r>
      <w:proofErr w:type="gramEnd"/>
    </w:p>
    <w:p w14:paraId="58DFD5E3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ab/>
      </w:r>
      <w:proofErr w:type="spellStart"/>
      <w:proofErr w:type="gramStart"/>
      <w:r w:rsidRPr="00707FA4">
        <w:rPr>
          <w:color w:val="000000" w:themeColor="text1"/>
          <w:sz w:val="28"/>
          <w:szCs w:val="28"/>
        </w:rPr>
        <w:t>idFournisseur</w:t>
      </w:r>
      <w:proofErr w:type="spellEnd"/>
      <w:proofErr w:type="gramEnd"/>
      <w:r w:rsidRPr="00707FA4">
        <w:rPr>
          <w:color w:val="000000" w:themeColor="text1"/>
          <w:sz w:val="28"/>
          <w:szCs w:val="28"/>
        </w:rPr>
        <w:t xml:space="preserve"> INT NOT NULL,</w:t>
      </w:r>
    </w:p>
    <w:p w14:paraId="1E1D44DA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ab/>
      </w:r>
      <w:proofErr w:type="gramStart"/>
      <w:r w:rsidRPr="00707FA4">
        <w:rPr>
          <w:color w:val="000000" w:themeColor="text1"/>
          <w:sz w:val="28"/>
          <w:szCs w:val="28"/>
        </w:rPr>
        <w:t>tel</w:t>
      </w:r>
      <w:proofErr w:type="gramEnd"/>
      <w:r w:rsidRPr="00707FA4">
        <w:rPr>
          <w:color w:val="000000" w:themeColor="text1"/>
          <w:sz w:val="28"/>
          <w:szCs w:val="28"/>
        </w:rPr>
        <w:t xml:space="preserve"> VARCHAR(255),</w:t>
      </w:r>
    </w:p>
    <w:p w14:paraId="63E71B70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ab/>
      </w:r>
      <w:proofErr w:type="gramStart"/>
      <w:r w:rsidRPr="00707FA4">
        <w:rPr>
          <w:color w:val="000000" w:themeColor="text1"/>
          <w:sz w:val="28"/>
          <w:szCs w:val="28"/>
        </w:rPr>
        <w:t>email</w:t>
      </w:r>
      <w:proofErr w:type="gramEnd"/>
      <w:r w:rsidRPr="00707FA4">
        <w:rPr>
          <w:color w:val="000000" w:themeColor="text1"/>
          <w:sz w:val="28"/>
          <w:szCs w:val="28"/>
        </w:rPr>
        <w:t xml:space="preserve"> VARCHAR(255),</w:t>
      </w:r>
    </w:p>
    <w:p w14:paraId="34147307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ab/>
        <w:t>PRIMARY KEY (</w:t>
      </w:r>
      <w:proofErr w:type="spellStart"/>
      <w:r w:rsidRPr="00707FA4">
        <w:rPr>
          <w:color w:val="000000" w:themeColor="text1"/>
          <w:sz w:val="28"/>
          <w:szCs w:val="28"/>
        </w:rPr>
        <w:t>idFournisseur</w:t>
      </w:r>
      <w:proofErr w:type="spellEnd"/>
      <w:r w:rsidRPr="00707FA4">
        <w:rPr>
          <w:color w:val="000000" w:themeColor="text1"/>
          <w:sz w:val="28"/>
          <w:szCs w:val="28"/>
        </w:rPr>
        <w:t>)</w:t>
      </w:r>
    </w:p>
    <w:p w14:paraId="0F8D9722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>)</w:t>
      </w:r>
    </w:p>
    <w:p w14:paraId="45EBA0AF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</w:p>
    <w:p w14:paraId="7B802F4A" w14:textId="41225EE6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 xml:space="preserve">CREATE TABLE </w:t>
      </w:r>
      <w:proofErr w:type="gramStart"/>
      <w:r w:rsidRPr="00707FA4">
        <w:rPr>
          <w:color w:val="000000" w:themeColor="text1"/>
          <w:sz w:val="28"/>
          <w:szCs w:val="28"/>
        </w:rPr>
        <w:t>produit(</w:t>
      </w:r>
      <w:proofErr w:type="gramEnd"/>
    </w:p>
    <w:p w14:paraId="7FA3224A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ab/>
      </w:r>
      <w:proofErr w:type="spellStart"/>
      <w:proofErr w:type="gramStart"/>
      <w:r w:rsidRPr="00707FA4">
        <w:rPr>
          <w:color w:val="000000" w:themeColor="text1"/>
          <w:sz w:val="28"/>
          <w:szCs w:val="28"/>
        </w:rPr>
        <w:t>idProduits</w:t>
      </w:r>
      <w:proofErr w:type="spellEnd"/>
      <w:proofErr w:type="gramEnd"/>
      <w:r w:rsidRPr="00707FA4">
        <w:rPr>
          <w:color w:val="000000" w:themeColor="text1"/>
          <w:sz w:val="28"/>
          <w:szCs w:val="28"/>
        </w:rPr>
        <w:t xml:space="preserve"> INT NOT NULL,</w:t>
      </w:r>
    </w:p>
    <w:p w14:paraId="30676D31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ab/>
      </w:r>
      <w:proofErr w:type="spellStart"/>
      <w:proofErr w:type="gramStart"/>
      <w:r w:rsidRPr="00707FA4">
        <w:rPr>
          <w:color w:val="000000" w:themeColor="text1"/>
          <w:sz w:val="28"/>
          <w:szCs w:val="28"/>
        </w:rPr>
        <w:t>idRayon</w:t>
      </w:r>
      <w:proofErr w:type="spellEnd"/>
      <w:proofErr w:type="gramEnd"/>
      <w:r w:rsidRPr="00707FA4">
        <w:rPr>
          <w:color w:val="000000" w:themeColor="text1"/>
          <w:sz w:val="28"/>
          <w:szCs w:val="28"/>
        </w:rPr>
        <w:t xml:space="preserve"> INT NOT NULL,</w:t>
      </w:r>
    </w:p>
    <w:p w14:paraId="0AD4B178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ab/>
      </w:r>
      <w:proofErr w:type="spellStart"/>
      <w:proofErr w:type="gramStart"/>
      <w:r w:rsidRPr="00707FA4">
        <w:rPr>
          <w:color w:val="000000" w:themeColor="text1"/>
          <w:sz w:val="28"/>
          <w:szCs w:val="28"/>
        </w:rPr>
        <w:t>idFournisseur</w:t>
      </w:r>
      <w:proofErr w:type="spellEnd"/>
      <w:proofErr w:type="gramEnd"/>
      <w:r w:rsidRPr="00707FA4">
        <w:rPr>
          <w:color w:val="000000" w:themeColor="text1"/>
          <w:sz w:val="28"/>
          <w:szCs w:val="28"/>
        </w:rPr>
        <w:t xml:space="preserve"> INT NOT NULL,</w:t>
      </w:r>
    </w:p>
    <w:p w14:paraId="1CA8F2B5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ab/>
      </w:r>
      <w:proofErr w:type="gramStart"/>
      <w:r w:rsidRPr="00707FA4">
        <w:rPr>
          <w:color w:val="000000" w:themeColor="text1"/>
          <w:sz w:val="28"/>
          <w:szCs w:val="28"/>
        </w:rPr>
        <w:t>nom</w:t>
      </w:r>
      <w:proofErr w:type="gramEnd"/>
      <w:r w:rsidRPr="00707FA4">
        <w:rPr>
          <w:color w:val="000000" w:themeColor="text1"/>
          <w:sz w:val="28"/>
          <w:szCs w:val="28"/>
        </w:rPr>
        <w:t xml:space="preserve"> VARCHAR(255),</w:t>
      </w:r>
    </w:p>
    <w:p w14:paraId="1873C061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ab/>
      </w:r>
      <w:proofErr w:type="spellStart"/>
      <w:proofErr w:type="gramStart"/>
      <w:r w:rsidRPr="00707FA4">
        <w:rPr>
          <w:color w:val="000000" w:themeColor="text1"/>
          <w:sz w:val="28"/>
          <w:szCs w:val="28"/>
        </w:rPr>
        <w:t>quatite</w:t>
      </w:r>
      <w:proofErr w:type="spellEnd"/>
      <w:proofErr w:type="gramEnd"/>
      <w:r w:rsidRPr="00707FA4">
        <w:rPr>
          <w:color w:val="000000" w:themeColor="text1"/>
          <w:sz w:val="28"/>
          <w:szCs w:val="28"/>
        </w:rPr>
        <w:t xml:space="preserve"> INT NOT NULL,</w:t>
      </w:r>
    </w:p>
    <w:p w14:paraId="2BA80CAD" w14:textId="14EC1D0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  <w:lang w:val="en-US"/>
        </w:rPr>
      </w:pPr>
      <w:r w:rsidRPr="00707FA4">
        <w:rPr>
          <w:color w:val="000000" w:themeColor="text1"/>
          <w:sz w:val="28"/>
          <w:szCs w:val="28"/>
        </w:rPr>
        <w:tab/>
      </w:r>
      <w:r w:rsidRPr="00707FA4">
        <w:rPr>
          <w:color w:val="000000" w:themeColor="text1"/>
          <w:sz w:val="28"/>
          <w:szCs w:val="28"/>
          <w:lang w:val="en-US"/>
        </w:rPr>
        <w:t>PRIMARY KEY (</w:t>
      </w:r>
      <w:proofErr w:type="spellStart"/>
      <w:r w:rsidRPr="00707FA4">
        <w:rPr>
          <w:color w:val="000000" w:themeColor="text1"/>
          <w:sz w:val="28"/>
          <w:szCs w:val="28"/>
          <w:lang w:val="en-US"/>
        </w:rPr>
        <w:t>idProduit</w:t>
      </w:r>
      <w:proofErr w:type="spellEnd"/>
      <w:r w:rsidRPr="00707FA4">
        <w:rPr>
          <w:color w:val="000000" w:themeColor="text1"/>
          <w:sz w:val="28"/>
          <w:szCs w:val="28"/>
          <w:lang w:val="en-US"/>
        </w:rPr>
        <w:t>),</w:t>
      </w:r>
    </w:p>
    <w:p w14:paraId="68FB0E9B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  <w:lang w:val="en-US"/>
        </w:rPr>
      </w:pPr>
      <w:r w:rsidRPr="00707FA4">
        <w:rPr>
          <w:color w:val="000000" w:themeColor="text1"/>
          <w:sz w:val="28"/>
          <w:szCs w:val="28"/>
          <w:lang w:val="en-US"/>
        </w:rPr>
        <w:tab/>
        <w:t>FOREIGN KEY (</w:t>
      </w:r>
      <w:proofErr w:type="spellStart"/>
      <w:r w:rsidRPr="00707FA4">
        <w:rPr>
          <w:color w:val="000000" w:themeColor="text1"/>
          <w:sz w:val="28"/>
          <w:szCs w:val="28"/>
          <w:lang w:val="en-US"/>
        </w:rPr>
        <w:t>idRayon</w:t>
      </w:r>
      <w:proofErr w:type="spellEnd"/>
      <w:r w:rsidRPr="00707FA4">
        <w:rPr>
          <w:color w:val="000000" w:themeColor="text1"/>
          <w:sz w:val="28"/>
          <w:szCs w:val="28"/>
          <w:lang w:val="en-US"/>
        </w:rPr>
        <w:t xml:space="preserve">) REFERENCES </w:t>
      </w:r>
      <w:proofErr w:type="spellStart"/>
      <w:r w:rsidRPr="00707FA4">
        <w:rPr>
          <w:color w:val="000000" w:themeColor="text1"/>
          <w:sz w:val="28"/>
          <w:szCs w:val="28"/>
          <w:lang w:val="en-US"/>
        </w:rPr>
        <w:t>rayons</w:t>
      </w:r>
      <w:proofErr w:type="spellEnd"/>
      <w:r w:rsidRPr="00707FA4">
        <w:rPr>
          <w:color w:val="000000" w:themeColor="text1"/>
          <w:sz w:val="28"/>
          <w:szCs w:val="28"/>
          <w:lang w:val="en-US"/>
        </w:rPr>
        <w:t>(</w:t>
      </w:r>
      <w:proofErr w:type="spellStart"/>
      <w:r w:rsidRPr="00707FA4">
        <w:rPr>
          <w:color w:val="000000" w:themeColor="text1"/>
          <w:sz w:val="28"/>
          <w:szCs w:val="28"/>
          <w:lang w:val="en-US"/>
        </w:rPr>
        <w:t>idRayon</w:t>
      </w:r>
      <w:proofErr w:type="spellEnd"/>
      <w:r w:rsidRPr="00707FA4">
        <w:rPr>
          <w:color w:val="000000" w:themeColor="text1"/>
          <w:sz w:val="28"/>
          <w:szCs w:val="28"/>
          <w:lang w:val="en-US"/>
        </w:rPr>
        <w:t>),</w:t>
      </w:r>
    </w:p>
    <w:p w14:paraId="026C2E46" w14:textId="77777777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  <w:lang w:val="en-US"/>
        </w:rPr>
        <w:tab/>
      </w:r>
      <w:r w:rsidRPr="00707FA4">
        <w:rPr>
          <w:color w:val="000000" w:themeColor="text1"/>
          <w:sz w:val="28"/>
          <w:szCs w:val="28"/>
        </w:rPr>
        <w:t>FOREIGN KEY (</w:t>
      </w:r>
      <w:proofErr w:type="spellStart"/>
      <w:r w:rsidRPr="00707FA4">
        <w:rPr>
          <w:color w:val="000000" w:themeColor="text1"/>
          <w:sz w:val="28"/>
          <w:szCs w:val="28"/>
        </w:rPr>
        <w:t>idFournisseur</w:t>
      </w:r>
      <w:proofErr w:type="spellEnd"/>
      <w:r w:rsidRPr="00707FA4">
        <w:rPr>
          <w:color w:val="000000" w:themeColor="text1"/>
          <w:sz w:val="28"/>
          <w:szCs w:val="28"/>
        </w:rPr>
        <w:t>) REFERENCES fournisseurs(</w:t>
      </w:r>
      <w:proofErr w:type="spellStart"/>
      <w:r w:rsidRPr="00707FA4">
        <w:rPr>
          <w:color w:val="000000" w:themeColor="text1"/>
          <w:sz w:val="28"/>
          <w:szCs w:val="28"/>
        </w:rPr>
        <w:t>idFournisseur</w:t>
      </w:r>
      <w:proofErr w:type="spellEnd"/>
      <w:r w:rsidRPr="00707FA4">
        <w:rPr>
          <w:color w:val="000000" w:themeColor="text1"/>
          <w:sz w:val="28"/>
          <w:szCs w:val="28"/>
        </w:rPr>
        <w:t>)</w:t>
      </w:r>
    </w:p>
    <w:p w14:paraId="2B52EE68" w14:textId="1DEF107E" w:rsidR="00707FA4" w:rsidRPr="00707FA4" w:rsidRDefault="00707FA4" w:rsidP="00707FA4">
      <w:pPr>
        <w:spacing w:line="240" w:lineRule="auto"/>
        <w:rPr>
          <w:color w:val="000000" w:themeColor="text1"/>
          <w:sz w:val="28"/>
          <w:szCs w:val="28"/>
        </w:rPr>
      </w:pPr>
      <w:r w:rsidRPr="00707FA4">
        <w:rPr>
          <w:color w:val="000000" w:themeColor="text1"/>
          <w:sz w:val="28"/>
          <w:szCs w:val="28"/>
        </w:rPr>
        <w:t>)</w:t>
      </w:r>
    </w:p>
    <w:sectPr w:rsidR="00707FA4" w:rsidRPr="00707FA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EF"/>
    <w:rsid w:val="000029E3"/>
    <w:rsid w:val="000E4348"/>
    <w:rsid w:val="00451AEF"/>
    <w:rsid w:val="00707FA4"/>
    <w:rsid w:val="00E50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DF8F2"/>
  <w15:chartTrackingRefBased/>
  <w15:docId w15:val="{D62E35B5-3B0F-4C34-8086-08BACE2B9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E50E5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M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50E59"/>
    <w:rPr>
      <w:rFonts w:ascii="Times New Roman" w:eastAsia="Times New Roman" w:hAnsi="Times New Roman" w:cs="Times New Roman"/>
      <w:b/>
      <w:bCs/>
      <w:kern w:val="36"/>
      <w:sz w:val="48"/>
      <w:szCs w:val="48"/>
      <w:lang w:eastAsia="fr-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13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118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2020-06-18T23:11:00Z</dcterms:created>
  <dcterms:modified xsi:type="dcterms:W3CDTF">2020-06-19T00:10:00Z</dcterms:modified>
</cp:coreProperties>
</file>