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center"/>
        <w:bidi w:val="1"/>
      </w:pPr>
      <w:r>
        <w:rPr>
          <w:rFonts w:ascii="DIN Next LT Arabic" w:hAnsi="DIN Next LT Arabic" w:cs="DIN Next LT Arabic" w:eastAsia="DIN Next LT Arabic"/>
          <w:color w:val="4B4D4E"/>
          <w:sz w:val="28"/>
          <w:rtl w:val="1"/>
          <w:szCs w:val="28"/>
          <w:lang w:val="ar-SA" w:bidi="ar-SA"/>
        </w:rPr>
        <w:drawing>
          <wp:inline xmlns:a="http://schemas.openxmlformats.org/drawingml/2006/main" xmlns:pic="http://schemas.openxmlformats.org/drawingml/2006/picture">
            <wp:extent cx="1188000" cy="1192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9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2"/>
          <w:rtl w:val="1"/>
          <w:szCs w:val="22"/>
          <w:lang w:val="ar-SA" w:bidi="ar-SA"/>
        </w:rPr>
        <w:t>الرقم: [رقم الخطاب]</w:t>
      </w:r>
    </w:p>
    <w:p>
      <w:pPr>
        <w:spacing w:before="0" w:after="6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2"/>
          <w:rtl w:val="1"/>
          <w:szCs w:val="22"/>
          <w:lang w:val="ar-SA" w:bidi="ar-SA"/>
        </w:rPr>
        <w:t>التاريخ: [التاريخ]</w:t>
      </w:r>
    </w:p>
    <w:p>
      <w:pPr>
        <w:spacing w:before="0" w:after="34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2"/>
          <w:rtl w:val="1"/>
          <w:szCs w:val="22"/>
          <w:lang w:val="ar-SA" w:bidi="ar-SA"/>
        </w:rPr>
        <w:t>المرفقات: [عدد المرفقات أو لا يوجد]</w:t>
      </w:r>
    </w:p>
    <w:p>
      <w:pPr>
        <w:spacing w:before="0" w:after="340" w:line="300" w:lineRule="auto"/>
        <w:jc w:val="start"/>
        <w:pStyle w:val="Title"/>
        <w:bidi w:val="1"/>
        <w:bidi w:val="1"/>
      </w:pPr>
      <w:r>
        <w:rPr>
          <w:rFonts w:ascii="DIN Next LT Arabic Medium" w:hAnsi="DIN Next LT Arabic Medium" w:cs="DIN Next LT Arabic Medium" w:eastAsia="DIN Next LT Arabic Medium"/>
          <w:color w:val="000000"/>
          <w:sz w:val="38"/>
          <w:rtl w:val="1"/>
          <w:szCs w:val="38"/>
          <w:lang w:val="ar-SA" w:bidi="ar-SA"/>
          <w:rtl w:val="1"/>
          <w:szCs w:val="38"/>
          <w:lang w:val="ar-SA" w:bidi="ar-SA"/>
        </w:rPr>
        <w:t>[موضوع الخطاب]</w:t>
      </w:r>
    </w:p>
    <w:p>
      <w:pPr>
        <w:spacing w:before="0" w:after="240" w:line="300" w:lineRule="auto"/>
        <w:jc w:val="start"/>
        <w:bidi w:val="1"/>
      </w:pPr>
      <w:r>
        <w:rPr>
          <w:rFonts w:ascii="DIN Next LT Arabic Medium" w:hAnsi="DIN Next LT Arabic Medium" w:cs="DIN Next LT Arabic Medium" w:eastAsia="DIN Next LT Arabic Medium"/>
          <w:color w:val="4B4D4E"/>
          <w:sz w:val="28"/>
          <w:rtl w:val="1"/>
          <w:szCs w:val="28"/>
          <w:lang w:val="ar-SA" w:bidi="ar-SA"/>
        </w:rPr>
        <w:t>[الصفة الوظيفية واسم المخاطب أو الجهة]</w:t>
      </w:r>
    </w:p>
    <w:p>
      <w:pPr>
        <w:spacing w:before="0" w:after="28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8"/>
          <w:rtl w:val="1"/>
          <w:szCs w:val="28"/>
          <w:lang w:val="ar-SA" w:bidi="ar-SA"/>
        </w:rPr>
        <w:t>السلام عليكم ورحمة الله وبركاته،</w:t>
      </w:r>
    </w:p>
    <w:p>
      <w:pPr>
        <w:spacing w:before="0" w:after="28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8"/>
          <w:rtl w:val="1"/>
          <w:szCs w:val="28"/>
          <w:lang w:val="ar-SA" w:bidi="ar-SA"/>
        </w:rPr>
        <w:t>[اكتب الغرض من الخطاب والإجراء المطلوب بوضوح.]</w:t>
      </w:r>
    </w:p>
    <w:p>
      <w:pPr>
        <w:spacing w:before="0" w:after="44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8"/>
          <w:rtl w:val="1"/>
          <w:szCs w:val="28"/>
          <w:lang w:val="ar-SA" w:bidi="ar-SA"/>
        </w:rPr>
        <w:t>[أضف التفاصيل اللازمة والمواعيد والمراجع بعد التحقق منها.]</w:t>
      </w:r>
    </w:p>
    <w:p>
      <w:pPr>
        <w:spacing w:before="0" w:after="400" w:line="300" w:lineRule="auto"/>
        <w:jc w:val="start"/>
        <w:bidi w:val="1"/>
      </w:pPr>
      <w:r>
        <w:rPr>
          <w:rFonts w:ascii="DIN Next LT Arabic" w:hAnsi="DIN Next LT Arabic" w:cs="DIN Next LT Arabic" w:eastAsia="DIN Next LT Arabic"/>
          <w:color w:val="4B4D4E"/>
          <w:sz w:val="28"/>
          <w:rtl w:val="1"/>
          <w:szCs w:val="28"/>
          <w:lang w:val="ar-SA" w:bidi="ar-SA"/>
        </w:rPr>
        <w:t>وتقبلوا خالص التحية والتقدير.</w:t>
      </w:r>
    </w:p>
    <w:p>
      <w:pPr>
        <w:spacing w:before="0" w:after="100" w:line="300" w:lineRule="auto"/>
        <w:jc w:val="end"/>
        <w:bidi w:val="1"/>
      </w:pPr>
      <w:r>
        <w:rPr>
          <w:rFonts w:ascii="DIN Next LT Arabic" w:hAnsi="DIN Next LT Arabic" w:cs="DIN Next LT Arabic" w:eastAsia="DIN Next LT Arabic"/>
          <w:color w:val="4B4D4E"/>
          <w:sz w:val="26"/>
          <w:rtl w:val="1"/>
          <w:szCs w:val="26"/>
          <w:lang w:val="ar-SA" w:bidi="ar-SA"/>
        </w:rPr>
        <w:t>[الصفة الوظيفية للموقّع]</w:t>
      </w:r>
    </w:p>
    <w:p>
      <w:pPr>
        <w:spacing w:before="0" w:after="100" w:line="300" w:lineRule="auto"/>
        <w:jc w:val="end"/>
        <w:bidi w:val="1"/>
      </w:pPr>
      <w:r>
        <w:rPr>
          <w:rFonts w:ascii="DIN Next LT Arabic Medium" w:hAnsi="DIN Next LT Arabic Medium" w:cs="DIN Next LT Arabic Medium" w:eastAsia="DIN Next LT Arabic Medium"/>
          <w:color w:val="4B4D4E"/>
          <w:sz w:val="28"/>
          <w:rtl w:val="1"/>
          <w:szCs w:val="28"/>
          <w:lang w:val="ar-SA" w:bidi="ar-SA"/>
        </w:rPr>
        <w:t>[اسم الموقّع]</w:t>
      </w:r>
    </w:p>
    <w:p>
      <w:pPr>
        <w:spacing w:before="0" w:after="0" w:line="300" w:lineRule="auto"/>
        <w:jc w:val="end"/>
        <w:bidi w:val="1"/>
      </w:pPr>
      <w:r>
        <w:rPr>
          <w:rFonts w:ascii="DIN Next LT Arabic" w:hAnsi="DIN Next LT Arabic" w:cs="DIN Next LT Arabic" w:eastAsia="DIN Next LT Arabic"/>
          <w:color w:val="4B4D4E"/>
          <w:sz w:val="24"/>
          <w:rtl w:val="1"/>
          <w:szCs w:val="24"/>
          <w:lang w:val="ar-SA" w:bidi="ar-SA"/>
        </w:rPr>
        <w:t>[التوقيع]</w:t>
      </w:r>
    </w:p>
    <w:sectPr w:rsidR="00FC693F" w:rsidRPr="0006063C" w:rsidSect="00034616">
      <w:footerReference w:type="default" r:id="rId10"/>
      <w:pgSz w:w="11906" w:h="16838"/>
      <w:pgMar w:top="1020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start"/>
      <w:bidi w:val="1"/>
      <w:pBdr>
        <w:bottom w:val="single" w:sz="8" w:space="10" w:color="2CA6A6"/>
      </w:pBdr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DIN Next LT Arabic" w:hAnsi="DIN Next LT Arabic" w:cs="DIN Next LT Arabic" w:eastAsia="DIN Next LT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IN Next LT Arabic" w:hAnsi="DIN Next LT Arabic" w:cs="DIN Next LT Arabic" w:eastAsia="DIN Next LT Arabic"/>
      <w:color w:val="000000"/>
      <w:sz w:val="28"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DIN Next LT Arabic" w:hAnsi="DIN Next LT Arabic" w:cs="DIN Next LT Arabic" w:eastAsia="DIN Next LT Arabic"/>
      <w:b/>
      <w:bCs/>
      <w:color w:val="000000"/>
      <w:sz w:val="28"/>
      <w:szCs w:val="28"/>
      <w:lang w:val="ar-S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DIN Next LT Arabic" w:hAnsi="DIN Next LT Arabic" w:cs="DIN Next LT Arabic" w:eastAsia="DIN Next LT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DIN Next LT Arabic" w:hAnsi="DIN Next LT Arabic" w:cs="DIN Next LT Arabic" w:eastAsia="DIN Next LT Arab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DIN Next LT Arabic" w:hAnsi="DIN Next LT Arabic" w:cs="DIN Next LT Arabic" w:eastAsia="DIN Next LT Arab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DIN Next LT Arabic" w:hAnsi="DIN Next LT Arabic" w:cs="DIN Next LT Arabic" w:eastAsia="DIN Next LT Arab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DIN Next LT Arabic" w:hAnsi="DIN Next LT Arabic" w:cs="DIN Next LT Arabic" w:eastAsia="DIN Next LT Arab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DIN Next LT Arabic" w:hAnsi="DIN Next LT Arabic" w:cs="DIN Next LT Arabic" w:eastAsia="DIN Next LT Arab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DIN Next LT Arabic" w:hAnsi="DIN Next LT Arabic" w:cs="DIN Next LT Arabic" w:eastAsia="DIN Next LT Arab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DIN Next LT Arabic" w:hAnsi="DIN Next LT Arabic" w:cs="DIN Next LT Arabic" w:eastAsia="DIN Next LT Arab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DIN Next LT Arabic" w:hAnsi="DIN Next LT Arabic" w:cs="DIN Next LT Arabic" w:eastAsia="DIN Next LT Arab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DIN Next LT Arabic" w:hAnsi="DIN Next LT Arabic" w:cs="DIN Next LT Arabic" w:eastAsia="DIN Next LT Arab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DIN Next LT Arabic" w:hAnsi="DIN Next LT Arabic" w:cs="DIN Next LT Arabic" w:eastAsia="DIN Next LT Arab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DIN Next LT Arabic" w:hAnsi="DIN Next LT Arabic" w:cs="DIN Next LT Arabic" w:eastAsia="DIN Next LT Arabic"/>
      <w:color w:val="000000"/>
      <w:spacing w:val="5"/>
      <w:kern w:val="28"/>
      <w:sz w:val="28"/>
      <w:szCs w:val="52"/>
      <w:lang w:val="ar-SA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DIN Next LT Arabic" w:hAnsi="DIN Next LT Arabic" w:cs="DIN Next LT Arabic" w:eastAsia="DIN Next LT Arab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DIN Next LT Arabic" w:hAnsi="DIN Next LT Arabic" w:cs="DIN Next LT Arabic" w:eastAsia="DIN Next LT Arabic"/>
      <w:i/>
      <w:iCs/>
      <w:color w:val="000000"/>
      <w:spacing w:val="15"/>
      <w:sz w:val="28"/>
      <w:szCs w:val="24"/>
      <w:lang w:val="ar-SA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DIN Next LT Arabic" w:hAnsi="DIN Next LT Arabic" w:cs="DIN Next LT Arabic" w:eastAsia="DIN Next LT Arab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IN Next LT Arabic" w:hAnsi="DIN Next LT Arabic" w:cs="DIN Next LT Arabic" w:eastAsia="DIN Next LT Arab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IN Next LT Arabic" w:hAnsi="DIN Next LT Arabic" w:cs="DIN Next LT Arabic" w:eastAsia="DIN Next LT Arab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DIN Next LT Arabic" w:hAnsi="DIN Next LT Arabic" w:cs="DIN Next LT Arabic" w:eastAsia="DIN Next LT Arab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DIN Next LT Arabic" w:hAnsi="DIN Next LT Arabic" w:cs="DIN Next LT Arabic" w:eastAsia="DIN Next LT Arab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DIN Next LT Arabic" w:hAnsi="DIN Next LT Arabic" w:cs="DIN Next LT Arabic" w:eastAsia="DIN Next LT Arab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DIN Next LT Arabic" w:hAnsi="DIN Next LT Arabic" w:cs="DIN Next LT Arabic" w:eastAsia="DIN Next LT Arab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DIN Next LT Arabic" w:hAnsi="DIN Next LT Arabic" w:cs="DIN Next LT Arabic" w:eastAsia="DIN Next LT Arab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DIN Next LT Arabic" w:hAnsi="DIN Next LT Arabic" w:cs="DIN Next LT Arabic" w:eastAsia="DIN Next LT Arab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DIN Next LT Arabic" w:hAnsi="DIN Next LT Arabic" w:cs="DIN Next LT Arabic" w:eastAsia="DIN Next LT Arabic"/>
        <w:b/>
        <w:bCs/>
      </w:rPr>
    </w:tblStylePr>
    <w:tblStylePr w:type="lastCol">
      <w:rPr>
        <w:rFonts w:cstheme="majorBidi" w:ascii="DIN Next LT Arabic" w:hAnsi="DIN Next LT Arabic" w:cs="DIN Next LT Arabic" w:eastAsia="DIN Next LT Arab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DIN Next LT Arabic" w:hAnsi="DIN Next LT Arabic" w:cs="DIN Next LT Arabic" w:eastAsia="DIN Next LT Arab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DIN Next LT Arabic" w:hAnsi="DIN Next LT Arabic" w:cs="DIN Next LT Arabic" w:eastAsia="DIN Next LT Arab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خطاب رسمي</dc:title>
  <dc:subject>قالب قابل للتعبئة والتحرير</dc:subject>
  <dc:creator>Abdulaziz Almalki</dc:creator>
  <cp:keywords/>
  <dc:description>Blank institutional template derived for this bundle. Bracketed fields require verified replacement.</dc:description>
  <cp:lastModifiedBy>Abdulaziz Almalki</cp:lastModifiedBy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