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5A13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  <w:highlight w:val="green"/>
        </w:rPr>
        <w:t xml:space="preserve">Pipeline de </w:t>
      </w:r>
      <w:proofErr w:type="gramStart"/>
      <w:r>
        <w:rPr>
          <w:b/>
          <w:bCs/>
          <w:color w:val="000000"/>
          <w:highlight w:val="green"/>
        </w:rPr>
        <w:t>vente  VS</w:t>
      </w:r>
      <w:proofErr w:type="gramEnd"/>
      <w:r>
        <w:rPr>
          <w:b/>
          <w:bCs/>
          <w:color w:val="000000"/>
          <w:highlight w:val="green"/>
        </w:rPr>
        <w:t xml:space="preserve">  Le </w:t>
      </w:r>
      <w:proofErr w:type="spellStart"/>
      <w:r>
        <w:rPr>
          <w:b/>
          <w:bCs/>
          <w:color w:val="000000"/>
          <w:highlight w:val="green"/>
        </w:rPr>
        <w:t>funnel</w:t>
      </w:r>
      <w:proofErr w:type="spellEnd"/>
      <w:r>
        <w:rPr>
          <w:b/>
          <w:bCs/>
          <w:color w:val="000000"/>
          <w:highlight w:val="green"/>
        </w:rPr>
        <w:t xml:space="preserve"> (entonnoir)</w:t>
      </w:r>
    </w:p>
    <w:p w14:paraId="006D614D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  <w:highlight w:val="green"/>
        </w:rPr>
        <w:t xml:space="preserve">Un </w:t>
      </w:r>
      <w:r>
        <w:rPr>
          <w:b/>
          <w:bCs/>
          <w:color w:val="000000"/>
          <w:highlight w:val="green"/>
        </w:rPr>
        <w:t>pipeline de vente</w:t>
      </w:r>
      <w:r>
        <w:rPr>
          <w:color w:val="000000"/>
        </w:rPr>
        <w:t xml:space="preserve"> est une représentation visuelle des </w:t>
      </w:r>
      <w:r>
        <w:rPr>
          <w:b/>
          <w:bCs/>
          <w:color w:val="000000"/>
        </w:rPr>
        <w:t>étapes par lesquelles passe un prospect</w:t>
      </w:r>
      <w:r>
        <w:rPr>
          <w:color w:val="000000"/>
        </w:rPr>
        <w:t xml:space="preserve"> avant de devenir client.</w:t>
      </w:r>
    </w:p>
    <w:p w14:paraId="7F3A64A4" w14:textId="77777777" w:rsidR="00EB70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proofErr w:type="gramStart"/>
      <w:r>
        <w:rPr>
          <w:color w:val="000000"/>
        </w:rPr>
        <w:t>montre</w:t>
      </w:r>
      <w:proofErr w:type="gramEnd"/>
      <w:r>
        <w:rPr>
          <w:color w:val="000000"/>
        </w:rPr>
        <w:t xml:space="preserve"> où se trouvent les prospects dans le processus de vente.</w:t>
      </w:r>
    </w:p>
    <w:p w14:paraId="7E33E51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5895C58D" wp14:editId="04C8A923">
                <wp:extent cx="41614725" cy="12700"/>
                <wp:effectExtent l="0" t="0" r="0" b="0"/>
                <wp:docPr id="13" name="Forme libre : for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7E84599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Définition simple</w:t>
      </w:r>
    </w:p>
    <w:p w14:paraId="14C2D8E0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Pipeline de vente = parcours </w:t>
      </w:r>
      <w:proofErr w:type="gramStart"/>
      <w:r>
        <w:rPr>
          <w:b/>
          <w:bCs/>
          <w:color w:val="000000"/>
        </w:rPr>
        <w:t>organisé</w:t>
      </w:r>
      <w:proofErr w:type="gramEnd"/>
      <w:r>
        <w:rPr>
          <w:b/>
          <w:bCs/>
          <w:color w:val="000000"/>
        </w:rPr>
        <w:t xml:space="preserve"> d’un client depuis le premier contact jusqu’à la vente finale.</w:t>
      </w:r>
    </w:p>
    <w:p w14:paraId="1206B822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Il aide à :</w:t>
      </w:r>
    </w:p>
    <w:p w14:paraId="26D2B104" w14:textId="77777777" w:rsidR="00EB70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proofErr w:type="gramStart"/>
      <w:r>
        <w:rPr>
          <w:color w:val="000000"/>
        </w:rPr>
        <w:t>suivre</w:t>
      </w:r>
      <w:proofErr w:type="gramEnd"/>
      <w:r>
        <w:rPr>
          <w:color w:val="000000"/>
        </w:rPr>
        <w:t xml:space="preserve"> les prospects</w:t>
      </w:r>
    </w:p>
    <w:p w14:paraId="7BDDB6EC" w14:textId="77777777" w:rsidR="00EB70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proofErr w:type="gramStart"/>
      <w:r>
        <w:rPr>
          <w:color w:val="000000"/>
        </w:rPr>
        <w:t>organiser</w:t>
      </w:r>
      <w:proofErr w:type="gramEnd"/>
      <w:r>
        <w:rPr>
          <w:color w:val="000000"/>
        </w:rPr>
        <w:t xml:space="preserve"> le travail des commerciaux</w:t>
      </w:r>
    </w:p>
    <w:p w14:paraId="03BF7F16" w14:textId="77777777" w:rsidR="00EB70E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proofErr w:type="gramStart"/>
      <w:r>
        <w:rPr>
          <w:color w:val="000000"/>
        </w:rPr>
        <w:t>prévoir</w:t>
      </w:r>
      <w:proofErr w:type="gramEnd"/>
      <w:r>
        <w:rPr>
          <w:color w:val="000000"/>
        </w:rPr>
        <w:t xml:space="preserve"> les ventes futures</w:t>
      </w:r>
    </w:p>
    <w:p w14:paraId="647B3280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210D614F" wp14:editId="195AD304">
                <wp:extent cx="41614725" cy="12700"/>
                <wp:effectExtent l="0" t="0" r="0" b="0"/>
                <wp:docPr id="11" name="Forme libre : for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54D4B97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Exemple d’un pipeline de vente classique</w:t>
      </w:r>
    </w:p>
    <w:p w14:paraId="6159B9B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Un pipeline peut contenir ces étapes :</w:t>
      </w:r>
    </w:p>
    <w:p w14:paraId="4A35B356" w14:textId="77777777" w:rsidR="00EB70E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Prospection</w:t>
      </w:r>
      <w:r>
        <w:rPr>
          <w:color w:val="000000"/>
        </w:rPr>
        <w:br/>
        <w:t>→ recherche de clients potentiels</w:t>
      </w:r>
    </w:p>
    <w:p w14:paraId="092DC3A3" w14:textId="77777777" w:rsidR="00EB70E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Contact initial</w:t>
      </w:r>
      <w:r>
        <w:rPr>
          <w:color w:val="000000"/>
        </w:rPr>
        <w:br/>
        <w:t xml:space="preserve">→ appel ou </w:t>
      </w:r>
      <w:proofErr w:type="gramStart"/>
      <w:r>
        <w:rPr>
          <w:color w:val="000000"/>
        </w:rPr>
        <w:t>email</w:t>
      </w:r>
      <w:proofErr w:type="gramEnd"/>
      <w:r>
        <w:rPr>
          <w:color w:val="000000"/>
        </w:rPr>
        <w:t xml:space="preserve"> envoyé</w:t>
      </w:r>
    </w:p>
    <w:p w14:paraId="3BB6EC14" w14:textId="77777777" w:rsidR="00EB70E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Qualification</w:t>
      </w:r>
      <w:r>
        <w:rPr>
          <w:color w:val="000000"/>
        </w:rPr>
        <w:br/>
        <w:t>→ évaluation du besoin du client</w:t>
      </w:r>
    </w:p>
    <w:p w14:paraId="738B8704" w14:textId="77777777" w:rsidR="00EB70E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Proposition commerciale</w:t>
      </w:r>
      <w:r>
        <w:rPr>
          <w:color w:val="000000"/>
        </w:rPr>
        <w:br/>
        <w:t>→ envoi du devis</w:t>
      </w:r>
    </w:p>
    <w:p w14:paraId="4AC796CB" w14:textId="77777777" w:rsidR="00EB70E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Négociation</w:t>
      </w:r>
      <w:r>
        <w:rPr>
          <w:color w:val="000000"/>
        </w:rPr>
        <w:br/>
        <w:t>→ discussion du prix ou conditions</w:t>
      </w:r>
    </w:p>
    <w:p w14:paraId="65F0CAC7" w14:textId="77777777" w:rsidR="00EB70E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Conclusion (vente gagnée/perdue)</w:t>
      </w:r>
      <w:r>
        <w:rPr>
          <w:color w:val="000000"/>
        </w:rPr>
        <w:br/>
        <w:t>→ le client accepte ou refuse</w:t>
      </w:r>
    </w:p>
    <w:p w14:paraId="61A016BF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4C5E0696" wp14:editId="4E2F82EE">
                <wp:extent cx="41614725" cy="12700"/>
                <wp:effectExtent l="0" t="0" r="0" b="0"/>
                <wp:docPr id="16" name="Forme libre : form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5959126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Exemple concret</w:t>
      </w:r>
    </w:p>
    <w:p w14:paraId="65EE50FE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Imaginons une entreprise a 10 prospects :</w:t>
      </w:r>
    </w:p>
    <w:p w14:paraId="02A61996" w14:textId="77777777" w:rsidR="00EB70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4 sont en “qualification”</w:t>
      </w:r>
    </w:p>
    <w:p w14:paraId="393045E4" w14:textId="77777777" w:rsidR="00EB70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3 sont en “proposition”</w:t>
      </w:r>
    </w:p>
    <w:p w14:paraId="0BF610BA" w14:textId="77777777" w:rsidR="00EB70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2 en “négociation”</w:t>
      </w:r>
    </w:p>
    <w:p w14:paraId="79EC7254" w14:textId="77777777" w:rsidR="00EB70E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1 a déjà acheté</w:t>
      </w:r>
    </w:p>
    <w:p w14:paraId="7EEAFAA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Le pipeline permet de </w:t>
      </w:r>
      <w:r>
        <w:rPr>
          <w:b/>
          <w:bCs/>
          <w:color w:val="000000"/>
        </w:rPr>
        <w:t>voir l’état des ventes en un coup d’œil</w:t>
      </w:r>
      <w:r>
        <w:rPr>
          <w:color w:val="000000"/>
        </w:rPr>
        <w:t>.</w:t>
      </w:r>
    </w:p>
    <w:p w14:paraId="179E8F2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g">
            <w:drawing>
              <wp:inline distT="0" distB="101600" distL="0" distR="0" wp14:anchorId="0FBEC785" wp14:editId="24F8F1BD">
                <wp:extent cx="41614725" cy="12700"/>
                <wp:effectExtent l="0" t="0" r="0" b="0"/>
                <wp:docPr id="15" name="Forme libre : for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8E63404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Pourquoi c’est important dans un CRM ?</w:t>
      </w:r>
    </w:p>
    <w:p w14:paraId="7266526B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Dans un CRM, le pipeline :</w:t>
      </w:r>
    </w:p>
    <w:p w14:paraId="5A74D253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montre</w:t>
      </w:r>
      <w:proofErr w:type="gramEnd"/>
      <w:r>
        <w:rPr>
          <w:color w:val="000000"/>
        </w:rPr>
        <w:t xml:space="preserve"> l’avancement de chaque affaire</w:t>
      </w:r>
      <w:r>
        <w:rPr>
          <w:color w:val="000000"/>
        </w:rPr>
        <w:br/>
        <w:t>aide à prioriser les actions</w:t>
      </w:r>
      <w:r>
        <w:rPr>
          <w:color w:val="000000"/>
        </w:rPr>
        <w:br/>
        <w:t xml:space="preserve"> permet de prévoir le chiffre d’affaires</w:t>
      </w:r>
      <w:r>
        <w:rPr>
          <w:color w:val="000000"/>
        </w:rPr>
        <w:br/>
        <w:t xml:space="preserve"> améliore l’organisation commerciale</w:t>
      </w:r>
    </w:p>
    <w:p w14:paraId="4EB592F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7D5EB0E1" wp14:editId="34B4A40C">
                <wp:extent cx="41614725" cy="12700"/>
                <wp:effectExtent l="0" t="0" r="0" b="0"/>
                <wp:docPr id="18" name="Forme libre : form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6D30AC2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Différence principale (en une phrase)</w:t>
      </w:r>
    </w:p>
    <w:p w14:paraId="09507AD7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Le </w:t>
      </w:r>
      <w:proofErr w:type="spellStart"/>
      <w:r>
        <w:rPr>
          <w:b/>
          <w:bCs/>
          <w:color w:val="000000"/>
        </w:rPr>
        <w:t>funnel</w:t>
      </w:r>
      <w:proofErr w:type="spellEnd"/>
      <w:r>
        <w:rPr>
          <w:b/>
          <w:bCs/>
          <w:color w:val="000000"/>
        </w:rPr>
        <w:t xml:space="preserve"> (entonnoir)</w:t>
      </w:r>
      <w:r>
        <w:rPr>
          <w:color w:val="000000"/>
        </w:rPr>
        <w:t xml:space="preserve"> = vision </w:t>
      </w:r>
      <w:r>
        <w:rPr>
          <w:b/>
          <w:bCs/>
          <w:color w:val="000000"/>
        </w:rPr>
        <w:t>marketing</w:t>
      </w:r>
      <w:r>
        <w:rPr>
          <w:color w:val="000000"/>
        </w:rPr>
        <w:t xml:space="preserve"> globale du parcours client</w:t>
      </w:r>
      <w:r>
        <w:rPr>
          <w:color w:val="000000"/>
        </w:rPr>
        <w:br/>
        <w:t xml:space="preserve"> </w:t>
      </w:r>
      <w:r>
        <w:rPr>
          <w:b/>
          <w:bCs/>
          <w:color w:val="000000"/>
        </w:rPr>
        <w:t>Le pipeline</w:t>
      </w:r>
      <w:r>
        <w:rPr>
          <w:color w:val="000000"/>
        </w:rPr>
        <w:t xml:space="preserve"> = outil </w:t>
      </w:r>
      <w:r>
        <w:rPr>
          <w:b/>
          <w:bCs/>
          <w:color w:val="000000"/>
        </w:rPr>
        <w:t>commercial</w:t>
      </w:r>
      <w:r>
        <w:rPr>
          <w:color w:val="000000"/>
        </w:rPr>
        <w:t xml:space="preserve"> pour gérer les ventes</w:t>
      </w:r>
    </w:p>
    <w:p w14:paraId="6F852CB8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11062107" wp14:editId="332DB3A7">
                <wp:extent cx="41614725" cy="12700"/>
                <wp:effectExtent l="0" t="0" r="0" b="0"/>
                <wp:docPr id="17" name="Forme libre : form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3118BE6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  <w:highlight w:val="green"/>
        </w:rPr>
        <w:t xml:space="preserve">1. Le </w:t>
      </w:r>
      <w:proofErr w:type="spellStart"/>
      <w:r>
        <w:rPr>
          <w:b/>
          <w:bCs/>
          <w:color w:val="000000"/>
          <w:highlight w:val="green"/>
        </w:rPr>
        <w:t>funnel</w:t>
      </w:r>
      <w:proofErr w:type="spellEnd"/>
      <w:r>
        <w:rPr>
          <w:b/>
          <w:bCs/>
          <w:color w:val="000000"/>
          <w:highlight w:val="green"/>
        </w:rPr>
        <w:t xml:space="preserve"> (entonnoir de vente)</w:t>
      </w:r>
    </w:p>
    <w:p w14:paraId="3330D68A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funnel</w:t>
      </w:r>
      <w:proofErr w:type="spellEnd"/>
      <w:r>
        <w:rPr>
          <w:color w:val="000000"/>
        </w:rPr>
        <w:t xml:space="preserve"> montre </w:t>
      </w:r>
      <w:r>
        <w:rPr>
          <w:b/>
          <w:bCs/>
          <w:color w:val="000000"/>
        </w:rPr>
        <w:t>le parcours du client du point de vue du marketing</w:t>
      </w:r>
      <w:r>
        <w:rPr>
          <w:color w:val="000000"/>
        </w:rPr>
        <w:t>.</w:t>
      </w:r>
    </w:p>
    <w:p w14:paraId="73A339C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Il représente la </w:t>
      </w:r>
      <w:r>
        <w:rPr>
          <w:b/>
          <w:bCs/>
          <w:color w:val="000000"/>
        </w:rPr>
        <w:t>diminution progressive</w:t>
      </w:r>
      <w:r>
        <w:rPr>
          <w:color w:val="000000"/>
        </w:rPr>
        <w:t xml:space="preserve"> du nombre de prospects.</w:t>
      </w:r>
    </w:p>
    <w:p w14:paraId="57EBA83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Exemple de </w:t>
      </w:r>
      <w:proofErr w:type="spellStart"/>
      <w:r>
        <w:rPr>
          <w:b/>
          <w:bCs/>
          <w:color w:val="000000"/>
        </w:rPr>
        <w:t>funnel</w:t>
      </w:r>
      <w:proofErr w:type="spellEnd"/>
      <w:r>
        <w:rPr>
          <w:b/>
          <w:bCs/>
          <w:color w:val="000000"/>
        </w:rPr>
        <w:t xml:space="preserve"> :</w:t>
      </w:r>
    </w:p>
    <w:p w14:paraId="06A0E647" w14:textId="77777777" w:rsidR="00EB70E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Sensibilisation</w:t>
      </w:r>
      <w:r>
        <w:rPr>
          <w:color w:val="000000"/>
        </w:rPr>
        <w:t xml:space="preserve"> → 1000 personnes voient la publicité</w:t>
      </w:r>
    </w:p>
    <w:p w14:paraId="65AEF048" w14:textId="77777777" w:rsidR="00EB70E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Intérêt</w:t>
      </w:r>
      <w:r>
        <w:rPr>
          <w:color w:val="000000"/>
        </w:rPr>
        <w:t xml:space="preserve"> → 200 visitent le site</w:t>
      </w:r>
    </w:p>
    <w:p w14:paraId="0344E6BB" w14:textId="77777777" w:rsidR="00EB70E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Considération</w:t>
      </w:r>
      <w:r>
        <w:rPr>
          <w:color w:val="000000"/>
        </w:rPr>
        <w:t xml:space="preserve"> → 50 demandent des infos</w:t>
      </w:r>
    </w:p>
    <w:p w14:paraId="05544EFB" w14:textId="77777777" w:rsidR="00EB70E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Décision</w:t>
      </w:r>
      <w:r>
        <w:rPr>
          <w:color w:val="000000"/>
        </w:rPr>
        <w:t xml:space="preserve"> → 10 achètent</w:t>
      </w:r>
    </w:p>
    <w:p w14:paraId="0E66ABC3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On analyse surtout les </w:t>
      </w:r>
      <w:r>
        <w:rPr>
          <w:b/>
          <w:bCs/>
          <w:color w:val="000000"/>
        </w:rPr>
        <w:t>taux de conversion</w:t>
      </w:r>
      <w:r>
        <w:rPr>
          <w:color w:val="000000"/>
        </w:rPr>
        <w:t xml:space="preserve"> entre chaque étape.</w:t>
      </w:r>
    </w:p>
    <w:p w14:paraId="13D8014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Objectif : améliorer la stratégie marketing.</w:t>
      </w:r>
    </w:p>
    <w:p w14:paraId="60B56973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7B51EAA7" wp14:editId="10A3F278">
                <wp:extent cx="41614725" cy="12700"/>
                <wp:effectExtent l="0" t="0" r="0" b="0"/>
                <wp:docPr id="20" name="Forme libre : form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A9B5DDF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2. Le pipeline de vente</w:t>
      </w:r>
    </w:p>
    <w:p w14:paraId="256D0430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Le pipeline montre </w:t>
      </w:r>
      <w:r>
        <w:rPr>
          <w:b/>
          <w:bCs/>
          <w:color w:val="000000"/>
        </w:rPr>
        <w:t>le travail des commerciaux sur chaque prospect</w:t>
      </w:r>
      <w:r>
        <w:rPr>
          <w:color w:val="000000"/>
        </w:rPr>
        <w:t>.</w:t>
      </w:r>
    </w:p>
    <w:p w14:paraId="6246668C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On suit </w:t>
      </w:r>
      <w:r>
        <w:rPr>
          <w:b/>
          <w:bCs/>
          <w:color w:val="000000"/>
        </w:rPr>
        <w:t>chaque client individuellement</w:t>
      </w:r>
      <w:r>
        <w:rPr>
          <w:color w:val="000000"/>
        </w:rPr>
        <w:t>.</w:t>
      </w:r>
    </w:p>
    <w:p w14:paraId="41D90324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b/>
          <w:bCs/>
          <w:color w:val="000000"/>
        </w:rPr>
      </w:pPr>
      <w:r>
        <w:rPr>
          <w:b/>
          <w:bCs/>
          <w:color w:val="000000"/>
        </w:rPr>
        <w:t>Exemple de pipeline :</w:t>
      </w:r>
    </w:p>
    <w:p w14:paraId="3D5A66B4" w14:textId="77777777" w:rsidR="00EB70E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Prospect A → en négociation</w:t>
      </w:r>
    </w:p>
    <w:p w14:paraId="5022CD13" w14:textId="77777777" w:rsidR="00EB70E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Prospect B → devis envoyé</w:t>
      </w:r>
    </w:p>
    <w:p w14:paraId="622228E4" w14:textId="77777777" w:rsidR="00EB70E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Prospect C → premier contact</w:t>
      </w:r>
    </w:p>
    <w:p w14:paraId="5387AE9C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On gère les </w:t>
      </w:r>
      <w:r>
        <w:rPr>
          <w:b/>
          <w:bCs/>
          <w:color w:val="000000"/>
        </w:rPr>
        <w:t>actions commerciales</w:t>
      </w:r>
      <w:r>
        <w:rPr>
          <w:color w:val="000000"/>
        </w:rPr>
        <w:t>.</w:t>
      </w:r>
    </w:p>
    <w:p w14:paraId="17427336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Objectif : organiser et prévoir les ventes.</w:t>
      </w:r>
    </w:p>
    <w:p w14:paraId="6B4A9E9B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7C99AB59" wp14:editId="2E4F79A8">
                <wp:extent cx="41614725" cy="12700"/>
                <wp:effectExtent l="0" t="0" r="0" b="0"/>
                <wp:docPr id="19" name="Forme libre : form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8B37ECC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lastRenderedPageBreak/>
        <w:t xml:space="preserve"> Comparaison simple</w:t>
      </w:r>
    </w:p>
    <w:tbl>
      <w:tblPr>
        <w:tblStyle w:val="a"/>
        <w:tblW w:w="5835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3137"/>
        <w:gridCol w:w="2698"/>
      </w:tblGrid>
      <w:tr w:rsidR="00EB70EF" w14:paraId="093024CF" w14:textId="77777777">
        <w:trPr>
          <w:tblHeader/>
        </w:trPr>
        <w:tc>
          <w:tcPr>
            <w:tcW w:w="3137" w:type="dxa"/>
            <w:vAlign w:val="center"/>
          </w:tcPr>
          <w:p w14:paraId="09140D89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Funnel</w:t>
            </w:r>
            <w:proofErr w:type="spellEnd"/>
            <w:r>
              <w:rPr>
                <w:b/>
                <w:bCs/>
                <w:color w:val="000000"/>
              </w:rPr>
              <w:t xml:space="preserve"> (entonnoir)</w:t>
            </w:r>
          </w:p>
        </w:tc>
        <w:tc>
          <w:tcPr>
            <w:tcW w:w="2698" w:type="dxa"/>
            <w:vAlign w:val="center"/>
          </w:tcPr>
          <w:p w14:paraId="615807CD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Pipeline</w:t>
            </w:r>
          </w:p>
        </w:tc>
      </w:tr>
      <w:tr w:rsidR="00EB70EF" w14:paraId="4DC3A270" w14:textId="77777777">
        <w:tc>
          <w:tcPr>
            <w:tcW w:w="3137" w:type="dxa"/>
            <w:vAlign w:val="center"/>
          </w:tcPr>
          <w:p w14:paraId="1700CACE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color w:val="000000"/>
              </w:rPr>
            </w:pPr>
            <w:r>
              <w:rPr>
                <w:color w:val="000000"/>
              </w:rPr>
              <w:t>Vision marketing</w:t>
            </w:r>
          </w:p>
        </w:tc>
        <w:tc>
          <w:tcPr>
            <w:tcW w:w="2698" w:type="dxa"/>
            <w:vAlign w:val="center"/>
          </w:tcPr>
          <w:p w14:paraId="1470FDC1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color w:val="000000"/>
              </w:rPr>
            </w:pPr>
            <w:r>
              <w:rPr>
                <w:color w:val="000000"/>
              </w:rPr>
              <w:t>Vision commerciale</w:t>
            </w:r>
          </w:p>
        </w:tc>
      </w:tr>
      <w:tr w:rsidR="00EB70EF" w14:paraId="3801F481" w14:textId="77777777">
        <w:tc>
          <w:tcPr>
            <w:tcW w:w="3137" w:type="dxa"/>
            <w:vAlign w:val="center"/>
          </w:tcPr>
          <w:p w14:paraId="653B8DE8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color w:val="000000"/>
              </w:rPr>
            </w:pPr>
            <w:r>
              <w:rPr>
                <w:color w:val="000000"/>
              </w:rPr>
              <w:t>Analyse des flux globaux</w:t>
            </w:r>
          </w:p>
        </w:tc>
        <w:tc>
          <w:tcPr>
            <w:tcW w:w="2698" w:type="dxa"/>
            <w:vAlign w:val="center"/>
          </w:tcPr>
          <w:p w14:paraId="38BFFAB6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color w:val="000000"/>
              </w:rPr>
            </w:pPr>
            <w:r>
              <w:rPr>
                <w:color w:val="000000"/>
              </w:rPr>
              <w:t>Suivi individuel des prospects</w:t>
            </w:r>
          </w:p>
        </w:tc>
      </w:tr>
      <w:tr w:rsidR="00EB70EF" w14:paraId="4C500447" w14:textId="77777777">
        <w:tc>
          <w:tcPr>
            <w:tcW w:w="3137" w:type="dxa"/>
            <w:vAlign w:val="center"/>
          </w:tcPr>
          <w:p w14:paraId="3E0DD147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color w:val="000000"/>
              </w:rPr>
            </w:pPr>
            <w:r>
              <w:rPr>
                <w:color w:val="000000"/>
              </w:rPr>
              <w:t>Focus sur les statistiques</w:t>
            </w:r>
          </w:p>
        </w:tc>
        <w:tc>
          <w:tcPr>
            <w:tcW w:w="2698" w:type="dxa"/>
            <w:vAlign w:val="center"/>
          </w:tcPr>
          <w:p w14:paraId="33227785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color w:val="000000"/>
              </w:rPr>
            </w:pPr>
            <w:r>
              <w:rPr>
                <w:color w:val="000000"/>
              </w:rPr>
              <w:t>Focus sur les actions</w:t>
            </w:r>
          </w:p>
        </w:tc>
      </w:tr>
      <w:tr w:rsidR="00EB70EF" w14:paraId="01A53E6D" w14:textId="77777777">
        <w:tc>
          <w:tcPr>
            <w:tcW w:w="3137" w:type="dxa"/>
            <w:vAlign w:val="center"/>
          </w:tcPr>
          <w:p w14:paraId="34C10544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color w:val="000000"/>
              </w:rPr>
            </w:pPr>
            <w:r>
              <w:rPr>
                <w:color w:val="000000"/>
              </w:rPr>
              <w:t>Mesure la performance marketing</w:t>
            </w:r>
          </w:p>
        </w:tc>
        <w:tc>
          <w:tcPr>
            <w:tcW w:w="2698" w:type="dxa"/>
            <w:vAlign w:val="center"/>
          </w:tcPr>
          <w:p w14:paraId="6BF3C3A3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color w:val="000000"/>
              </w:rPr>
            </w:pPr>
            <w:r>
              <w:rPr>
                <w:color w:val="000000"/>
              </w:rPr>
              <w:t>Gère les ventes au quotidien</w:t>
            </w:r>
          </w:p>
        </w:tc>
      </w:tr>
      <w:tr w:rsidR="00EB70EF" w14:paraId="4A798ED3" w14:textId="77777777">
        <w:tc>
          <w:tcPr>
            <w:tcW w:w="3137" w:type="dxa"/>
            <w:vAlign w:val="center"/>
          </w:tcPr>
          <w:p w14:paraId="3B5898F7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color w:val="000000"/>
              </w:rPr>
            </w:pPr>
            <w:r>
              <w:rPr>
                <w:color w:val="000000"/>
              </w:rPr>
              <w:t>Vue stratégique</w:t>
            </w:r>
          </w:p>
        </w:tc>
        <w:tc>
          <w:tcPr>
            <w:tcW w:w="2698" w:type="dxa"/>
            <w:vAlign w:val="center"/>
          </w:tcPr>
          <w:p w14:paraId="50F10C81" w14:textId="77777777" w:rsidR="00EB70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color w:val="000000"/>
              </w:rPr>
            </w:pPr>
            <w:r>
              <w:rPr>
                <w:color w:val="000000"/>
              </w:rPr>
              <w:t>Vue opérationnelle</w:t>
            </w:r>
          </w:p>
        </w:tc>
      </w:tr>
    </w:tbl>
    <w:p w14:paraId="346905F3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39FAF37B" wp14:editId="6B5B7A2A">
                <wp:extent cx="41614725" cy="12700"/>
                <wp:effectExtent l="0" t="0" r="0" b="0"/>
                <wp:docPr id="22" name="Forme libre : form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C161830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Métaphore simple</w:t>
      </w:r>
    </w:p>
    <w:p w14:paraId="36AACC4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Imagine un supermarché :</w:t>
      </w:r>
    </w:p>
    <w:p w14:paraId="516B3CF2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Funnel</w:t>
      </w:r>
      <w:proofErr w:type="spellEnd"/>
      <w:r>
        <w:rPr>
          <w:color w:val="000000"/>
        </w:rPr>
        <w:t xml:space="preserve"> = combien de personnes entrent, regardent, achètent</w:t>
      </w:r>
      <w:r>
        <w:rPr>
          <w:color w:val="000000"/>
        </w:rPr>
        <w:br/>
        <w:t xml:space="preserve"> </w:t>
      </w:r>
      <w:r>
        <w:rPr>
          <w:b/>
          <w:bCs/>
          <w:color w:val="000000"/>
        </w:rPr>
        <w:t>Pipeline</w:t>
      </w:r>
      <w:r>
        <w:rPr>
          <w:color w:val="000000"/>
        </w:rPr>
        <w:t xml:space="preserve"> = suivi de chaque client important jusqu’à la caisse</w:t>
      </w:r>
    </w:p>
    <w:p w14:paraId="1A0DED8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2F6A9E36" wp14:editId="28444853">
                <wp:extent cx="41614725" cy="12700"/>
                <wp:effectExtent l="0" t="0" r="0" b="0"/>
                <wp:docPr id="21" name="Forme libre : form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35D1C52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un</w:t>
      </w:r>
      <w:proofErr w:type="gramEnd"/>
      <w:r>
        <w:rPr>
          <w:color w:val="000000"/>
        </w:rPr>
        <w:t xml:space="preserve"> exemple appliqué à un </w:t>
      </w:r>
      <w:r>
        <w:rPr>
          <w:b/>
          <w:bCs/>
          <w:color w:val="000000"/>
        </w:rPr>
        <w:t>club informatique</w:t>
      </w:r>
      <w:r>
        <w:rPr>
          <w:color w:val="000000"/>
        </w:rPr>
        <w:br/>
      </w: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5E974F4C" wp14:editId="6DCA0AD2">
                <wp:extent cx="41614725" cy="12700"/>
                <wp:effectExtent l="0" t="0" r="0" b="0"/>
                <wp:docPr id="7" name="Forme libre : for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61440F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Schéma visuel : </w:t>
      </w:r>
      <w:proofErr w:type="spellStart"/>
      <w:r>
        <w:rPr>
          <w:b/>
          <w:bCs/>
          <w:color w:val="000000"/>
        </w:rPr>
        <w:t>Funnel</w:t>
      </w:r>
      <w:proofErr w:type="spellEnd"/>
      <w:r>
        <w:rPr>
          <w:b/>
          <w:bCs/>
          <w:color w:val="000000"/>
        </w:rPr>
        <w:t xml:space="preserve"> vs Pipeline</w:t>
      </w:r>
    </w:p>
    <w:p w14:paraId="120C3E83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Funnel</w:t>
      </w:r>
      <w:proofErr w:type="spellEnd"/>
      <w:r>
        <w:rPr>
          <w:b/>
          <w:bCs/>
          <w:color w:val="000000"/>
        </w:rPr>
        <w:t xml:space="preserve"> (entonnoir de vente — vision marketing)</w:t>
      </w:r>
    </w:p>
    <w:p w14:paraId="7AC6DCB6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[ 1000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visiteurs ]</w:t>
      </w:r>
      <w:proofErr w:type="gramEnd"/>
    </w:p>
    <w:p w14:paraId="3A0E2A01" w14:textId="3EC1DCD9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    </w:t>
      </w:r>
      <w:r w:rsidR="009C1824">
        <w:rPr>
          <w:color w:val="000000"/>
        </w:rPr>
        <w:t xml:space="preserve"> </w:t>
      </w:r>
      <w:r>
        <w:rPr>
          <w:color w:val="000000"/>
        </w:rPr>
        <w:t xml:space="preserve"> │</w:t>
      </w:r>
    </w:p>
    <w:p w14:paraId="4C6E33D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     </w:t>
      </w:r>
      <w:r>
        <w:rPr>
          <w:rFonts w:ascii="Arial" w:eastAsia="Arial" w:hAnsi="Arial" w:cs="Arial"/>
          <w:color w:val="000000"/>
        </w:rPr>
        <w:t>▼</w:t>
      </w:r>
    </w:p>
    <w:p w14:paraId="3AC6AF6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</w:t>
      </w:r>
      <w:proofErr w:type="gramStart"/>
      <w:r>
        <w:rPr>
          <w:color w:val="000000"/>
        </w:rPr>
        <w:t>[ 200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intéressés ]</w:t>
      </w:r>
      <w:proofErr w:type="gramEnd"/>
    </w:p>
    <w:p w14:paraId="734380B1" w14:textId="2E424F3E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    </w:t>
      </w:r>
      <w:r w:rsidR="009C1824">
        <w:rPr>
          <w:color w:val="000000"/>
        </w:rPr>
        <w:t xml:space="preserve"> </w:t>
      </w:r>
      <w:r>
        <w:rPr>
          <w:color w:val="000000"/>
        </w:rPr>
        <w:t xml:space="preserve"> │</w:t>
      </w:r>
    </w:p>
    <w:p w14:paraId="7FACFFAE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     </w:t>
      </w:r>
      <w:r>
        <w:rPr>
          <w:rFonts w:ascii="Arial" w:eastAsia="Arial" w:hAnsi="Arial" w:cs="Arial"/>
          <w:color w:val="000000"/>
        </w:rPr>
        <w:t>▼</w:t>
      </w:r>
    </w:p>
    <w:p w14:paraId="2AD9C04E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</w:t>
      </w:r>
      <w:proofErr w:type="gramStart"/>
      <w:r>
        <w:rPr>
          <w:color w:val="000000"/>
        </w:rPr>
        <w:t>[ 50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prospects ]</w:t>
      </w:r>
      <w:proofErr w:type="gramEnd"/>
    </w:p>
    <w:p w14:paraId="7EB3412E" w14:textId="77777777" w:rsidR="00EB70EF" w:rsidRDefault="00EB70EF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</w:p>
    <w:p w14:paraId="3DD8818A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Le nombre diminue à chaque étape</w:t>
      </w:r>
      <w:r>
        <w:rPr>
          <w:color w:val="000000"/>
        </w:rPr>
        <w:br/>
        <w:t xml:space="preserve"> On analyse les </w:t>
      </w:r>
      <w:r>
        <w:rPr>
          <w:b/>
          <w:bCs/>
          <w:color w:val="000000"/>
        </w:rPr>
        <w:t>taux de conversion</w:t>
      </w:r>
      <w:r>
        <w:br w:type="page"/>
      </w:r>
    </w:p>
    <w:p w14:paraId="35EE607A" w14:textId="77777777" w:rsidR="00EB70EF" w:rsidRDefault="00EB70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4F7FDE4" w14:textId="77777777" w:rsidR="00EB70EF" w:rsidRDefault="00EB70EF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</w:p>
    <w:p w14:paraId="08D3D7F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7B0E0FEC" wp14:editId="6585D7D4">
                <wp:extent cx="41614725" cy="12700"/>
                <wp:effectExtent l="0" t="0" r="0" b="0"/>
                <wp:docPr id="5" name="Forme libre : for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20FF04C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Pipeline de vente (vision commerciale)</w:t>
      </w:r>
    </w:p>
    <w:p w14:paraId="788272D7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proofErr w:type="gramStart"/>
      <w:r>
        <w:rPr>
          <w:color w:val="000000"/>
        </w:rPr>
        <w:t>Prospection  →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Contact  →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Devis  →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Négociation  →</w:t>
      </w:r>
      <w:proofErr w:type="gramEnd"/>
      <w:r>
        <w:rPr>
          <w:color w:val="000000"/>
        </w:rPr>
        <w:t xml:space="preserve">  Vente</w:t>
      </w:r>
    </w:p>
    <w:p w14:paraId="3F7C9D23" w14:textId="72E8094A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Client A      </w:t>
      </w:r>
      <w:r w:rsidR="009C1824">
        <w:rPr>
          <w:color w:val="000000"/>
        </w:rPr>
        <w:t xml:space="preserve">               </w:t>
      </w:r>
      <w:r>
        <w:rPr>
          <w:color w:val="000000"/>
        </w:rPr>
        <w:t xml:space="preserve"> 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</w:t>
      </w:r>
      <w:r w:rsidR="009C1824">
        <w:rPr>
          <w:color w:val="000000"/>
        </w:rPr>
        <w:t xml:space="preserve">     </w:t>
      </w:r>
      <w:r>
        <w:rPr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</w:p>
    <w:p w14:paraId="2AA52B72" w14:textId="5A1E753B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Client B   </w:t>
      </w:r>
      <w:r w:rsidR="009C1824">
        <w:rPr>
          <w:color w:val="000000"/>
        </w:rPr>
        <w:t xml:space="preserve">                   </w:t>
      </w:r>
      <w:r>
        <w:rPr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</w:t>
      </w:r>
      <w:r w:rsidR="009C1824">
        <w:rPr>
          <w:color w:val="000000"/>
        </w:rPr>
        <w:t xml:space="preserve">    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</w:p>
    <w:p w14:paraId="1D808530" w14:textId="1DDD0AB2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Client C   </w:t>
      </w:r>
      <w:r w:rsidR="009C1824">
        <w:rPr>
          <w:color w:val="000000"/>
        </w:rPr>
        <w:t xml:space="preserve">               </w:t>
      </w:r>
      <w:r>
        <w:rPr>
          <w:color w:val="000000"/>
        </w:rPr>
        <w:t xml:space="preserve">    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</w:t>
      </w:r>
      <w:r w:rsidR="009C1824">
        <w:rPr>
          <w:color w:val="000000"/>
        </w:rPr>
        <w:t xml:space="preserve">     </w:t>
      </w:r>
      <w:r>
        <w:rPr>
          <w:rFonts w:ascii="Arial Unicode MS" w:eastAsia="Arial Unicode MS" w:hAnsi="Arial Unicode MS" w:cs="Arial Unicode MS"/>
          <w:color w:val="000000"/>
        </w:rPr>
        <w:t>✓</w:t>
      </w:r>
    </w:p>
    <w:p w14:paraId="668254EE" w14:textId="3C2C66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Client D      </w:t>
      </w:r>
      <w:r w:rsidR="009C1824">
        <w:rPr>
          <w:color w:val="000000"/>
        </w:rPr>
        <w:t xml:space="preserve">               </w:t>
      </w:r>
      <w:r>
        <w:rPr>
          <w:color w:val="000000"/>
        </w:rPr>
        <w:t xml:space="preserve">  </w:t>
      </w:r>
      <w:r>
        <w:rPr>
          <w:rFonts w:ascii="Arial Unicode MS" w:eastAsia="Arial Unicode MS" w:hAnsi="Arial Unicode MS" w:cs="Arial Unicode MS"/>
          <w:color w:val="000000"/>
        </w:rPr>
        <w:t>✓</w:t>
      </w:r>
    </w:p>
    <w:p w14:paraId="31012E24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On suit </w:t>
      </w:r>
      <w:r>
        <w:rPr>
          <w:b/>
          <w:bCs/>
          <w:color w:val="000000"/>
        </w:rPr>
        <w:t>chaque client individuellement</w:t>
      </w:r>
      <w:r>
        <w:rPr>
          <w:color w:val="000000"/>
        </w:rPr>
        <w:br/>
        <w:t xml:space="preserve"> On voit où se trouve chaque affaire</w:t>
      </w:r>
    </w:p>
    <w:p w14:paraId="1553E256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5AB5CD09" wp14:editId="0B87B720">
                <wp:extent cx="41614725" cy="12700"/>
                <wp:effectExtent l="0" t="0" r="0" b="0"/>
                <wp:docPr id="6" name="Forme libre : for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E1ECD1D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Schéma combiné (comment ils travaillent ensemble)</w:t>
      </w:r>
    </w:p>
    <w:p w14:paraId="0EAFC38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FUNNEL (combien de prospects ?) </w:t>
      </w:r>
    </w:p>
    <w:p w14:paraId="07EBE9E8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↓</w:t>
      </w:r>
    </w:p>
    <w:p w14:paraId="00792C0C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PIPELINE (où en est chaque prospect ?)</w:t>
      </w:r>
    </w:p>
    <w:p w14:paraId="439B75C4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Le </w:t>
      </w:r>
      <w:proofErr w:type="spellStart"/>
      <w:r>
        <w:rPr>
          <w:color w:val="000000"/>
        </w:rPr>
        <w:t>funnel</w:t>
      </w:r>
      <w:proofErr w:type="spellEnd"/>
      <w:r>
        <w:rPr>
          <w:color w:val="000000"/>
        </w:rPr>
        <w:t xml:space="preserve"> mesure le volume</w:t>
      </w:r>
      <w:r>
        <w:rPr>
          <w:color w:val="000000"/>
        </w:rPr>
        <w:br/>
        <w:t xml:space="preserve"> Le pipeline gère l’action</w:t>
      </w:r>
    </w:p>
    <w:p w14:paraId="3E01BCE4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70890CD5" wp14:editId="54BE28C9">
                <wp:extent cx="41614725" cy="12700"/>
                <wp:effectExtent l="0" t="0" r="0" b="0"/>
                <wp:docPr id="3" name="Forme libre : for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3B85037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1E2F85F5" wp14:editId="2032C0CD">
                <wp:extent cx="41614725" cy="12700"/>
                <wp:effectExtent l="0" t="0" r="0" b="0"/>
                <wp:docPr id="4" name="Forme libre : fo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0EA4292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Explication simple : </w:t>
      </w:r>
      <w:proofErr w:type="spellStart"/>
      <w:r>
        <w:rPr>
          <w:b/>
          <w:bCs/>
          <w:color w:val="000000"/>
        </w:rPr>
        <w:t>Funnel</w:t>
      </w:r>
      <w:proofErr w:type="spellEnd"/>
      <w:r>
        <w:rPr>
          <w:b/>
          <w:bCs/>
          <w:color w:val="000000"/>
        </w:rPr>
        <w:t xml:space="preserve"> vs Pipeline</w:t>
      </w:r>
    </w:p>
    <w:p w14:paraId="2608A6CB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Imagine que tu vends des gâteaux à l’école.</w:t>
      </w:r>
    </w:p>
    <w:p w14:paraId="34F385B9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561B462C" wp14:editId="6F5FEDAF">
                <wp:extent cx="41614725" cy="12700"/>
                <wp:effectExtent l="0" t="0" r="0" b="0"/>
                <wp:docPr id="1" name="Forme libre : for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D5DEB16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Le </w:t>
      </w:r>
      <w:proofErr w:type="spellStart"/>
      <w:r>
        <w:rPr>
          <w:b/>
          <w:bCs/>
          <w:color w:val="000000"/>
        </w:rPr>
        <w:t>funnel</w:t>
      </w:r>
      <w:proofErr w:type="spellEnd"/>
      <w:r>
        <w:rPr>
          <w:b/>
          <w:bCs/>
          <w:color w:val="000000"/>
        </w:rPr>
        <w:t xml:space="preserve"> (entonnoir)</w:t>
      </w:r>
    </w:p>
    <w:p w14:paraId="1710A5E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funnel</w:t>
      </w:r>
      <w:proofErr w:type="spellEnd"/>
      <w:r>
        <w:rPr>
          <w:color w:val="000000"/>
        </w:rPr>
        <w:t xml:space="preserve"> répond à la question :</w:t>
      </w:r>
    </w:p>
    <w:p w14:paraId="74B85804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bCs/>
          <w:color w:val="000000"/>
        </w:rPr>
        <w:t>Combien de personnes passent par chaque étape ?</w:t>
      </w:r>
    </w:p>
    <w:p w14:paraId="5F1582E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Exemple :</w:t>
      </w:r>
    </w:p>
    <w:p w14:paraId="574B6554" w14:textId="77777777" w:rsidR="00EB70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100 élèves voient tes gâteaux</w:t>
      </w:r>
    </w:p>
    <w:p w14:paraId="027B3511" w14:textId="77777777" w:rsidR="00EB70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30 s’arrêtent pour regarder</w:t>
      </w:r>
    </w:p>
    <w:p w14:paraId="4BAF6FB8" w14:textId="77777777" w:rsidR="00EB70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10 veulent acheter</w:t>
      </w:r>
    </w:p>
    <w:p w14:paraId="245DB592" w14:textId="77777777" w:rsidR="00EB70E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5 achètent vraiment</w:t>
      </w:r>
    </w:p>
    <w:p w14:paraId="3A0B76B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Le </w:t>
      </w:r>
      <w:proofErr w:type="spellStart"/>
      <w:r>
        <w:rPr>
          <w:color w:val="000000"/>
        </w:rPr>
        <w:t>funnel</w:t>
      </w:r>
      <w:proofErr w:type="spellEnd"/>
      <w:r>
        <w:rPr>
          <w:color w:val="000000"/>
        </w:rPr>
        <w:t xml:space="preserve"> sert à </w:t>
      </w:r>
      <w:r>
        <w:rPr>
          <w:b/>
          <w:bCs/>
          <w:color w:val="000000"/>
        </w:rPr>
        <w:t>compter les élèves</w:t>
      </w:r>
      <w:r>
        <w:rPr>
          <w:color w:val="000000"/>
        </w:rPr>
        <w:t xml:space="preserve"> à chaque étape.</w:t>
      </w:r>
    </w:p>
    <w:p w14:paraId="64D5E15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lastRenderedPageBreak/>
        <w:t>C’est comme un entonnoir : le nombre diminue petit à petit.</w:t>
      </w:r>
    </w:p>
    <w:p w14:paraId="7C326313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4E2E3B66" wp14:editId="5EA99663">
                <wp:extent cx="41614725" cy="12700"/>
                <wp:effectExtent l="0" t="0" r="0" b="0"/>
                <wp:docPr id="2" name="Forme libre : for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40FD10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Le pipeline</w:t>
      </w:r>
    </w:p>
    <w:p w14:paraId="5DD1EC0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Le pipeline répond à la question :</w:t>
      </w:r>
    </w:p>
    <w:p w14:paraId="5957B7A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bCs/>
          <w:color w:val="000000"/>
        </w:rPr>
        <w:t>Où en est chaque client ?</w:t>
      </w:r>
    </w:p>
    <w:p w14:paraId="152C9074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Exemple :</w:t>
      </w:r>
    </w:p>
    <w:p w14:paraId="69AE7A5F" w14:textId="77777777" w:rsidR="00EB70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Ali → réfléchit encore</w:t>
      </w:r>
    </w:p>
    <w:p w14:paraId="65996C3F" w14:textId="77777777" w:rsidR="00EB70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Sara → a demandé le prix</w:t>
      </w:r>
    </w:p>
    <w:p w14:paraId="49DA8FA4" w14:textId="77777777" w:rsidR="00EB70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Lina → va acheter demain</w:t>
      </w:r>
    </w:p>
    <w:p w14:paraId="60C56FDA" w14:textId="77777777" w:rsidR="00EB70E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>Youssef → a déjà acheté</w:t>
      </w:r>
    </w:p>
    <w:p w14:paraId="1160DFE8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Le pipeline sert à </w:t>
      </w:r>
      <w:r>
        <w:rPr>
          <w:b/>
          <w:bCs/>
          <w:color w:val="000000"/>
        </w:rPr>
        <w:t>suivre chaque personne</w:t>
      </w:r>
      <w:r>
        <w:rPr>
          <w:color w:val="000000"/>
        </w:rPr>
        <w:t>.</w:t>
      </w:r>
    </w:p>
    <w:p w14:paraId="4C7A755D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2AFB481B" wp14:editId="0509FC1E">
                <wp:extent cx="41614725" cy="12700"/>
                <wp:effectExtent l="0" t="0" r="0" b="0"/>
                <wp:docPr id="9" name="Forme libre : form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0F53F77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Résumé en une phrase</w:t>
      </w:r>
    </w:p>
    <w:p w14:paraId="2B90611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Funnel</w:t>
      </w:r>
      <w:proofErr w:type="spellEnd"/>
      <w:r>
        <w:rPr>
          <w:b/>
          <w:bCs/>
          <w:color w:val="000000"/>
        </w:rPr>
        <w:t xml:space="preserve"> = on compte combien de personnes</w:t>
      </w:r>
      <w:r>
        <w:rPr>
          <w:color w:val="000000"/>
        </w:rPr>
        <w:br/>
        <w:t xml:space="preserve"> </w:t>
      </w:r>
      <w:r>
        <w:rPr>
          <w:b/>
          <w:bCs/>
          <w:color w:val="000000"/>
        </w:rPr>
        <w:t>Pipeline = on suit chaque personne</w:t>
      </w:r>
    </w:p>
    <w:p w14:paraId="5CE8A2CA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6B19C93D" wp14:editId="574A07CB">
                <wp:extent cx="41614725" cy="12700"/>
                <wp:effectExtent l="0" t="0" r="0" b="0"/>
                <wp:docPr id="10" name="Forme libre : for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3BA0283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4E19E078" wp14:editId="51C540BF">
                <wp:extent cx="41614725" cy="12700"/>
                <wp:effectExtent l="0" t="0" r="0" b="0"/>
                <wp:docPr id="8" name="Forme libre : for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1FF4157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>Schéma CRM pour une école de chant</w:t>
      </w:r>
    </w:p>
    <w:p w14:paraId="687A9A1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Funnel</w:t>
      </w:r>
      <w:proofErr w:type="spellEnd"/>
      <w:r>
        <w:rPr>
          <w:b/>
          <w:bCs/>
          <w:color w:val="000000"/>
        </w:rPr>
        <w:t xml:space="preserve"> (entonnoir — vue globale des élèves)</w:t>
      </w:r>
    </w:p>
    <w:p w14:paraId="42757AEE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</w:t>
      </w:r>
      <w:proofErr w:type="gramStart"/>
      <w:r>
        <w:rPr>
          <w:color w:val="000000"/>
        </w:rPr>
        <w:t>[ 200</w:t>
      </w:r>
      <w:proofErr w:type="gramEnd"/>
      <w:r>
        <w:rPr>
          <w:color w:val="000000"/>
        </w:rPr>
        <w:t xml:space="preserve"> personnes voient la </w:t>
      </w:r>
      <w:proofErr w:type="gramStart"/>
      <w:r>
        <w:rPr>
          <w:color w:val="000000"/>
        </w:rPr>
        <w:t>pub ]</w:t>
      </w:r>
      <w:proofErr w:type="gramEnd"/>
    </w:p>
    <w:p w14:paraId="2FF9E6DC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          │</w:t>
      </w:r>
    </w:p>
    <w:p w14:paraId="211A5D1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rFonts w:ascii="Arial" w:eastAsia="Arial" w:hAnsi="Arial" w:cs="Arial"/>
          <w:color w:val="000000"/>
        </w:rPr>
        <w:t>▼</w:t>
      </w:r>
    </w:p>
    <w:p w14:paraId="0B71122C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</w:t>
      </w:r>
      <w:proofErr w:type="gramStart"/>
      <w:r>
        <w:rPr>
          <w:color w:val="000000"/>
        </w:rPr>
        <w:t>[ 50</w:t>
      </w:r>
      <w:proofErr w:type="gramEnd"/>
      <w:r>
        <w:rPr>
          <w:color w:val="000000"/>
        </w:rPr>
        <w:t xml:space="preserve"> demandent des </w:t>
      </w:r>
      <w:proofErr w:type="gramStart"/>
      <w:r>
        <w:rPr>
          <w:color w:val="000000"/>
        </w:rPr>
        <w:t>informations ]</w:t>
      </w:r>
      <w:proofErr w:type="gramEnd"/>
    </w:p>
    <w:p w14:paraId="0BD2CFEB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          │</w:t>
      </w:r>
    </w:p>
    <w:p w14:paraId="317F2B1C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rFonts w:ascii="Arial" w:eastAsia="Arial" w:hAnsi="Arial" w:cs="Arial"/>
          <w:color w:val="000000"/>
        </w:rPr>
        <w:t>▼</w:t>
      </w:r>
    </w:p>
    <w:p w14:paraId="76A5A89C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[ 20</w:t>
      </w:r>
      <w:proofErr w:type="gramEnd"/>
      <w:r>
        <w:rPr>
          <w:color w:val="000000"/>
        </w:rPr>
        <w:t xml:space="preserve"> font un cours </w:t>
      </w:r>
      <w:proofErr w:type="gramStart"/>
      <w:r>
        <w:rPr>
          <w:color w:val="000000"/>
        </w:rPr>
        <w:t>d’essai ]</w:t>
      </w:r>
      <w:proofErr w:type="gramEnd"/>
    </w:p>
    <w:p w14:paraId="4C4267E6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          │</w:t>
      </w:r>
    </w:p>
    <w:p w14:paraId="2A98CCE1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rFonts w:ascii="Arial" w:eastAsia="Arial" w:hAnsi="Arial" w:cs="Arial"/>
          <w:color w:val="000000"/>
        </w:rPr>
        <w:t>▼</w:t>
      </w:r>
    </w:p>
    <w:p w14:paraId="42F8A3E9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         </w:t>
      </w:r>
      <w:proofErr w:type="gramStart"/>
      <w:r>
        <w:rPr>
          <w:color w:val="000000"/>
        </w:rPr>
        <w:t>[ 10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s’inscrivent ]</w:t>
      </w:r>
      <w:proofErr w:type="gramEnd"/>
    </w:p>
    <w:p w14:paraId="57B5091F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Le </w:t>
      </w:r>
      <w:proofErr w:type="spellStart"/>
      <w:r>
        <w:rPr>
          <w:color w:val="000000"/>
        </w:rPr>
        <w:t>funnel</w:t>
      </w:r>
      <w:proofErr w:type="spellEnd"/>
      <w:r>
        <w:rPr>
          <w:color w:val="000000"/>
        </w:rPr>
        <w:t xml:space="preserve"> montre </w:t>
      </w:r>
      <w:r>
        <w:rPr>
          <w:b/>
          <w:bCs/>
          <w:color w:val="000000"/>
        </w:rPr>
        <w:t>combien de personnes deviennent élèves</w:t>
      </w:r>
      <w:r>
        <w:rPr>
          <w:color w:val="000000"/>
        </w:rPr>
        <w:t>.</w:t>
      </w:r>
    </w:p>
    <w:p w14:paraId="572BBE2E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1751C178" wp14:editId="3677E984">
                <wp:extent cx="41614725" cy="12700"/>
                <wp:effectExtent l="0" t="0" r="0" b="0"/>
                <wp:docPr id="12" name="Forme libre : for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42BD55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Pipeline (suivi individuel des élèves)</w:t>
      </w:r>
    </w:p>
    <w:p w14:paraId="101DA018" w14:textId="4592FE4C" w:rsidR="00EB70EF" w:rsidRDefault="009C1824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lastRenderedPageBreak/>
        <w:t xml:space="preserve">            </w:t>
      </w:r>
      <w:proofErr w:type="gramStart"/>
      <w:r w:rsidR="00000000">
        <w:rPr>
          <w:color w:val="000000"/>
        </w:rPr>
        <w:t>Contact  →</w:t>
      </w:r>
      <w:proofErr w:type="gramEnd"/>
      <w:r w:rsidR="00000000">
        <w:rPr>
          <w:color w:val="000000"/>
        </w:rPr>
        <w:t xml:space="preserve">  Info </w:t>
      </w:r>
      <w:proofErr w:type="gramStart"/>
      <w:r w:rsidR="00000000">
        <w:rPr>
          <w:color w:val="000000"/>
        </w:rPr>
        <w:t>envoyée  →</w:t>
      </w:r>
      <w:proofErr w:type="gramEnd"/>
      <w:r w:rsidR="00000000">
        <w:rPr>
          <w:color w:val="000000"/>
        </w:rPr>
        <w:t xml:space="preserve">  Cours </w:t>
      </w:r>
      <w:proofErr w:type="gramStart"/>
      <w:r w:rsidR="00000000">
        <w:rPr>
          <w:color w:val="000000"/>
        </w:rPr>
        <w:t>d’essai  →</w:t>
      </w:r>
      <w:proofErr w:type="gramEnd"/>
      <w:r w:rsidR="00000000">
        <w:rPr>
          <w:color w:val="000000"/>
        </w:rPr>
        <w:t xml:space="preserve">  Inscription</w:t>
      </w:r>
    </w:p>
    <w:p w14:paraId="5B9367C6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Emma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</w:p>
    <w:p w14:paraId="4100F377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Lucas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</w:p>
    <w:p w14:paraId="5C890295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Sofia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  <w:r>
        <w:rPr>
          <w:color w:val="000000"/>
        </w:rPr>
        <w:t xml:space="preserve">      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</w:p>
    <w:p w14:paraId="0F34EC9E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Adam          </w:t>
      </w:r>
      <w:r>
        <w:rPr>
          <w:rFonts w:ascii="Arial Unicode MS" w:eastAsia="Arial Unicode MS" w:hAnsi="Arial Unicode MS" w:cs="Arial Unicode MS"/>
          <w:color w:val="000000"/>
        </w:rPr>
        <w:t>✓</w:t>
      </w:r>
    </w:p>
    <w:p w14:paraId="7C661EBE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Le pipeline montre </w:t>
      </w:r>
      <w:r>
        <w:rPr>
          <w:b/>
          <w:bCs/>
          <w:color w:val="000000"/>
        </w:rPr>
        <w:t>où en est chaque futur élève</w:t>
      </w:r>
      <w:r>
        <w:rPr>
          <w:color w:val="000000"/>
        </w:rPr>
        <w:t>.</w:t>
      </w:r>
    </w:p>
    <w:p w14:paraId="74B66BD0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101600" distL="0" distR="0" wp14:anchorId="31464D63" wp14:editId="7113A009">
                <wp:extent cx="41614725" cy="12700"/>
                <wp:effectExtent l="0" t="0" r="0" b="0"/>
                <wp:docPr id="14" name="Forme libre : for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01600" distT="0" distL="0" distR="0">
                <wp:extent cx="41614725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552F018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b/>
          <w:bCs/>
          <w:color w:val="000000"/>
        </w:rPr>
        <w:t xml:space="preserve"> Schéma combiné simple</w:t>
      </w:r>
    </w:p>
    <w:p w14:paraId="29D180FE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Publicité → </w:t>
      </w:r>
      <w:proofErr w:type="spellStart"/>
      <w:r>
        <w:rPr>
          <w:color w:val="000000"/>
        </w:rPr>
        <w:t>Funnel</w:t>
      </w:r>
      <w:proofErr w:type="spellEnd"/>
      <w:r>
        <w:rPr>
          <w:color w:val="000000"/>
        </w:rPr>
        <w:t xml:space="preserve"> (combien ?) → Pipeline (qui ?)</w:t>
      </w:r>
    </w:p>
    <w:p w14:paraId="654E538F" w14:textId="77777777" w:rsidR="00EB70EF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  <w:r>
        <w:rPr>
          <w:color w:val="000000"/>
        </w:rPr>
        <w:t xml:space="preserve"> Le </w:t>
      </w:r>
      <w:proofErr w:type="spellStart"/>
      <w:r>
        <w:rPr>
          <w:color w:val="000000"/>
        </w:rPr>
        <w:t>funnel</w:t>
      </w:r>
      <w:proofErr w:type="spellEnd"/>
      <w:r>
        <w:rPr>
          <w:color w:val="000000"/>
        </w:rPr>
        <w:t xml:space="preserve"> compte les élèves</w:t>
      </w:r>
      <w:r>
        <w:rPr>
          <w:color w:val="000000"/>
        </w:rPr>
        <w:br/>
        <w:t xml:space="preserve"> Le pipeline suit chaque élève</w:t>
      </w:r>
    </w:p>
    <w:p w14:paraId="08E87323" w14:textId="77777777" w:rsidR="00EB70EF" w:rsidRDefault="00EB70EF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</w:rPr>
      </w:pPr>
    </w:p>
    <w:sectPr w:rsidR="00EB70EF">
      <w:pgSz w:w="11906" w:h="16838"/>
      <w:pgMar w:top="1417" w:right="1417" w:bottom="1417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3A19989-23CE-467A-B8BE-E427744977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E9EC63-1CA5-4368-82FB-B951E69F8472}"/>
    <w:embedBold r:id="rId3" w:fontKey="{B7901865-0BD7-4D49-B0C1-6A1399219B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DAF4A84-83E8-4FC0-A81D-CFAF9E6A41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6ACC0C-BAF1-4425-A4A4-3510D25190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0AF"/>
    <w:multiLevelType w:val="multilevel"/>
    <w:tmpl w:val="7E1A1B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FD669E"/>
    <w:multiLevelType w:val="multilevel"/>
    <w:tmpl w:val="04404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6A1761C"/>
    <w:multiLevelType w:val="multilevel"/>
    <w:tmpl w:val="D4985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F8E4078"/>
    <w:multiLevelType w:val="multilevel"/>
    <w:tmpl w:val="EA50A8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A235EA1"/>
    <w:multiLevelType w:val="multilevel"/>
    <w:tmpl w:val="44B43E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A5D1549"/>
    <w:multiLevelType w:val="multilevel"/>
    <w:tmpl w:val="A5AA10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B9D093C"/>
    <w:multiLevelType w:val="multilevel"/>
    <w:tmpl w:val="E57680DC"/>
    <w:lvl w:ilvl="0">
      <w:start w:val="1"/>
      <w:numFmt w:val="bullet"/>
      <w:lvlText w:val="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54D53A4"/>
    <w:multiLevelType w:val="multilevel"/>
    <w:tmpl w:val="13DA0B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0017340">
    <w:abstractNumId w:val="6"/>
  </w:num>
  <w:num w:numId="2" w16cid:durableId="548761465">
    <w:abstractNumId w:val="3"/>
  </w:num>
  <w:num w:numId="3" w16cid:durableId="1955210368">
    <w:abstractNumId w:val="4"/>
  </w:num>
  <w:num w:numId="4" w16cid:durableId="1405763429">
    <w:abstractNumId w:val="2"/>
  </w:num>
  <w:num w:numId="5" w16cid:durableId="1357265860">
    <w:abstractNumId w:val="7"/>
  </w:num>
  <w:num w:numId="6" w16cid:durableId="1323967108">
    <w:abstractNumId w:val="1"/>
  </w:num>
  <w:num w:numId="7" w16cid:durableId="791241017">
    <w:abstractNumId w:val="0"/>
  </w:num>
  <w:num w:numId="8" w16cid:durableId="16766111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0EF"/>
    <w:rsid w:val="00342F0D"/>
    <w:rsid w:val="009C1824"/>
    <w:rsid w:val="00EB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FFC99"/>
  <w15:docId w15:val="{4403E2EC-2EF4-4479-8CD2-4729B51B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zh-CN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3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800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Lucie Pan</cp:lastModifiedBy>
  <cp:revision>2</cp:revision>
  <dcterms:created xsi:type="dcterms:W3CDTF">2026-02-16T08:33:00Z</dcterms:created>
  <dcterms:modified xsi:type="dcterms:W3CDTF">2026-02-16T08:36:00Z</dcterms:modified>
</cp:coreProperties>
</file>