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58F5A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300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📌</w:t>
      </w:r>
      <w:r w:rsidRPr="00730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Problem Page (Refined &amp; Professional)</w:t>
      </w:r>
    </w:p>
    <w:p w14:paraId="07E9639D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The Problem</w:t>
      </w:r>
    </w:p>
    <w:p w14:paraId="1F9F3CE7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In the fresh-produce supply chain, especially for groceries and other short-shelf-life goods, both buyers and farmers face persistent challenges:</w:t>
      </w:r>
    </w:p>
    <w:p w14:paraId="3AF02C9B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Demand–Supply Mismatch</w:t>
      </w:r>
    </w:p>
    <w:p w14:paraId="2AEC031D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Grocery stores, restaurants, and small retailers often receive high-volume or last-minute orders for fresh produce. Traditional suppliers or distributors frequently cannot meet these fluctuating demands, resulting in:</w:t>
      </w:r>
    </w:p>
    <w:p w14:paraId="3B4029FB" w14:textId="77777777" w:rsidR="007300C2" w:rsidRPr="007300C2" w:rsidRDefault="007300C2" w:rsidP="00730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Out-of-stock situations</w:t>
      </w:r>
    </w:p>
    <w:p w14:paraId="27974FBC" w14:textId="77777777" w:rsidR="007300C2" w:rsidRPr="007300C2" w:rsidRDefault="007300C2" w:rsidP="00730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Low product quality due to long procurement chains</w:t>
      </w:r>
    </w:p>
    <w:p w14:paraId="72DAB90F" w14:textId="77777777" w:rsidR="007300C2" w:rsidRPr="007300C2" w:rsidRDefault="007300C2" w:rsidP="00730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Revenue loss and dissatisfied customers</w:t>
      </w:r>
    </w:p>
    <w:p w14:paraId="4BFA6584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Farmers Struggle to Find Consistent, Reliable Buyers</w:t>
      </w:r>
    </w:p>
    <w:p w14:paraId="60155689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Farmers frequently grow produce without guaranteed buyers. They often rely on middlemen who:</w:t>
      </w:r>
    </w:p>
    <w:p w14:paraId="2DA5C0F4" w14:textId="77777777" w:rsidR="007300C2" w:rsidRPr="007300C2" w:rsidRDefault="007300C2" w:rsidP="00730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Pay low prices</w:t>
      </w:r>
    </w:p>
    <w:p w14:paraId="4AE81BCB" w14:textId="77777777" w:rsidR="007300C2" w:rsidRPr="007300C2" w:rsidRDefault="007300C2" w:rsidP="00730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inconsistent demand</w:t>
      </w:r>
    </w:p>
    <w:p w14:paraId="457F1BB4" w14:textId="77777777" w:rsidR="007300C2" w:rsidRPr="007300C2" w:rsidRDefault="007300C2" w:rsidP="00730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Delay payments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leads to financial instability and wastage of good produce.</w:t>
      </w:r>
    </w:p>
    <w:p w14:paraId="3856A3E1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High Waste Due to Short Expiry and Inefficient Logistics</w:t>
      </w:r>
    </w:p>
    <w:p w14:paraId="6ED9C042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Fresh produce has a short shelf life. Long supply chains and improper handling lead to:</w:t>
      </w:r>
    </w:p>
    <w:p w14:paraId="32B195CB" w14:textId="77777777" w:rsidR="007300C2" w:rsidRPr="007300C2" w:rsidRDefault="007300C2" w:rsidP="00730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High spoilage rates</w:t>
      </w:r>
    </w:p>
    <w:p w14:paraId="61CC6349" w14:textId="77777777" w:rsidR="007300C2" w:rsidRPr="007300C2" w:rsidRDefault="007300C2" w:rsidP="00730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freshness</w:t>
      </w:r>
    </w:p>
    <w:p w14:paraId="7909DFDA" w14:textId="77777777" w:rsidR="007300C2" w:rsidRPr="007300C2" w:rsidRDefault="007300C2" w:rsidP="00730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Losses for both farmers and buyers</w:t>
      </w:r>
    </w:p>
    <w:p w14:paraId="0ADDA376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Lack of Transparency</w:t>
      </w:r>
    </w:p>
    <w:p w14:paraId="73D4A3AE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Both sides operate with limited information:</w:t>
      </w:r>
    </w:p>
    <w:p w14:paraId="3F9844CB" w14:textId="77777777" w:rsidR="007300C2" w:rsidRPr="007300C2" w:rsidRDefault="007300C2" w:rsidP="00730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Buyers lack visibility into origin, availability, or freshness</w:t>
      </w:r>
    </w:p>
    <w:p w14:paraId="4F93FFE1" w14:textId="507B312B" w:rsidR="007300C2" w:rsidRDefault="007300C2" w:rsidP="00730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Farmers lack real-time market demand insights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creates inefficiencies and missed opportunities.</w:t>
      </w:r>
    </w:p>
    <w:p w14:paraId="211A2952" w14:textId="77777777" w:rsidR="006C489C" w:rsidRPr="007300C2" w:rsidRDefault="006C489C" w:rsidP="006C4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BCC364C" w14:textId="77777777" w:rsidR="007300C2" w:rsidRPr="007300C2" w:rsidRDefault="00000000" w:rsidP="00730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C196FB">
          <v:rect id="_x0000_i1025" style="width:0;height:1.5pt" o:hralign="center" o:hrstd="t" o:hr="t" fillcolor="#a0a0a0" stroked="f"/>
        </w:pict>
      </w:r>
    </w:p>
    <w:p w14:paraId="644C0076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300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✔️</w:t>
      </w:r>
      <w:r w:rsidRPr="00730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Solution Page (Refined &amp; Professional)</w:t>
      </w:r>
    </w:p>
    <w:p w14:paraId="52BA9CA3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Solution: A Direct Farmer-to-Buyer Marketplace With Integrated Delivery</w:t>
      </w:r>
    </w:p>
    <w:p w14:paraId="5C17F706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Our platform connects farmers and buyers directly, eliminating unnecessary intermediaries while ensuring fast, reliable delivery of fresh goods.</w:t>
      </w:r>
    </w:p>
    <w:p w14:paraId="1E6C8AE8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Direct Access to Verified Farmers</w:t>
      </w:r>
    </w:p>
    <w:p w14:paraId="4519A512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Buyers can browse real-time listings of fruits, vegetables, and other produce directly from farms.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Benefits:</w:t>
      </w:r>
    </w:p>
    <w:p w14:paraId="03DE85A0" w14:textId="77777777" w:rsidR="007300C2" w:rsidRPr="007300C2" w:rsidRDefault="007300C2" w:rsidP="00730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Fresher products</w:t>
      </w:r>
    </w:p>
    <w:p w14:paraId="0AB8F5B0" w14:textId="77777777" w:rsidR="007300C2" w:rsidRPr="007300C2" w:rsidRDefault="007300C2" w:rsidP="00730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Competitive pricing</w:t>
      </w:r>
    </w:p>
    <w:p w14:paraId="74B61B01" w14:textId="77777777" w:rsidR="007300C2" w:rsidRPr="007300C2" w:rsidRDefault="007300C2" w:rsidP="00730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Reliable availability</w:t>
      </w:r>
    </w:p>
    <w:p w14:paraId="0936ECCD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Guaranteed Buyers for Farmers</w:t>
      </w:r>
    </w:p>
    <w:p w14:paraId="1B273CA2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Farmers gain a digital storefront to reach consistent, large-scale buyers without middlemen.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Benefits:</w:t>
      </w:r>
    </w:p>
    <w:p w14:paraId="4B4DC341" w14:textId="77777777" w:rsidR="007300C2" w:rsidRPr="007300C2" w:rsidRDefault="007300C2" w:rsidP="00730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profit margins</w:t>
      </w:r>
    </w:p>
    <w:p w14:paraId="01487B7E" w14:textId="77777777" w:rsidR="007300C2" w:rsidRPr="007300C2" w:rsidRDefault="007300C2" w:rsidP="00730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Predictable demand</w:t>
      </w:r>
    </w:p>
    <w:p w14:paraId="54B6534F" w14:textId="77777777" w:rsidR="007300C2" w:rsidRPr="007300C2" w:rsidRDefault="007300C2" w:rsidP="00730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Faster payments</w:t>
      </w:r>
    </w:p>
    <w:p w14:paraId="71A6E2ED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End-to-End Delivery Managed by Our Company</w:t>
      </w:r>
    </w:p>
    <w:p w14:paraId="2A5C929D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We handle the entire logistics process—from pickup at farms to delivery at the buyer’s location.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Benefits:</w:t>
      </w:r>
    </w:p>
    <w:p w14:paraId="3C7155E5" w14:textId="77777777" w:rsidR="007300C2" w:rsidRPr="007300C2" w:rsidRDefault="007300C2" w:rsidP="00730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spoilage</w:t>
      </w:r>
    </w:p>
    <w:p w14:paraId="62F90942" w14:textId="77777777" w:rsidR="007300C2" w:rsidRPr="007300C2" w:rsidRDefault="007300C2" w:rsidP="00730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Faster delivery</w:t>
      </w:r>
    </w:p>
    <w:p w14:paraId="06E5055E" w14:textId="77777777" w:rsidR="007300C2" w:rsidRPr="007300C2" w:rsidRDefault="007300C2" w:rsidP="00730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Hassle-free operations for both parties</w:t>
      </w:r>
    </w:p>
    <w:p w14:paraId="1B0B9934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Smart Matching &amp; Demand Forecasting (Future Feature)</w:t>
      </w:r>
    </w:p>
    <w:p w14:paraId="27012042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Our system can recommend best-fit farmers for buyers based on:</w:t>
      </w:r>
    </w:p>
    <w:p w14:paraId="713F3893" w14:textId="77777777" w:rsidR="007300C2" w:rsidRPr="007300C2" w:rsidRDefault="007300C2" w:rsidP="00730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Quantity and quality requirements</w:t>
      </w:r>
    </w:p>
    <w:p w14:paraId="216A4CE0" w14:textId="77777777" w:rsidR="007300C2" w:rsidRPr="007300C2" w:rsidRDefault="007300C2" w:rsidP="00730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14:paraId="0613EF64" w14:textId="77777777" w:rsidR="007300C2" w:rsidRPr="007300C2" w:rsidRDefault="007300C2" w:rsidP="00730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Seasonal availability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ensures efficient allocation of fresh produce.</w:t>
      </w:r>
    </w:p>
    <w:p w14:paraId="45D383C7" w14:textId="77777777" w:rsidR="007300C2" w:rsidRPr="007300C2" w:rsidRDefault="007300C2" w:rsidP="0073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Improved Transparency &amp; Real-Time Tracking</w:t>
      </w:r>
    </w:p>
    <w:p w14:paraId="5E7348D3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Both parties gain access to:</w:t>
      </w:r>
    </w:p>
    <w:p w14:paraId="07BDB733" w14:textId="77777777" w:rsidR="007300C2" w:rsidRPr="007300C2" w:rsidRDefault="007300C2" w:rsidP="00730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inventory updates</w:t>
      </w:r>
    </w:p>
    <w:p w14:paraId="1429CC43" w14:textId="77777777" w:rsidR="007300C2" w:rsidRPr="007300C2" w:rsidRDefault="007300C2" w:rsidP="00730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status and delivery tracking</w:t>
      </w:r>
    </w:p>
    <w:p w14:paraId="228DEAAD" w14:textId="77777777" w:rsidR="007300C2" w:rsidRPr="007300C2" w:rsidRDefault="007300C2" w:rsidP="00730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t>Pricing trends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creates trust and enables data-driven decisions.</w:t>
      </w:r>
    </w:p>
    <w:p w14:paraId="3970BB80" w14:textId="77777777" w:rsidR="007300C2" w:rsidRPr="007300C2" w:rsidRDefault="00000000" w:rsidP="00730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0C9E7FD">
          <v:rect id="_x0000_i1026" style="width:0;height:1.5pt" o:hralign="center" o:hrstd="t" o:hr="t" fillcolor="#a0a0a0" stroked="f"/>
        </w:pict>
      </w:r>
    </w:p>
    <w:p w14:paraId="34D5F05F" w14:textId="3B33279A" w:rsidR="007300C2" w:rsidRPr="007300C2" w:rsidRDefault="007300C2" w:rsidP="00730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300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🧩</w:t>
      </w:r>
      <w:r w:rsidRPr="00730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Summary for Roadmap</w:t>
      </w:r>
    </w:p>
    <w:p w14:paraId="0E73424F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Problem: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fresh-produce industry suffers from supply shortages, inconsistent demand, high waste, and lack of transparency. Both farmers and buyers struggle to find reliable partners, especially for items with short expiry.</w:t>
      </w:r>
    </w:p>
    <w:p w14:paraId="76C38359" w14:textId="77777777" w:rsidR="007300C2" w:rsidRPr="007300C2" w:rsidRDefault="007300C2" w:rsidP="0073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0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Solution:</w:t>
      </w:r>
      <w:r w:rsidRPr="007300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digital marketplace that directly connects farmers with buyers and manages all logistics, ensuring fresher products, lower costs, reduced waste, and stronger profitability for both sides.</w:t>
      </w:r>
    </w:p>
    <w:p w14:paraId="519F5DF2" w14:textId="12167DDC" w:rsidR="00F807DA" w:rsidRDefault="00F807DA"/>
    <w:p w14:paraId="03E70B2F" w14:textId="51A4CEA2" w:rsidR="00063D0F" w:rsidRDefault="00063D0F">
      <w:r>
        <w:br w:type="page"/>
      </w:r>
    </w:p>
    <w:p w14:paraId="459656E3" w14:textId="17F61D4E" w:rsidR="00063D0F" w:rsidRPr="00063D0F" w:rsidRDefault="00063D0F">
      <w:pPr>
        <w:rPr>
          <w:b/>
          <w:bCs/>
          <w:sz w:val="32"/>
          <w:szCs w:val="32"/>
        </w:rPr>
      </w:pPr>
      <w:r w:rsidRPr="00063D0F">
        <w:rPr>
          <w:b/>
          <w:bCs/>
          <w:sz w:val="32"/>
          <w:szCs w:val="32"/>
        </w:rPr>
        <w:t>Research on the issue: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6452"/>
      </w:tblGrid>
      <w:tr w:rsidR="00063D0F" w:rsidRPr="00063D0F" w14:paraId="2F2543EE" w14:textId="77777777" w:rsidTr="00063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F009A" w14:textId="77777777" w:rsidR="00063D0F" w:rsidRPr="00063D0F" w:rsidRDefault="00063D0F" w:rsidP="0006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Reference / Report / Source</w:t>
            </w:r>
          </w:p>
        </w:tc>
        <w:tc>
          <w:tcPr>
            <w:tcW w:w="0" w:type="auto"/>
            <w:vAlign w:val="center"/>
            <w:hideMark/>
          </w:tcPr>
          <w:p w14:paraId="6BD6EBE9" w14:textId="77777777" w:rsidR="00063D0F" w:rsidRPr="00063D0F" w:rsidRDefault="00063D0F" w:rsidP="0006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 Data &amp; Relevance</w:t>
            </w:r>
          </w:p>
        </w:tc>
      </w:tr>
      <w:tr w:rsidR="00063D0F" w:rsidRPr="00063D0F" w14:paraId="68E774D1" w14:textId="77777777" w:rsidTr="00063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C5B9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FAO national workshop — “Reduction of Food Loss and Waste in Uzbekistan” (2022)</w:t>
            </w:r>
          </w:p>
        </w:tc>
        <w:tc>
          <w:tcPr>
            <w:tcW w:w="0" w:type="auto"/>
            <w:vAlign w:val="center"/>
            <w:hideMark/>
          </w:tcPr>
          <w:p w14:paraId="2FCD0FE4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 developing countries (including Uzbekistan) </w:t>
            </w:r>
            <w:r w:rsidRPr="00063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≈ 40%</w:t>
            </w: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of food is lost at harvest or processing stage. (</w:t>
            </w:r>
            <w:hyperlink r:id="rId5" w:tooltip="FAO is going to reduce food losses in Uzbekistan" w:history="1">
              <w:r w:rsidRPr="00063D0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Uza.uz</w:t>
              </w:r>
            </w:hyperlink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063D0F" w:rsidRPr="00063D0F" w14:paraId="60CD423C" w14:textId="77777777" w:rsidTr="00063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71B6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Regional programme “Reduction of Food Loss and Waste in Central Asia, Azerbaijan and Turkey” (FAO-Turkey Partnership)</w:t>
            </w:r>
          </w:p>
        </w:tc>
        <w:tc>
          <w:tcPr>
            <w:tcW w:w="0" w:type="auto"/>
            <w:vAlign w:val="center"/>
            <w:hideMark/>
          </w:tcPr>
          <w:p w14:paraId="580C094A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program aims to address food loss and waste in Central Asia (all supply-chain stages), acknowledging that current post-harvest losses and poor logistics are systemic problems in the region. (</w:t>
            </w:r>
            <w:hyperlink r:id="rId6" w:tooltip="Reduction of food loss and waste in Central Asia, Azerbaijan and Turkey | FAO and Türkiye Partnership | Food and Agriculture Organization of the United Nations" w:history="1">
              <w:r w:rsidRPr="00063D0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FAOHome</w:t>
              </w:r>
            </w:hyperlink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063D0F" w:rsidRPr="00063D0F" w14:paraId="266B2214" w14:textId="77777777" w:rsidTr="00063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D648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FAO / value-chain assessment for fruit &amp; vegetable sector in Uzbekistan (value-chain report)</w:t>
            </w:r>
          </w:p>
        </w:tc>
        <w:tc>
          <w:tcPr>
            <w:tcW w:w="0" w:type="auto"/>
            <w:vAlign w:val="center"/>
            <w:hideMark/>
          </w:tcPr>
          <w:p w14:paraId="799363DE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Highlights that a major problem in Uzbekistan’s fruit &amp; vegetable sector is </w:t>
            </w:r>
            <w:r w:rsidRPr="00063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post-harvest losses</w:t>
            </w: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caused by improper harvesting, poor handling/packaging, and inadequate storage. Notes that many small farmers travel long distances with produce (e.g. onions or watermelons) to nearest markets — indicating inefficient logistics and high spoilage risk. </w:t>
            </w:r>
          </w:p>
        </w:tc>
      </w:tr>
      <w:tr w:rsidR="00063D0F" w:rsidRPr="00063D0F" w14:paraId="69705B25" w14:textId="77777777" w:rsidTr="00063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186D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Recent analytical report (2025) on Central Asia losses due to poor storage infrastructure</w:t>
            </w:r>
          </w:p>
        </w:tc>
        <w:tc>
          <w:tcPr>
            <w:tcW w:w="0" w:type="auto"/>
            <w:vAlign w:val="center"/>
            <w:hideMark/>
          </w:tcPr>
          <w:p w14:paraId="66411285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Estimates that Central Asia (including Uzbekistan) loses </w:t>
            </w:r>
            <w:r w:rsidRPr="00063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~14 million tonnes of agricultural produce per year</w:t>
            </w: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because of insufficient storage infrastructure — underlining massive waste at storage/post-harvest stages. (</w:t>
            </w:r>
            <w:hyperlink r:id="rId7" w:tooltip="Центральная Азия ежегодно теряет 14 миллионов тонн урожая из-за плохой инфраструктуры хранения - The Times Of Central Asia" w:history="1">
              <w:r w:rsidRPr="00063D0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The Times Of Central Asia</w:t>
              </w:r>
            </w:hyperlink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063D0F" w:rsidRPr="00063D0F" w14:paraId="484BAEB7" w14:textId="77777777" w:rsidTr="00063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8AB0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Global/Regional average data from FAO on food loss from post-harvest to distribution (2021/2024)</w:t>
            </w:r>
          </w:p>
        </w:tc>
        <w:tc>
          <w:tcPr>
            <w:tcW w:w="0" w:type="auto"/>
            <w:vAlign w:val="center"/>
            <w:hideMark/>
          </w:tcPr>
          <w:p w14:paraId="50863929" w14:textId="77777777" w:rsidR="00063D0F" w:rsidRPr="00063D0F" w:rsidRDefault="00063D0F" w:rsidP="00063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For Central + Southern Asia, post-harvest to distribution food loss is estimated at about </w:t>
            </w:r>
            <w:r w:rsidRPr="00063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12–14%</w:t>
            </w:r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 This indicates that even before retail/consumption, a significant share of produce is lost — strengthening the case for improved supply-chain and logistics solutions. (</w:t>
            </w:r>
            <w:hyperlink r:id="rId8" w:tooltip="ENDING HUNGER IS POSSIBLE:" w:history="1">
              <w:r w:rsidRPr="00063D0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unido.org</w:t>
              </w:r>
            </w:hyperlink>
            <w:r w:rsidRPr="00063D0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</w:tbl>
    <w:p w14:paraId="37E5ED2D" w14:textId="77777777" w:rsidR="00063D0F" w:rsidRDefault="00063D0F"/>
    <w:sectPr w:rsidR="00063D0F" w:rsidSect="00765C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920AB"/>
    <w:multiLevelType w:val="multilevel"/>
    <w:tmpl w:val="F12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E3DF8"/>
    <w:multiLevelType w:val="multilevel"/>
    <w:tmpl w:val="47F2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7775A"/>
    <w:multiLevelType w:val="multilevel"/>
    <w:tmpl w:val="203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F6BFC"/>
    <w:multiLevelType w:val="multilevel"/>
    <w:tmpl w:val="FDB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9363D"/>
    <w:multiLevelType w:val="multilevel"/>
    <w:tmpl w:val="14B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72FCB"/>
    <w:multiLevelType w:val="multilevel"/>
    <w:tmpl w:val="953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85B1D"/>
    <w:multiLevelType w:val="multilevel"/>
    <w:tmpl w:val="70A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9063C"/>
    <w:multiLevelType w:val="multilevel"/>
    <w:tmpl w:val="B0F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0292E"/>
    <w:multiLevelType w:val="multilevel"/>
    <w:tmpl w:val="E7D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825811">
    <w:abstractNumId w:val="5"/>
  </w:num>
  <w:num w:numId="2" w16cid:durableId="2014606252">
    <w:abstractNumId w:val="4"/>
  </w:num>
  <w:num w:numId="3" w16cid:durableId="753867438">
    <w:abstractNumId w:val="2"/>
  </w:num>
  <w:num w:numId="4" w16cid:durableId="894701862">
    <w:abstractNumId w:val="3"/>
  </w:num>
  <w:num w:numId="5" w16cid:durableId="616833452">
    <w:abstractNumId w:val="8"/>
  </w:num>
  <w:num w:numId="6" w16cid:durableId="2063090094">
    <w:abstractNumId w:val="1"/>
  </w:num>
  <w:num w:numId="7" w16cid:durableId="990445745">
    <w:abstractNumId w:val="6"/>
  </w:num>
  <w:num w:numId="8" w16cid:durableId="1440490396">
    <w:abstractNumId w:val="0"/>
  </w:num>
  <w:num w:numId="9" w16cid:durableId="332994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CC"/>
    <w:rsid w:val="00063D0F"/>
    <w:rsid w:val="003F2A9F"/>
    <w:rsid w:val="006C489C"/>
    <w:rsid w:val="007300C2"/>
    <w:rsid w:val="00765C4F"/>
    <w:rsid w:val="00786A7C"/>
    <w:rsid w:val="00DC0356"/>
    <w:rsid w:val="00E367CC"/>
    <w:rsid w:val="00F8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6F2F"/>
  <w15:chartTrackingRefBased/>
  <w15:docId w15:val="{C0E477D9-4E2A-4402-BE75-3B629293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30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30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C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300C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300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300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63D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do.org/sites/default/files/unido-publications/2024-10/UNIDO-FAO%20report%20Ending%20Hunger%20is%20Possible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mesca.com/ru/central-naa-azia-ezegodno-teraet-14-millionov-tonn-urozaa-iz-za-plohoj-infrastruktury-hraneni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o.org/in-action/fao-turkey-partnership/projects/project-detail/en/c/1363051/?utm_source=chatgpt.com" TargetMode="External"/><Relationship Id="rId5" Type="http://schemas.openxmlformats.org/officeDocument/2006/relationships/hyperlink" Target="https://uza.uz/en/posts/fao-is-going-to-reduce-food-losses-in-uzbekistan_386332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Moore</dc:creator>
  <cp:keywords/>
  <dc:description/>
  <cp:lastModifiedBy>Azizbek Akhmatjonov</cp:lastModifiedBy>
  <cp:revision>6</cp:revision>
  <dcterms:created xsi:type="dcterms:W3CDTF">2025-11-30T11:45:00Z</dcterms:created>
  <dcterms:modified xsi:type="dcterms:W3CDTF">2025-11-30T12:00:00Z</dcterms:modified>
</cp:coreProperties>
</file>