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81" w:type="dxa"/>
        <w:tblInd w:w="93" w:type="dxa"/>
        <w:tblLook w:val="04A0" w:firstRow="1" w:lastRow="0" w:firstColumn="1" w:lastColumn="0" w:noHBand="0" w:noVBand="1"/>
      </w:tblPr>
      <w:tblGrid>
        <w:gridCol w:w="486"/>
        <w:gridCol w:w="7155"/>
      </w:tblGrid>
      <w:tr w:rsidR="0017712D" w:rsidRPr="0017712D" w:rsidTr="0017712D">
        <w:trPr>
          <w:trHeight w:val="375"/>
        </w:trPr>
        <w:tc>
          <w:tcPr>
            <w:tcW w:w="7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12D" w:rsidRPr="0017712D" w:rsidRDefault="0017712D" w:rsidP="00177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Oddiy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chiziqli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dasturlar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yaratish</w:t>
            </w:r>
            <w:proofErr w:type="spellEnd"/>
          </w:p>
        </w:tc>
      </w:tr>
      <w:tr w:rsidR="0017712D" w:rsidRPr="0017712D" w:rsidTr="0017712D">
        <w:trPr>
          <w:trHeight w:val="37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12D" w:rsidRPr="0017712D" w:rsidRDefault="0017712D" w:rsidP="00177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1.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12D" w:rsidRPr="0017712D" w:rsidRDefault="0017712D" w:rsidP="00177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Kutubxonalarini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import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qilish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va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foydalanish</w:t>
            </w:r>
            <w:proofErr w:type="spellEnd"/>
          </w:p>
        </w:tc>
      </w:tr>
      <w:tr w:rsidR="0017712D" w:rsidRPr="0017712D" w:rsidTr="0017712D">
        <w:trPr>
          <w:trHeight w:val="37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12D" w:rsidRPr="0017712D" w:rsidRDefault="0017712D" w:rsidP="00177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2. 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712D" w:rsidRPr="00CA640E" w:rsidRDefault="0017712D" w:rsidP="00177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</w:pP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Math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kutubxonasi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bilan</w:t>
            </w:r>
            <w:proofErr w:type="spellEnd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17712D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ishlash</w:t>
            </w:r>
            <w:proofErr w:type="spellEnd"/>
          </w:p>
          <w:p w:rsidR="0017712D" w:rsidRPr="00CA640E" w:rsidRDefault="0017712D" w:rsidP="00177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</w:pPr>
            <w:proofErr w:type="spellStart"/>
            <w:r w:rsidRPr="00CA640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  <w:t>Takrorlanish</w:t>
            </w:r>
            <w:proofErr w:type="spellEnd"/>
            <w:r w:rsidRPr="00CA640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  <w:t xml:space="preserve"> </w:t>
            </w:r>
            <w:proofErr w:type="spellStart"/>
            <w:r w:rsidRPr="00CA640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  <w:t>algoritmi</w:t>
            </w:r>
            <w:proofErr w:type="spellEnd"/>
          </w:p>
          <w:p w:rsidR="0017712D" w:rsidRPr="0017712D" w:rsidRDefault="0017712D" w:rsidP="00177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</w:pPr>
            <w:r w:rsidRPr="00CA640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  <w:t xml:space="preserve">For </w:t>
            </w:r>
            <w:proofErr w:type="spellStart"/>
            <w:r w:rsidRPr="00CA640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 w:eastAsia="ru-RU"/>
              </w:rPr>
              <w:t>operatori</w:t>
            </w:r>
            <w:proofErr w:type="spellEnd"/>
          </w:p>
        </w:tc>
      </w:tr>
    </w:tbl>
    <w:p w:rsidR="0085789B" w:rsidRPr="00CA640E" w:rsidRDefault="0017712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</w:p>
    <w:p w:rsidR="00CA640E" w:rsidRP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Python dasturida modullarni ulash </w:t>
      </w:r>
      <w:r w:rsidRPr="00CA640E">
        <w:rPr>
          <w:rFonts w:ascii="Times New Roman" w:hAnsi="Times New Roman" w:cs="Times New Roman"/>
          <w:b/>
          <w:sz w:val="36"/>
          <w:szCs w:val="36"/>
          <w:lang w:val="es-MX"/>
        </w:rPr>
        <w:t xml:space="preserve">import </w:t>
      </w: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operatori orqali amalga oshirilishi yuqoridagi misolda ko`rdik. Modullarni ulashini ham 2 xil shakli mavjud: birinchisi </w:t>
      </w:r>
      <w:r w:rsidRPr="00CA640E">
        <w:rPr>
          <w:rFonts w:ascii="Times New Roman" w:hAnsi="Times New Roman" w:cs="Times New Roman"/>
          <w:b/>
          <w:sz w:val="36"/>
          <w:szCs w:val="36"/>
          <w:lang w:val="es-MX"/>
        </w:rPr>
        <w:t>import</w:t>
      </w: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operatori orqali bo`lsa, ikkinchisi </w:t>
      </w:r>
      <w:r w:rsidRPr="00CA640E">
        <w:rPr>
          <w:rFonts w:ascii="Times New Roman" w:hAnsi="Times New Roman" w:cs="Times New Roman"/>
          <w:b/>
          <w:sz w:val="36"/>
          <w:szCs w:val="36"/>
          <w:lang w:val="es-MX"/>
        </w:rPr>
        <w:t>from-import</w:t>
      </w: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operatori orqalidir. </w:t>
      </w:r>
      <w:r w:rsidRPr="00CA640E">
        <w:rPr>
          <w:rFonts w:ascii="Times New Roman" w:hAnsi="Times New Roman" w:cs="Times New Roman"/>
          <w:b/>
          <w:sz w:val="36"/>
          <w:szCs w:val="36"/>
          <w:lang w:val="es-MX"/>
        </w:rPr>
        <w:t>From… import …</w:t>
      </w: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operatori- argv o`zgaruvchisini dasturga to`g`ridan-to`g`ri yuklash uchun hamda har doim sys.argv deb yozmaslik uchun, from sys import argv ifodasidan foydalanish mumkin. sys modulida ishlatiladigan hamma nomlarni yuklash uchun “from sys import *” buyrug`ini bajarish mumkin. Standart kutubxonalar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Python tili standart kutubxonasining modullarini shartli ravishda mavzular bo`yicha quyidagi guruhlarga ajratish mumkin: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1.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Bajarish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davri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servislari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Modular: sys,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atexit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copy,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traceback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math,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cmath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random, time, calendar,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datetime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sets, array,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struct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intertools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locale,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gettext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2.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Siklni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qayta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ishlashni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qo`llab-quvvatlovchi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pdb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hotshot, profile,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unittest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pydoc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Paketlar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docutils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distutils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>3. OS (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fayllar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protseslar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bilan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ishlash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os.path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getopt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glob, popen2,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shutil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select, signal, stat,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tempfile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4.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Matnlarni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qayta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ishlovchi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string, re,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StringIO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codecs,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difflib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mmap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sgmllib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htmllib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htmlentitydefs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Paket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xml.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5.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Ko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>`p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oqimli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hisoblashlar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threading, thread,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Queque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6.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Ma’lumotlarni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saqlash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Arxivlash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pickle, shelve,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anydbm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gdbm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gzip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zlib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zipfile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bz2,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csv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tarfile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7.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Platformaga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tobe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UNIX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uchun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commands,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pwd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grp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fcntl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resource,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termios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readline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rlcompleter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Windows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uchun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msvcrt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, _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winreg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winsound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8.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Tarmoqni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qo`llab-quvvatlash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Internet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protokollari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cgi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Cookie,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urllib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urlparse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htttplib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smtplib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poplib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telnetlib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socket,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asyncore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Serverlarga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misollar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SocketServer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BaseHTTPServer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xmlrpclib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asynchat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9.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Internetni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qo`llab-quvvatlash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Ma’lumotlar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formatlari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quopri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uu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base64,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binhex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binascii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rfc822,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mimetools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MimeWriter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multifile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mailbox.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Paket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email.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10. Python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uchun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parser, symbol, token, keyword,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incpect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tokenize,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pyclbr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py_compile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compileall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dis, compiler. </w:t>
      </w:r>
    </w:p>
    <w:p w:rsid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11.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Grafik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interfeys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Tkinter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Ko`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>pincha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o`zida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bir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yoki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bir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nechta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sinflarni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saqlaydilar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Pr="00CA640E" w:rsidRDefault="00CA640E" w:rsidP="00CA64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Bu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sinflar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yordamida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kerakli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tipdagi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obyekt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yaratiladi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lekin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gap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moduldagi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nomlar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haqida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emas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aksincha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shu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obtekt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atributi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haqida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boradi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Bir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nechta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modullar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faqat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erkin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obyetlar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ustida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ishlash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uchun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umumiy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bo`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>lgan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funksiyalardan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iborat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bo`ladilar</w:t>
      </w:r>
      <w:proofErr w:type="spellEnd"/>
    </w:p>
    <w:p w:rsidR="00440C41" w:rsidRP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2.4.Math, cmath, random</w:t>
      </w:r>
      <w:r w:rsidR="00CA640E"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kutubxonalari</w:t>
      </w:r>
      <w:r w:rsidRPr="00CA640E">
        <w:rPr>
          <w:rFonts w:ascii="Times New Roman" w:hAnsi="Times New Roman" w:cs="Times New Roman"/>
          <w:sz w:val="36"/>
          <w:szCs w:val="36"/>
          <w:lang w:val="es-MX"/>
        </w:rPr>
        <w:t>.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lastRenderedPageBreak/>
        <w:t xml:space="preserve"> Math va cmath modullarida haqiqiy va compleksli argumentlar uchun matematik funksiyalar to`plangan. Bu C tilida foydalaniladigan funksiyalar. Quyida math modulining funksiyalari keltirilgan. Qayerda z harfi bilan argumentga belgilash kiritilgan bo`lsa, u cmath modulidagi analogik funksiya ham shunday belgilanishini bildiradi.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Acos(z)-arkkosinus z.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Asin(z)- arksinus z.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Atan(z)- arktangens z.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Atan2(y, x)- atan(y/x).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Ceil(x)- x ga teng yoki katta eng kichik butun son.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Cos(z)- kosinus z.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Cosh(x)- giperbolik x kosinusi. e- e konstantasi.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Exp(z)- eksponenta (bu degani e**z)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Fabs(x)-x absolute raqami.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Floor(x)- xga teng yoki kichik eng katta butun son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Fmod(x,y)- x ni y ga bo`lgandagi qoldiq qism. </w:t>
      </w:r>
    </w:p>
    <w:p w:rsid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Frexp(x)- mantisa va tartibni (m, i) juftligi kabi qaytaradi, m- o`zgaruvchan nuqtali son, i esa- x=m*2**i ga teng butun son bo`ladi. Agarda 0-(0,0) qaytarsa boshqa paytda 0.5&lt;=abs(m)0) sonlar.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Factorial(x)- x ning faktoriali. N!=1*2*3*…*n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Hypot(x,y)- sqrt(x*x+y*y)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63 Ldexp(m,i)- m*(2**i).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lastRenderedPageBreak/>
        <w:t>Log(z)- natural logarifm z.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Log10(z)- o`nlik logarifm z.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Log2(z)-logarifm ikki asosga ko`ra z.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Modf(x)- (y,q) juftlikda x ning butun va kasr qismini qaytaradi. p-pi konstantasi.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Pow(x,y)- x**y.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>Sin(z)- z ning sinusi.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z)- z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ning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giperbolik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sinusi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Sqrt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z)- z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ning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kvadrat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ildizi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Tan(z)- z ning tangensi.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Tanh(z)- z ning giperbolik tangensi.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Trunc(x)- x haqiqiy sonning butun qismini qaytaradi. degrees(x)-x ni radiandan gradusga o`tkazish.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radians(x)- x ni gradusdan radianga o`tkazish. </w:t>
      </w:r>
    </w:p>
    <w:p w:rsidR="00CA640E" w:rsidRPr="00CA640E" w:rsidRDefault="00CA640E">
      <w:pPr>
        <w:rPr>
          <w:rFonts w:ascii="Times New Roman" w:hAnsi="Times New Roman" w:cs="Times New Roman"/>
          <w:b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b/>
          <w:sz w:val="36"/>
          <w:szCs w:val="36"/>
          <w:lang w:val="es-MX"/>
        </w:rPr>
        <w:t>Random moduli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s-MX"/>
        </w:rPr>
        <w:t xml:space="preserve"> Bu modul har xil taqsimotlar uchun tasodifiy raqamlarni generatsiya qiladi. Eng ko`p qo`llaniladigan funksiyalari: Random()-[0.0, 1.0) yarim ochiq diapozondagi tasodifiy sonlarni generatsiya qiladi.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>Choice(s</w:t>
      </w:r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)-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s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ketma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ketlikdan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tasodifiy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elementni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tanlab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oladi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>Shuffle(s</w:t>
      </w:r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)-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s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o`zgaruvchan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ketma-ketlik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elementlarini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joyiga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joylashtiradi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Randrange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[start], stop, [step])-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renge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(start, stop, step)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diapozondagi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tasodifiy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butun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raqamni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chiqaradi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End"/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lastRenderedPageBreak/>
        <w:t>Choice(</w:t>
      </w:r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range(start, stop, step))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ga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analogik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holatda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17712D" w:rsidRPr="00CA640E" w:rsidRDefault="00440C41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Boshqa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funksiyalar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CA640E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proofErr w:type="gram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uning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parametrlarini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hujjatlashdan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aniqlab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olish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CA640E">
        <w:rPr>
          <w:rFonts w:ascii="Times New Roman" w:hAnsi="Times New Roman" w:cs="Times New Roman"/>
          <w:sz w:val="36"/>
          <w:szCs w:val="36"/>
          <w:lang w:val="en-US"/>
        </w:rPr>
        <w:t>mumkin</w:t>
      </w:r>
      <w:proofErr w:type="spellEnd"/>
      <w:r w:rsidRPr="00CA640E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Pr="00CA640E">
        <w:rPr>
          <w:rFonts w:ascii="Times New Roman" w:hAnsi="Times New Roman" w:cs="Times New Roman"/>
          <w:sz w:val="36"/>
          <w:szCs w:val="36"/>
          <w:lang w:val="es-MX"/>
        </w:rPr>
        <w:t>Modulda qandaydir holatga tasodifiy raqamlar generatorini joylashtirishga imkon beruvchi seed(n) funksiyasi ham mavjud. Masalan: agarda bitta tasodifiy raqamlar ketma-ketligidan ko`p marta foydalanishga ehtiyoj sezilsa.</w:t>
      </w:r>
    </w:p>
    <w:p w:rsidR="00CA640E" w:rsidRDefault="00CA640E">
      <w:pPr>
        <w:rPr>
          <w:rFonts w:ascii="Times New Roman" w:hAnsi="Times New Roman" w:cs="Times New Roman"/>
          <w:sz w:val="36"/>
          <w:szCs w:val="36"/>
          <w:lang w:val="es-MX"/>
        </w:rPr>
      </w:pPr>
      <w:r w:rsidRPr="00CA640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75FB7BE" wp14:editId="0E18C64C">
            <wp:extent cx="5940425" cy="25358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2A" w:rsidRDefault="0084672A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84672A" w:rsidRDefault="0084672A">
      <w:pPr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rFonts w:ascii="Times New Roman" w:hAnsi="Times New Roman" w:cs="Times New Roman"/>
          <w:sz w:val="36"/>
          <w:szCs w:val="36"/>
          <w:lang w:val="es-MX"/>
        </w:rPr>
        <w:t>For operatori</w:t>
      </w:r>
    </w:p>
    <w:p w:rsidR="0084672A" w:rsidRPr="0084672A" w:rsidRDefault="0084672A" w:rsidP="0084672A">
      <w:pPr>
        <w:pStyle w:val="blockparagraph-544a408c--nomargin-acdf7afa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" w:hAnsi="Roboto"/>
          <w:color w:val="3B454E"/>
          <w:lang w:val="es-MX"/>
        </w:rPr>
      </w:pPr>
      <w:r w:rsidRPr="0084672A">
        <w:rPr>
          <w:rStyle w:val="text-4505230f--texth400-3033861f--textcontentfamily-49a318e1"/>
          <w:rFonts w:ascii="Roboto" w:hAnsi="Roboto"/>
          <w:color w:val="3B454E"/>
          <w:lang w:val="es-MX"/>
        </w:rPr>
        <w:t>10 dan 100 gacha bo'lgan toq sonlar ro'yxatini tuzing. Ro'yxatning xar bir elementining kubini yangi qatordan konsolga chiqaring.</w:t>
      </w:r>
    </w:p>
    <w:p w:rsidR="0084672A" w:rsidRDefault="00DC2C6D">
      <w:pPr>
        <w:rPr>
          <w:rStyle w:val="fontstyle01"/>
          <w:lang w:val="en-US"/>
        </w:rPr>
      </w:pPr>
      <w:r w:rsidRPr="00DC2C6D">
        <w:rPr>
          <w:rStyle w:val="fontstyle01"/>
          <w:lang w:val="es-MX"/>
        </w:rPr>
        <w:t xml:space="preserve">61. </w:t>
      </w:r>
      <w:r w:rsidRPr="00DC2C6D">
        <w:rPr>
          <w:rStyle w:val="fontstyle21"/>
          <w:lang w:val="es-MX"/>
        </w:rPr>
        <w:t xml:space="preserve">a </w:t>
      </w:r>
      <w:r w:rsidRPr="00DC2C6D">
        <w:rPr>
          <w:rStyle w:val="fontstyle01"/>
          <w:lang w:val="es-MX"/>
        </w:rPr>
        <w:t xml:space="preserve">va </w:t>
      </w:r>
      <w:r w:rsidRPr="00DC2C6D">
        <w:rPr>
          <w:rStyle w:val="fontstyle21"/>
          <w:lang w:val="es-MX"/>
        </w:rPr>
        <w:t xml:space="preserve">b </w:t>
      </w:r>
      <w:r w:rsidRPr="00DC2C6D">
        <w:rPr>
          <w:rStyle w:val="fontstyle01"/>
          <w:lang w:val="es-MX"/>
        </w:rPr>
        <w:t>butun sonlar berilgan (</w:t>
      </w:r>
      <w:r w:rsidRPr="00DC2C6D">
        <w:rPr>
          <w:rStyle w:val="fontstyle21"/>
          <w:lang w:val="es-MX"/>
        </w:rPr>
        <w:t>a&lt;b</w:t>
      </w:r>
      <w:r w:rsidRPr="00DC2C6D">
        <w:rPr>
          <w:rStyle w:val="fontstyle01"/>
          <w:lang w:val="es-MX"/>
        </w:rPr>
        <w:t>). Ular orasida joylashgan</w:t>
      </w:r>
      <w:r w:rsidRPr="00DC2C6D">
        <w:rPr>
          <w:rFonts w:ascii="TimesNewRomanPSMT" w:hAnsi="TimesNewRomanPSMT"/>
          <w:color w:val="212121"/>
          <w:lang w:val="es-MX"/>
        </w:rPr>
        <w:br/>
      </w:r>
      <w:r w:rsidRPr="00DC2C6D">
        <w:rPr>
          <w:rStyle w:val="fontstyle01"/>
          <w:lang w:val="es-MX"/>
        </w:rPr>
        <w:t>butun sonlar (</w:t>
      </w:r>
      <w:r w:rsidRPr="00DC2C6D">
        <w:rPr>
          <w:rStyle w:val="fontstyle21"/>
          <w:lang w:val="es-MX"/>
        </w:rPr>
        <w:t xml:space="preserve">a </w:t>
      </w:r>
      <w:r w:rsidRPr="00DC2C6D">
        <w:rPr>
          <w:rStyle w:val="fontstyle01"/>
          <w:lang w:val="es-MX"/>
        </w:rPr>
        <w:t xml:space="preserve">va </w:t>
      </w:r>
      <w:r w:rsidRPr="00DC2C6D">
        <w:rPr>
          <w:rStyle w:val="fontstyle21"/>
          <w:lang w:val="es-MX"/>
        </w:rPr>
        <w:t xml:space="preserve">b </w:t>
      </w:r>
      <w:r w:rsidRPr="00DC2C6D">
        <w:rPr>
          <w:rStyle w:val="fontstyle01"/>
          <w:lang w:val="es-MX"/>
        </w:rPr>
        <w:t>sonlari ham kiradi) o‘sish tartibida</w:t>
      </w:r>
      <w:r w:rsidRPr="00DC2C6D">
        <w:rPr>
          <w:rFonts w:ascii="TimesNewRomanPSMT" w:hAnsi="TimesNewRomanPSMT"/>
          <w:color w:val="212121"/>
          <w:lang w:val="es-MX"/>
        </w:rPr>
        <w:br/>
      </w:r>
      <w:r w:rsidRPr="00DC2C6D">
        <w:rPr>
          <w:rStyle w:val="fontstyle01"/>
          <w:lang w:val="es-MX"/>
        </w:rPr>
        <w:t>chiqarilsin hamda shu sonlar miqdori (soni) hisoblansin.</w:t>
      </w:r>
      <w:r w:rsidRPr="00DC2C6D">
        <w:rPr>
          <w:rFonts w:ascii="TimesNewRomanPSMT" w:hAnsi="TimesNewRomanPSMT"/>
          <w:color w:val="212121"/>
          <w:lang w:val="es-MX"/>
        </w:rPr>
        <w:br/>
      </w:r>
      <w:r w:rsidRPr="00DC2C6D">
        <w:rPr>
          <w:rStyle w:val="fontstyle01"/>
          <w:lang w:val="es-MX"/>
        </w:rPr>
        <w:t xml:space="preserve">62. </w:t>
      </w:r>
      <w:r w:rsidRPr="00DC2C6D">
        <w:rPr>
          <w:rStyle w:val="fontstyle21"/>
          <w:lang w:val="es-MX"/>
        </w:rPr>
        <w:t xml:space="preserve">a </w:t>
      </w:r>
      <w:r w:rsidRPr="00DC2C6D">
        <w:rPr>
          <w:rStyle w:val="fontstyle01"/>
          <w:lang w:val="es-MX"/>
        </w:rPr>
        <w:t xml:space="preserve">va </w:t>
      </w:r>
      <w:r w:rsidRPr="00DC2C6D">
        <w:rPr>
          <w:rStyle w:val="fontstyle21"/>
          <w:lang w:val="es-MX"/>
        </w:rPr>
        <w:t xml:space="preserve">b </w:t>
      </w:r>
      <w:r w:rsidRPr="00DC2C6D">
        <w:rPr>
          <w:rStyle w:val="fontstyle01"/>
          <w:lang w:val="es-MX"/>
        </w:rPr>
        <w:t>butun sonlar berilgan (</w:t>
      </w:r>
      <w:r w:rsidRPr="00DC2C6D">
        <w:rPr>
          <w:rStyle w:val="fontstyle21"/>
          <w:lang w:val="es-MX"/>
        </w:rPr>
        <w:t>a&lt;b</w:t>
      </w:r>
      <w:r w:rsidRPr="00DC2C6D">
        <w:rPr>
          <w:rStyle w:val="fontstyle01"/>
          <w:lang w:val="es-MX"/>
        </w:rPr>
        <w:t xml:space="preserve">). </w:t>
      </w:r>
      <w:r w:rsidRPr="00DC2C6D">
        <w:rPr>
          <w:rStyle w:val="fontstyle21"/>
          <w:lang w:val="es-MX"/>
        </w:rPr>
        <w:t xml:space="preserve">a </w:t>
      </w:r>
      <w:r w:rsidRPr="00DC2C6D">
        <w:rPr>
          <w:rStyle w:val="fontstyle01"/>
          <w:lang w:val="es-MX"/>
        </w:rPr>
        <w:t xml:space="preserve">dan </w:t>
      </w:r>
      <w:r w:rsidRPr="00DC2C6D">
        <w:rPr>
          <w:rStyle w:val="fontstyle21"/>
          <w:lang w:val="es-MX"/>
        </w:rPr>
        <w:t xml:space="preserve">b </w:t>
      </w:r>
      <w:r w:rsidRPr="00DC2C6D">
        <w:rPr>
          <w:rStyle w:val="fontstyle01"/>
          <w:lang w:val="es-MX"/>
        </w:rPr>
        <w:t>gacha bo‘lgan (</w:t>
      </w:r>
      <w:r w:rsidRPr="00DC2C6D">
        <w:rPr>
          <w:rStyle w:val="fontstyle21"/>
          <w:lang w:val="es-MX"/>
        </w:rPr>
        <w:t xml:space="preserve">a </w:t>
      </w:r>
      <w:r w:rsidRPr="00DC2C6D">
        <w:rPr>
          <w:rStyle w:val="fontstyle01"/>
          <w:lang w:val="es-MX"/>
        </w:rPr>
        <w:t>va</w:t>
      </w:r>
      <w:r w:rsidRPr="00DC2C6D">
        <w:rPr>
          <w:rFonts w:ascii="TimesNewRomanPSMT" w:hAnsi="TimesNewRomanPSMT"/>
          <w:color w:val="212121"/>
          <w:lang w:val="es-MX"/>
        </w:rPr>
        <w:br/>
      </w:r>
      <w:r w:rsidRPr="00DC2C6D">
        <w:rPr>
          <w:rStyle w:val="fontstyle21"/>
          <w:lang w:val="es-MX"/>
        </w:rPr>
        <w:t xml:space="preserve">b </w:t>
      </w:r>
      <w:r w:rsidRPr="00DC2C6D">
        <w:rPr>
          <w:rStyle w:val="fontstyle01"/>
          <w:lang w:val="es-MX"/>
        </w:rPr>
        <w:t>sonlari ham kiradi) butun sonlar yig‘indisi hisoblansin.</w:t>
      </w:r>
      <w:r w:rsidRPr="00DC2C6D">
        <w:rPr>
          <w:rFonts w:ascii="TimesNewRomanPSMT" w:hAnsi="TimesNewRomanPSMT"/>
          <w:color w:val="212121"/>
          <w:lang w:val="es-MX"/>
        </w:rPr>
        <w:br/>
      </w:r>
      <w:r>
        <w:rPr>
          <w:rStyle w:val="fontstyle01"/>
        </w:rPr>
        <w:t xml:space="preserve">63. </w:t>
      </w:r>
      <w:r>
        <w:rPr>
          <w:rStyle w:val="fontstyle21"/>
        </w:rPr>
        <w:t xml:space="preserve">n </w:t>
      </w:r>
      <w:proofErr w:type="spellStart"/>
      <w:r>
        <w:rPr>
          <w:rStyle w:val="fontstyle01"/>
        </w:rPr>
        <w:t>butun</w:t>
      </w:r>
      <w:proofErr w:type="spellEnd"/>
      <w:r>
        <w:rPr>
          <w:rStyle w:val="fontstyle01"/>
        </w:rPr>
        <w:t xml:space="preserve"> (</w:t>
      </w:r>
      <w:r>
        <w:rPr>
          <w:rStyle w:val="fontstyle21"/>
        </w:rPr>
        <w:t>n</w:t>
      </w:r>
      <w:r>
        <w:rPr>
          <w:rStyle w:val="fontstyle31"/>
        </w:rPr>
        <w:t>&gt;</w:t>
      </w:r>
      <w:r>
        <w:rPr>
          <w:rStyle w:val="fontstyle21"/>
        </w:rPr>
        <w:t>0</w:t>
      </w:r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soni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berilgan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Bitta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sikldan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foydalanib</w:t>
      </w:r>
      <w:proofErr w:type="spellEnd"/>
      <w:r>
        <w:rPr>
          <w:rFonts w:ascii="TimesNewRomanPSMT" w:hAnsi="TimesNewRomanPSMT"/>
          <w:color w:val="212121"/>
        </w:rPr>
        <w:br/>
      </w:r>
      <w:r>
        <w:rPr>
          <w:rStyle w:val="fontstyle21"/>
        </w:rPr>
        <w:t xml:space="preserve">1!+2!+…+n! </w:t>
      </w:r>
      <w:proofErr w:type="spellStart"/>
      <w:r>
        <w:rPr>
          <w:rStyle w:val="fontstyle01"/>
        </w:rPr>
        <w:t>yig‘indi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hisoblansin</w:t>
      </w:r>
      <w:proofErr w:type="spellEnd"/>
      <w:r>
        <w:rPr>
          <w:rStyle w:val="fontstyle01"/>
        </w:rPr>
        <w:t>.</w:t>
      </w:r>
    </w:p>
    <w:p w:rsidR="00DC2C6D" w:rsidRPr="00DC2C6D" w:rsidRDefault="00DC2C6D" w:rsidP="00DC2C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33C791" wp14:editId="1A7BF7B8">
            <wp:extent cx="316230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67.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butun (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n&gt;0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) son berilgan. Agar u 3 sonining daraja-laridan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biri bo‘lsa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true (rost)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, aks holda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false (yolg‘on)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chiqarilsin.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68.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butun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(n&gt;0)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son berilgan.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n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!! hisoblansin. Bu yerda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n!!=n(n-2)(n-4)…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(oxirgi ko‘paytuvchi agar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n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-juft bo‘lsa 2 ga,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>toq bo‘lsa 1 ga teng.) Natijaning butun tur diapozo-nidan oshib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>ketishining oldini olish uchun ko‘paytma haqiqiy turga tegishli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>o‘zgaruvchiga qiymatlanadi.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69.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butun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(n&gt;0)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son berilgan. Kvadratdan ildiz chiqarish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formulasidan foydalanmay, kvadrati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dan katta bo‘lgan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dastlabki butun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k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soni topilsin (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k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2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&gt;n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).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70.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butun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(n&gt;1)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son berilgan.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3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k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&gt;n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tengsizlik o‘rinli bo‘ladigan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eng kichik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k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butun soni topilsin.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71.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butun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(n&gt;1)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son berilgan. Butunga bo‘lish va qoldiqni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>aniqlash amallaridan foydalanib, uning raqamlari yig‘indisi va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>raqamlari soni chiqarilsin.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72.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k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butun son va nol bo‘lmagan butun sonlar ketma-ketligi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berilgan. Uning tugaganlik simvoli nol soni. Ketma-ketlikdagi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k</w:t>
      </w:r>
      <w:r w:rsidRPr="00DC2C6D">
        <w:rPr>
          <w:rFonts w:ascii="Times New Roman" w:eastAsia="Times New Roman" w:hAnsi="Times New Roman" w:cs="Times New Roman"/>
          <w:sz w:val="24"/>
          <w:szCs w:val="24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t>47</w:t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dan kichik, noldan farqli sonlar miqdori chiqarilsin.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73.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a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va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b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natural sonlari berilgan. Evklid algoritmidan foydalanib,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>ularning eng katta umumiy bo‘luvchisi topilsin (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EKUB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). Agar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b≠0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bo‘lsa,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EKUB(a,b)=EKUB(b,a % b)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, aks holda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EKUB(a,0)=a</w:t>
      </w:r>
      <w:r w:rsidRPr="00DC2C6D">
        <w:rPr>
          <w:rFonts w:ascii="TimesNewRomanPS-BoldMT" w:eastAsia="Times New Roman" w:hAnsi="TimesNewRomanPS-BoldMT" w:cs="Times New Roman"/>
          <w:b/>
          <w:bCs/>
          <w:color w:val="212121"/>
          <w:lang w:val="es-MX" w:eastAsia="ru-RU"/>
        </w:rPr>
        <w:t>.</w:t>
      </w:r>
      <w:r w:rsidRPr="00DC2C6D">
        <w:rPr>
          <w:rFonts w:ascii="TimesNewRomanPS-BoldMT" w:eastAsia="Times New Roman" w:hAnsi="TimesNewRomanPS-BoldMT" w:cs="Times New Roman"/>
          <w:b/>
          <w:bCs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74.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n(n&gt;1)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butun son berilgan.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 xml:space="preserve">k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Fibonachchi sonlar ketma-ketligi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quyidagicha aniqlanadi: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1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=1, 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2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=1, 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k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=f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k-2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+f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 xml:space="preserve">k-1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k=3, 4….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br/>
        <w:t>n=f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 xml:space="preserve">k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bo‘lsa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 xml:space="preserve">k+1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 xml:space="preserve">va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>f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sz w:val="14"/>
          <w:szCs w:val="14"/>
          <w:lang w:val="es-MX" w:eastAsia="ru-RU"/>
        </w:rPr>
        <w:t>k-1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(oldingi va keyingi) Fibonachchi sonlari,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  <w:t xml:space="preserve">aks holda </w:t>
      </w:r>
      <w:r w:rsidRPr="00DC2C6D">
        <w:rPr>
          <w:rFonts w:ascii="TimesNewRomanPS-ItalicMT" w:eastAsia="Times New Roman" w:hAnsi="TimesNewRomanPS-ItalicMT" w:cs="Times New Roman"/>
          <w:i/>
          <w:iCs/>
          <w:color w:val="212121"/>
          <w:lang w:val="es-MX" w:eastAsia="ru-RU"/>
        </w:rPr>
        <w:t xml:space="preserve">0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chiqarilsin.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>75.</w:t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br/>
        <w:t>!!</w:t>
      </w:r>
      <w:r w:rsidRPr="00DC2C6D">
        <w:rPr>
          <w:rFonts w:ascii="TimesNewRomanPSMT" w:eastAsia="Times New Roman" w:hAnsi="TimesNewRomanPSMT" w:cs="Times New Roman"/>
          <w:color w:val="000000"/>
          <w:sz w:val="24"/>
          <w:szCs w:val="24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>nm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ifoda qiymatining oxirgi raqami topilsin. Bu yerda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lastRenderedPageBreak/>
        <w:t xml:space="preserve">(1 </w:t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  <w:sym w:font="Symbol" w:char="F0A3"/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val="es-MX"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 xml:space="preserve">m </w:t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  <w:sym w:font="Symbol" w:char="F0A3"/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val="es-MX"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 xml:space="preserve">n </w:t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  <w:sym w:font="Symbol" w:char="F0A3"/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val="es-MX" w:eastAsia="ru-RU"/>
        </w:rPr>
        <w:t xml:space="preserve"> </w:t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>10</w:t>
      </w:r>
      <w:r w:rsidRPr="00DC2C6D">
        <w:rPr>
          <w:rFonts w:ascii="TimesNewRomanPSMT" w:eastAsia="Times New Roman" w:hAnsi="TimesNewRomanPSMT" w:cs="Times New Roman"/>
          <w:color w:val="000000"/>
          <w:sz w:val="14"/>
          <w:szCs w:val="14"/>
          <w:lang w:val="es-MX" w:eastAsia="ru-RU"/>
        </w:rPr>
        <w:t xml:space="preserve">9 </w:t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) 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t>.</w:t>
      </w:r>
      <w:r w:rsidRPr="00DC2C6D">
        <w:rPr>
          <w:rFonts w:ascii="TimesNewRomanPSMT" w:eastAsia="Times New Roman" w:hAnsi="TimesNewRomanPSMT" w:cs="Times New Roman"/>
          <w:color w:val="212121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76.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Kinoteatr maydoni 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>n</w:t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  <w:sym w:font="Symbol" w:char="F0B4"/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val="es-MX"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o‘lchamdagi matritsadan iborat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bo‘lib, Umarjonning biletida (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x,y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 koordinatadagi joy yozilgan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(ya’ni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x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-qatordan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y-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o‘rindiq). Umarjon kinoteatr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zaliga yetib keldi va hozir o‘z joyida o‘tiribdi. U zalga barvaqt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kelganligi sababli hozirda zalda hech kim yo‘q.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Umarjon kinoni asosiy yoki yordamchi diagonalidagi o‘rindiqlarda o‘tirib tomosha qilishni yoqtirganligi uchun o‘zi yoqtirgan</w:t>
      </w:r>
      <w:bookmarkStart w:id="0" w:name="_GoBack"/>
      <w:bookmarkEnd w:id="0"/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eng yaqin joyga borib o‘tirmoqchi. Umarjon bir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o‘tishda qo‘shni bo‘lgan joylarga ya’ni (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x+1, y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), (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x-1, y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), (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x,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br/>
        <w:t>y+1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), (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x, y-1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 o‘rindiqlarning biriga o‘ta oladi. Sizdan Umarjon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o‘zi yoqtirgan joyiga borib o‘tirishi uchun qancha minimal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masofa ya’ni minimal nechta o‘rindiqdan o‘tishi kerakligini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hisoblash talab etiladi.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Kiruvchi ma’lumotlar: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Yagona satrda uchta butun son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n, x, y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(1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≤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≤ 10</w:t>
      </w:r>
      <w:r w:rsidRPr="00DC2C6D">
        <w:rPr>
          <w:rFonts w:ascii="TimesNewRomanPSMT" w:eastAsia="Times New Roman" w:hAnsi="TimesNewRomanPSMT" w:cs="Times New Roman"/>
          <w:color w:val="333333"/>
          <w:sz w:val="14"/>
          <w:szCs w:val="14"/>
          <w:lang w:val="es-MX" w:eastAsia="ru-RU"/>
        </w:rPr>
        <w:t>9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, 1 ≤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x, y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≤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Chiquvchi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ma’lumotlar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: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Yagona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qatorda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masalaning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javobi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700"/>
      </w:tblGrid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12 3 5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>2</w:t>
            </w:r>
          </w:p>
        </w:tc>
      </w:tr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5 1 5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>0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77.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Yaqinda minionlar qiziq bir masalaga duch kelishdi. Bitta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minion tomoni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metr bo‘lgan kvadrat chizdi. Boshqa minion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t>48</w:t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esa shu kvadratning past-chapki qismidan boshlab soat strelkasi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bo‘yicha tomonlari bo‘ylab krestik qo‘ya boshladi. Minionlar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kvadratga har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(N + 1)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metrdan krestik qo‘yishmoqda. Minionlar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krestik qo‘yishni faqatgina yana shu pastki-chap qismga krestik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qo‘yish kerak bo‘lganda to‘xtatdilar. Siz ularning shu vaqt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mobaynida nechta krestik qo‘yganini topishingiz so‘raladi.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Kiruvchi ma’lumotlar: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Bitta natural son –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soni(1 &lt;=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&lt;=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10</w:t>
      </w:r>
      <w:r w:rsidRPr="00DC2C6D">
        <w:rPr>
          <w:rFonts w:ascii="TimesNewRomanPSMT" w:eastAsia="Times New Roman" w:hAnsi="TimesNewRomanPSMT" w:cs="Times New Roman"/>
          <w:color w:val="333333"/>
          <w:sz w:val="14"/>
          <w:szCs w:val="14"/>
          <w:lang w:val="es-MX" w:eastAsia="ru-RU"/>
        </w:rPr>
        <w:t>9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Chiquvchi ma’lumotlar: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Bitta butun son – kvadratga qo‘yilgan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krestiklar soni.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535"/>
      </w:tblGrid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 xml:space="preserve">4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>17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 xml:space="preserve">8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>33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78.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Kompyuter-texnologiyalari rivojlangan asrda sizga yana bir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qiziqarli masala. Men 4 xonali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X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son o‘ylayman va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X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dan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raqamlari yig‘indisini ayiraman. Hosil bo‘lgan sonning 0</w:t>
      </w:r>
      <w:r w:rsidRPr="00DC2C6D">
        <w:rPr>
          <w:rFonts w:ascii="Times New Roman" w:eastAsia="Times New Roman" w:hAnsi="Times New Roman" w:cs="Times New Roman"/>
          <w:sz w:val="24"/>
          <w:szCs w:val="24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t>49</w:t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bo‘lmagan bitta raqamini o‘chirib qolganini aytaman. Sizning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vazifangiz o‘chirilgan raqamni topish.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Kiruvchi ma’lumotlar: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Birinchi qatorda uchta butun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a, b, c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hosil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bo‘lgan sonning qolgan raqamlari. </w:t>
      </w:r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(0 ≤ </w:t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a,b,c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 </w:t>
      </w:r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≤ 9).</w:t>
      </w:r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br/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Chiquvchi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ma’lumotlar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: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O‘chirilgan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raqam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700"/>
      </w:tblGrid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 xml:space="preserve">1 9 0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>8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 xml:space="preserve">7 8 9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333333"/>
                <w:lang w:eastAsia="ru-RU"/>
              </w:rPr>
              <w:t>3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Izoh: 1-testda o‘ylangan son 1927 raqamlar yig‘indisi 19 hosil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bo‘lgan son 1908. 8 ni o‘chiramiz va qolganlari 1 9 0.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>79.</w:t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 xml:space="preserve">Sanjarning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>ta shami bor. Uning har bir shami 1 soat yonib,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  <w:t xml:space="preserve">keyin o‘chadi. U har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s-MX" w:eastAsia="ru-RU"/>
        </w:rPr>
        <w:t xml:space="preserve">k 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>ta o‘chgan shamdan yangi sham yasashi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lastRenderedPageBreak/>
        <w:t>mumkin. Agar u shamlarni yoqishni boshlasa, uning shamlari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  <w:t>necha soatga yetadi.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Sizga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eastAsia="ru-RU"/>
        </w:rPr>
        <w:t xml:space="preserve">n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va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eastAsia="ru-RU"/>
        </w:rPr>
        <w:t xml:space="preserve">k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sonlari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berilgan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.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Masalaning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javobini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chiqaring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700"/>
      </w:tblGrid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4 2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7</w:t>
            </w:r>
          </w:p>
        </w:tc>
      </w:tr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6 3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8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 xml:space="preserve">80.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1-kurs talabalariga yangi kirib kelayotgan 2018 yil munosabati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bilan ”qor parcha”laridan (*) dan archani rasmini chizish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vazifasi qo‘yilgan. Archani chizish uchun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natural soni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 xml:space="preserve">berilgan. Berilgan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 xml:space="preserve">sonidan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ta satrda * larni qo‘yib archa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yasash lozim. Masalan, 3 soni uchun 1 – satrda bitta (*),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ikkinchi satrda uchta (***) va uchinchi satrda beshta (*****)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”qor parcha” larini chiqarish lozim. Ular mos ravishda ikkitadan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  <w:t>ortib boradi. Ular simmetrik ravishda tekislangan bo‘lishi lozim.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Kiruvchi ma'lumotlar: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br/>
        <w:t xml:space="preserve">n 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(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0 &lt; n ≤ 50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) soni berilgan.</w:t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br/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t>Chiquvchi ma'lumotlar: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333333"/>
          <w:lang w:val="es-MX" w:eastAsia="ru-RU"/>
        </w:rPr>
        <w:t>“Qor parcha” sidan hosil qilingan archani chiqaring.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550"/>
      </w:tblGrid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3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..*..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.***.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*****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eastAsia="ru-RU"/>
        </w:rPr>
        <w:t>50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535"/>
      </w:tblGrid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5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....*....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...***...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..*****..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.*******.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*********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6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t>.....*.....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....***....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...*****...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..*******..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.*********.</w:t>
            </w:r>
            <w:r w:rsidRPr="00DC2C6D">
              <w:rPr>
                <w:rFonts w:ascii="TimesNewRomanPSMT" w:eastAsia="Times New Roman" w:hAnsi="TimesNewRomanPSMT" w:cs="Times New Roman"/>
                <w:color w:val="000000"/>
                <w:lang w:eastAsia="ru-RU"/>
              </w:rPr>
              <w:br/>
              <w:t>***********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eastAsia="ru-RU"/>
        </w:rPr>
        <w:t xml:space="preserve">81.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Berilgan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N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natural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sonining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2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lik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sanoq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sistemasidagi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ko‘rinishida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qatnashgan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birlar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sonini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aniqlovchi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dastur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tuzing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.</w:t>
      </w:r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br/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Kiruvchi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ma'lumotlar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: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Bitta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qatorda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N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natural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soni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berilgan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(n &lt; 10</w:t>
      </w:r>
      <w:r w:rsidRPr="00DC2C6D">
        <w:rPr>
          <w:rFonts w:ascii="TimesNewRomanPSMT" w:eastAsia="Times New Roman" w:hAnsi="TimesNewRomanPSMT" w:cs="Times New Roman"/>
          <w:color w:val="333333"/>
          <w:sz w:val="14"/>
          <w:szCs w:val="14"/>
          <w:lang w:eastAsia="ru-RU"/>
        </w:rPr>
        <w:t>18</w:t>
      </w:r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).</w:t>
      </w:r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br/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Chiquvchi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ma'lumotlar</w:t>
      </w:r>
      <w:proofErr w:type="spellEnd"/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t>:</w:t>
      </w:r>
      <w:r w:rsidRPr="00DC2C6D">
        <w:rPr>
          <w:rFonts w:ascii="TimesNewRomanPS-ItalicMT" w:eastAsia="Times New Roman" w:hAnsi="TimesNewRomanPS-ItalicMT" w:cs="Times New Roman"/>
          <w:i/>
          <w:iCs/>
          <w:color w:val="333333"/>
          <w:lang w:eastAsia="ru-RU"/>
        </w:rPr>
        <w:br/>
        <w:t xml:space="preserve">N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ning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ikkilik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sanoq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sistemasidagi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ko‘rinishida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qatnashgan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birlar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sonini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chiqaring</w:t>
      </w:r>
      <w:proofErr w:type="spellEnd"/>
      <w:r w:rsidRPr="00DC2C6D">
        <w:rPr>
          <w:rFonts w:ascii="TimesNewRomanPSMT" w:eastAsia="Times New Roman" w:hAnsi="TimesNewRomanPSMT" w:cs="Times New Roman"/>
          <w:color w:val="333333"/>
          <w:lang w:eastAsia="ru-RU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535"/>
      </w:tblGrid>
      <w:tr w:rsidR="00DC2C6D" w:rsidRPr="00DC2C6D" w:rsidTr="00DC2C6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7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3</w:t>
            </w:r>
          </w:p>
        </w:tc>
      </w:tr>
      <w:tr w:rsidR="00DC2C6D" w:rsidRPr="00DC2C6D" w:rsidTr="00DC2C6D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1024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1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val="en-US" w:eastAsia="ru-RU"/>
        </w:rPr>
        <w:t>82</w:t>
      </w:r>
      <w:proofErr w:type="gramStart"/>
      <w:r w:rsidRPr="00DC2C6D">
        <w:rPr>
          <w:rFonts w:ascii="TimesNewRomanPSMT" w:eastAsia="Times New Roman" w:hAnsi="TimesNewRomanPSMT" w:cs="Times New Roman"/>
          <w:color w:val="000000"/>
          <w:lang w:val="en-US" w:eastAsia="ru-RU"/>
        </w:rPr>
        <w:t>.</w:t>
      </w:r>
      <w:proofErr w:type="gramEnd"/>
      <w:r w:rsidRPr="00DC2C6D">
        <w:rPr>
          <w:rFonts w:ascii="TimesNewRomanPSMT" w:eastAsia="Times New Roman" w:hAnsi="TimesNewRomanPSMT" w:cs="Times New Roman"/>
          <w:color w:val="000000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Yoz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kunlarining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birida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ikki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do‘st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tarvuz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yemoqchi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bo‘lishibdi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.</w:t>
      </w:r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Ular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juft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sonlarni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yaxshi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proofErr w:type="gram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ko‘rganliklari</w:t>
      </w:r>
      <w:proofErr w:type="spellEnd"/>
      <w:proofErr w:type="gram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uchun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ularning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tarvuzi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shunday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ikkita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qismga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bo‘linishi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kerakki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,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ularning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ikkalasi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ham</w:t>
      </w:r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juft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bo‘lishi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kerak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.</w:t>
      </w:r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Sizga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tarvuz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proofErr w:type="gram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og‘irligi</w:t>
      </w:r>
      <w:proofErr w:type="spellEnd"/>
      <w:proofErr w:type="gram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-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n-US" w:eastAsia="ru-RU"/>
        </w:rPr>
        <w:t xml:space="preserve">n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berilgan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. </w:t>
      </w:r>
      <w:proofErr w:type="gram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Agar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yuqoridagi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shart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bajarilsa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“YES”,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aks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holda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“NO”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so‘zini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chiqaring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.</w:t>
      </w:r>
      <w:proofErr w:type="gram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550"/>
      </w:tblGrid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</w:p>
        </w:tc>
      </w:tr>
      <w:tr w:rsidR="00DC2C6D" w:rsidRPr="00DC2C6D" w:rsidTr="00DC2C6D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8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“YES”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t>83.</w:t>
      </w:r>
      <w:r w:rsidRPr="00DC2C6D">
        <w:rPr>
          <w:rFonts w:ascii="TimesNewRomanPSMT" w:eastAsia="Times New Roman" w:hAnsi="TimesNewRomanPSMT" w:cs="Times New Roman"/>
          <w:color w:val="000000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 xml:space="preserve">Sizga 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 xml:space="preserve">n </w:t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  <w:sym w:font="Symbol" w:char="F0B4"/>
      </w:r>
      <w:r w:rsidRPr="00DC2C6D">
        <w:rPr>
          <w:rFonts w:ascii="SymbolMT" w:eastAsia="Times New Roman" w:hAnsi="SymbolMT" w:cs="Times New Roman"/>
          <w:color w:val="000000"/>
          <w:sz w:val="24"/>
          <w:szCs w:val="24"/>
          <w:lang w:val="es-MX"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000000"/>
          <w:lang w:val="es-MX" w:eastAsia="ru-RU"/>
        </w:rPr>
        <w:t xml:space="preserve">m 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>o‘lchamli teatr maydoni berilgan. Siz teatr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  <w:t xml:space="preserve">maydonini tomoni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s-MX" w:eastAsia="ru-RU"/>
        </w:rPr>
        <w:t xml:space="preserve">a 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>ga teng bo‘lgan kvadrat plitalar bilan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lastRenderedPageBreak/>
        <w:t>qoplashingiz kerak. Bunda plitalarning tomoni maydondan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  <w:t>chiqib ketishi mumkin, ammo maydon to‘liq qoplanishi shart.</w:t>
      </w:r>
      <w:r w:rsidRPr="00DC2C6D">
        <w:rPr>
          <w:rFonts w:ascii="Times New Roman" w:eastAsia="Times New Roman" w:hAnsi="Times New Roman" w:cs="Times New Roman"/>
          <w:sz w:val="24"/>
          <w:szCs w:val="24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t>51</w:t>
      </w:r>
      <w:r w:rsidRPr="00DC2C6D">
        <w:rPr>
          <w:rFonts w:ascii="TimesNewRomanPSMT" w:eastAsia="Times New Roman" w:hAnsi="TimesNewRomanPSMT" w:cs="Times New Roman"/>
          <w:color w:val="000000"/>
          <w:sz w:val="20"/>
          <w:szCs w:val="20"/>
          <w:lang w:val="es-MX" w:eastAsia="ru-RU"/>
        </w:rPr>
        <w:br/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 xml:space="preserve">Sizga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s-MX" w:eastAsia="ru-RU"/>
        </w:rPr>
        <w:t xml:space="preserve">n, m, a 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t>sonlari berilgan. Yuqoridagi shart uchun bajarilishi</w:t>
      </w:r>
      <w:r w:rsidRPr="00DC2C6D">
        <w:rPr>
          <w:rFonts w:ascii="TimesNewRomanPSMT" w:eastAsia="Times New Roman" w:hAnsi="TimesNewRomanPSMT" w:cs="Times New Roman"/>
          <w:color w:val="222222"/>
          <w:lang w:val="es-MX" w:eastAsia="ru-RU"/>
        </w:rPr>
        <w:br/>
        <w:t>uchun kerak bo‘ladigan plitalar sonini toping.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400"/>
      </w:tblGrid>
      <w:tr w:rsidR="00DC2C6D" w:rsidRPr="00DC2C6D" w:rsidTr="00DC2C6D"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</w:p>
        </w:tc>
      </w:tr>
      <w:tr w:rsidR="00DC2C6D" w:rsidRPr="00DC2C6D" w:rsidTr="00DC2C6D"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5 6 3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4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eastAsia="ru-RU"/>
        </w:rPr>
        <w:t>84.</w:t>
      </w:r>
      <w:r w:rsidRPr="00DC2C6D">
        <w:rPr>
          <w:rFonts w:ascii="TimesNewRomanPSMT" w:eastAsia="Times New Roman" w:hAnsi="TimesNewRomanPSMT" w:cs="Times New Roman"/>
          <w:color w:val="000000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Anvar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do‘sti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bilan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talabalar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turar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joyiga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joylashmoqchi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bo‘ldi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.</w:t>
      </w:r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Unga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talabalar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turar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joyida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nechta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xona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borligini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,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har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bir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xonada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necha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kishi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joylashganligi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va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har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bir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xonaga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maksimal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necha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kishi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ketishini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aytishdi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.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Anvar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va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do‘sti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uchun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nechta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xonada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joy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bor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400"/>
      </w:tblGrid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4</w:t>
            </w: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br/>
              <w:t>1 4</w:t>
            </w: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br/>
              <w:t>2 2</w:t>
            </w: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br/>
              <w:t>3 5</w:t>
            </w: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br/>
              <w:t>0 7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3</w:t>
            </w:r>
          </w:p>
        </w:tc>
      </w:tr>
    </w:tbl>
    <w:p w:rsidR="00DC2C6D" w:rsidRPr="00DC2C6D" w:rsidRDefault="00DC2C6D" w:rsidP="00DC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C6D">
        <w:rPr>
          <w:rFonts w:ascii="TimesNewRomanPSMT" w:eastAsia="Times New Roman" w:hAnsi="TimesNewRomanPSMT" w:cs="Times New Roman"/>
          <w:color w:val="000000"/>
          <w:lang w:val="en-US" w:eastAsia="ru-RU"/>
        </w:rPr>
        <w:t>85</w:t>
      </w:r>
      <w:proofErr w:type="gramStart"/>
      <w:r w:rsidRPr="00DC2C6D">
        <w:rPr>
          <w:rFonts w:ascii="TimesNewRomanPSMT" w:eastAsia="Times New Roman" w:hAnsi="TimesNewRomanPSMT" w:cs="Times New Roman"/>
          <w:color w:val="000000"/>
          <w:lang w:val="en-US" w:eastAsia="ru-RU"/>
        </w:rPr>
        <w:t>.</w:t>
      </w:r>
      <w:proofErr w:type="gramEnd"/>
      <w:r w:rsidRPr="00DC2C6D">
        <w:rPr>
          <w:rFonts w:ascii="TimesNewRomanPSMT" w:eastAsia="Times New Roman" w:hAnsi="TimesNewRomanPSMT" w:cs="Times New Roman"/>
          <w:color w:val="000000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Alisherning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n-US" w:eastAsia="ru-RU"/>
        </w:rPr>
        <w:t xml:space="preserve">n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juft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paypog‘i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bor. U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har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bir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paypo‘gini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faqat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bir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  <w:t xml:space="preserve">kun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kiyadi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.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Unga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oyisi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har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n-US" w:eastAsia="ru-RU"/>
        </w:rPr>
        <w:t>m</w:t>
      </w:r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-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kuni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(</w:t>
      </w:r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n-US" w:eastAsia="ru-RU"/>
        </w:rPr>
        <w:t xml:space="preserve">m, </w:t>
      </w:r>
      <w:proofErr w:type="gramStart"/>
      <w:r w:rsidRPr="00DC2C6D">
        <w:rPr>
          <w:rFonts w:ascii="TimesNewRomanPS-ItalicMT" w:eastAsia="Times New Roman" w:hAnsi="TimesNewRomanPS-ItalicMT" w:cs="Times New Roman"/>
          <w:i/>
          <w:iCs/>
          <w:color w:val="222222"/>
          <w:lang w:val="en-US" w:eastAsia="ru-RU"/>
        </w:rPr>
        <w:t xml:space="preserve">2m, </w:t>
      </w:r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...)</w:t>
      </w:r>
      <w:proofErr w:type="gram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yangi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paypoq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olib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>beradi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val="en-US" w:eastAsia="ru-RU"/>
        </w:rPr>
        <w:t xml:space="preserve">.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Bunday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kiyishda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Alisherning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paypoqlari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necha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br/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kunga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yetishini</w:t>
      </w:r>
      <w:proofErr w:type="spellEnd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 xml:space="preserve"> </w:t>
      </w:r>
      <w:proofErr w:type="spellStart"/>
      <w:r w:rsidRPr="00DC2C6D">
        <w:rPr>
          <w:rFonts w:ascii="TimesNewRomanPSMT" w:eastAsia="Times New Roman" w:hAnsi="TimesNewRomanPSMT" w:cs="Times New Roman"/>
          <w:color w:val="222222"/>
          <w:lang w:eastAsia="ru-RU"/>
        </w:rPr>
        <w:t>hisoblang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865"/>
      </w:tblGrid>
      <w:tr w:rsidR="00DC2C6D" w:rsidRPr="00DC2C6D" w:rsidTr="00DC2C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Kiruvchi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: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Chiquvchi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 </w:t>
            </w:r>
            <w:proofErr w:type="spellStart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ma’lumotlar</w:t>
            </w:r>
            <w:proofErr w:type="spellEnd"/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:</w:t>
            </w:r>
          </w:p>
        </w:tc>
      </w:tr>
      <w:tr w:rsidR="00DC2C6D" w:rsidRPr="00DC2C6D" w:rsidTr="00DC2C6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 xml:space="preserve">2 2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C6D" w:rsidRPr="00DC2C6D" w:rsidRDefault="00DC2C6D" w:rsidP="00DC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2C6D">
              <w:rPr>
                <w:rFonts w:ascii="TimesNewRomanPSMT" w:eastAsia="Times New Roman" w:hAnsi="TimesNewRomanPSMT" w:cs="Times New Roman"/>
                <w:color w:val="222222"/>
                <w:lang w:eastAsia="ru-RU"/>
              </w:rPr>
              <w:t>3</w:t>
            </w:r>
          </w:p>
        </w:tc>
      </w:tr>
    </w:tbl>
    <w:p w:rsidR="00DC2C6D" w:rsidRPr="00DC2C6D" w:rsidRDefault="00DC2C6D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C2C6D" w:rsidRPr="00DC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6B5E"/>
    <w:multiLevelType w:val="multilevel"/>
    <w:tmpl w:val="614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0B"/>
    <w:rsid w:val="0017712D"/>
    <w:rsid w:val="00440C41"/>
    <w:rsid w:val="0084672A"/>
    <w:rsid w:val="0085789B"/>
    <w:rsid w:val="009E490B"/>
    <w:rsid w:val="00CA640E"/>
    <w:rsid w:val="00DC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640E"/>
    <w:rPr>
      <w:rFonts w:ascii="Tahoma" w:hAnsi="Tahoma" w:cs="Tahoma"/>
      <w:sz w:val="16"/>
      <w:szCs w:val="16"/>
    </w:rPr>
  </w:style>
  <w:style w:type="paragraph" w:customStyle="1" w:styleId="blockparagraph-544a408c--nomargin-acdf7afa">
    <w:name w:val="blockparagraph-544a408c--nomargin-acdf7afa"/>
    <w:basedOn w:val="a"/>
    <w:rsid w:val="0084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84672A"/>
  </w:style>
  <w:style w:type="character" w:customStyle="1" w:styleId="fontstyle01">
    <w:name w:val="fontstyle01"/>
    <w:basedOn w:val="a0"/>
    <w:rsid w:val="00DC2C6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C2C6D"/>
    <w:rPr>
      <w:rFonts w:ascii="TimesNewRomanPS-ItalicMT" w:hAnsi="TimesNewRomanPS-ItalicMT" w:hint="default"/>
      <w:b w:val="0"/>
      <w:bCs w:val="0"/>
      <w:i/>
      <w:iCs/>
      <w:color w:val="212121"/>
      <w:sz w:val="22"/>
      <w:szCs w:val="22"/>
    </w:rPr>
  </w:style>
  <w:style w:type="character" w:customStyle="1" w:styleId="fontstyle31">
    <w:name w:val="fontstyle31"/>
    <w:basedOn w:val="a0"/>
    <w:rsid w:val="00DC2C6D"/>
    <w:rPr>
      <w:rFonts w:ascii="TimesNewRomanPS-BoldItalicMT" w:hAnsi="TimesNewRomanPS-BoldItalicMT" w:hint="default"/>
      <w:b/>
      <w:bCs/>
      <w:i/>
      <w:iCs/>
      <w:color w:val="212121"/>
      <w:sz w:val="22"/>
      <w:szCs w:val="22"/>
    </w:rPr>
  </w:style>
  <w:style w:type="character" w:customStyle="1" w:styleId="fontstyle41">
    <w:name w:val="fontstyle41"/>
    <w:basedOn w:val="a0"/>
    <w:rsid w:val="00DC2C6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640E"/>
    <w:rPr>
      <w:rFonts w:ascii="Tahoma" w:hAnsi="Tahoma" w:cs="Tahoma"/>
      <w:sz w:val="16"/>
      <w:szCs w:val="16"/>
    </w:rPr>
  </w:style>
  <w:style w:type="paragraph" w:customStyle="1" w:styleId="blockparagraph-544a408c--nomargin-acdf7afa">
    <w:name w:val="blockparagraph-544a408c--nomargin-acdf7afa"/>
    <w:basedOn w:val="a"/>
    <w:rsid w:val="0084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84672A"/>
  </w:style>
  <w:style w:type="character" w:customStyle="1" w:styleId="fontstyle01">
    <w:name w:val="fontstyle01"/>
    <w:basedOn w:val="a0"/>
    <w:rsid w:val="00DC2C6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C2C6D"/>
    <w:rPr>
      <w:rFonts w:ascii="TimesNewRomanPS-ItalicMT" w:hAnsi="TimesNewRomanPS-ItalicMT" w:hint="default"/>
      <w:b w:val="0"/>
      <w:bCs w:val="0"/>
      <w:i/>
      <w:iCs/>
      <w:color w:val="212121"/>
      <w:sz w:val="22"/>
      <w:szCs w:val="22"/>
    </w:rPr>
  </w:style>
  <w:style w:type="character" w:customStyle="1" w:styleId="fontstyle31">
    <w:name w:val="fontstyle31"/>
    <w:basedOn w:val="a0"/>
    <w:rsid w:val="00DC2C6D"/>
    <w:rPr>
      <w:rFonts w:ascii="TimesNewRomanPS-BoldItalicMT" w:hAnsi="TimesNewRomanPS-BoldItalicMT" w:hint="default"/>
      <w:b/>
      <w:bCs/>
      <w:i/>
      <w:iCs/>
      <w:color w:val="212121"/>
      <w:sz w:val="22"/>
      <w:szCs w:val="22"/>
    </w:rPr>
  </w:style>
  <w:style w:type="character" w:customStyle="1" w:styleId="fontstyle41">
    <w:name w:val="fontstyle41"/>
    <w:basedOn w:val="a0"/>
    <w:rsid w:val="00DC2C6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2021-01-23T05:21:00Z</dcterms:created>
  <dcterms:modified xsi:type="dcterms:W3CDTF">2021-01-23T06:54:00Z</dcterms:modified>
</cp:coreProperties>
</file>