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539" w:rsidRPr="00376000" w:rsidRDefault="00184539" w:rsidP="00184539">
      <w:pPr>
        <w:pStyle w:val="20"/>
        <w:ind w:left="0"/>
        <w:jc w:val="center"/>
        <w:rPr>
          <w:b/>
          <w:bCs/>
          <w:sz w:val="18"/>
          <w:szCs w:val="18"/>
          <w:lang w:val="en-US"/>
        </w:rPr>
      </w:pPr>
      <w:r w:rsidRPr="00376000">
        <w:rPr>
          <w:rStyle w:val="2"/>
          <w:b/>
          <w:bCs/>
          <w:color w:val="000000"/>
          <w:sz w:val="18"/>
          <w:szCs w:val="18"/>
          <w:lang w:val="en-US"/>
        </w:rPr>
        <w:t>To‘lov kontrakt (uch tomonlama kontrakt) asosida mutaxassis tayyorlashga</w:t>
      </w:r>
    </w:p>
    <w:p w:rsidR="00184539" w:rsidRDefault="00184539" w:rsidP="00184539">
      <w:pPr>
        <w:jc w:val="center"/>
        <w:rPr>
          <w:rStyle w:val="10"/>
          <w:b w:val="0"/>
          <w:bCs w:val="0"/>
          <w:color w:val="00B050"/>
          <w:sz w:val="18"/>
          <w:szCs w:val="18"/>
          <w:lang w:val="en-US"/>
        </w:rPr>
      </w:pPr>
      <w:bookmarkStart w:id="0" w:name="bookmark0"/>
      <w:bookmarkStart w:id="1" w:name="bookmark1"/>
      <w:bookmarkStart w:id="2" w:name="bookmark2"/>
      <w:r w:rsidRPr="00184539">
        <w:rPr>
          <w:rStyle w:val="10"/>
          <w:sz w:val="18"/>
          <w:szCs w:val="18"/>
          <w:lang w:val="en-US"/>
        </w:rPr>
        <w:t>SHARTNOMA</w:t>
      </w:r>
      <w:r w:rsidRPr="00184539">
        <w:rPr>
          <w:rStyle w:val="10"/>
          <w:b w:val="0"/>
          <w:bCs w:val="0"/>
          <w:sz w:val="18"/>
          <w:szCs w:val="18"/>
          <w:lang w:val="en-US"/>
        </w:rPr>
        <w:t xml:space="preserve"> (bakalavr) № </w:t>
      </w:r>
      <w:bookmarkEnd w:id="0"/>
      <w:bookmarkEnd w:id="1"/>
      <w:bookmarkEnd w:id="2"/>
      <w:r w:rsidRPr="00184539">
        <w:rPr>
          <w:rStyle w:val="10"/>
          <w:b w:val="0"/>
          <w:bCs w:val="0"/>
          <w:color w:val="auto"/>
          <w:sz w:val="18"/>
          <w:szCs w:val="18"/>
          <w:lang w:val="en-US"/>
        </w:rPr>
        <w:t>______</w:t>
      </w:r>
    </w:p>
    <w:p w:rsidR="00184539" w:rsidRPr="00376000" w:rsidRDefault="00184539" w:rsidP="00184539">
      <w:pPr>
        <w:pStyle w:val="a3"/>
        <w:spacing w:after="100" w:afterAutospacing="1" w:line="240" w:lineRule="auto"/>
        <w:jc w:val="both"/>
        <w:rPr>
          <w:rStyle w:val="1"/>
          <w:sz w:val="18"/>
          <w:szCs w:val="18"/>
          <w:lang w:val="en-US"/>
        </w:rPr>
      </w:pPr>
      <w:r w:rsidRPr="00376000">
        <w:rPr>
          <w:rStyle w:val="1"/>
          <w:sz w:val="18"/>
          <w:szCs w:val="18"/>
          <w:lang w:val="en-US"/>
        </w:rPr>
        <w:t xml:space="preserve">    Angren sh.</w:t>
      </w:r>
      <w:r w:rsidRPr="00376000">
        <w:rPr>
          <w:rStyle w:val="1"/>
          <w:sz w:val="18"/>
          <w:szCs w:val="18"/>
          <w:lang w:val="en-US"/>
        </w:rPr>
        <w:tab/>
      </w:r>
      <w:r w:rsidRPr="00376000">
        <w:rPr>
          <w:rStyle w:val="1"/>
          <w:sz w:val="18"/>
          <w:szCs w:val="18"/>
          <w:lang w:val="en-US"/>
        </w:rPr>
        <w:tab/>
      </w:r>
      <w:r w:rsidRPr="00376000">
        <w:rPr>
          <w:rStyle w:val="1"/>
          <w:sz w:val="18"/>
          <w:szCs w:val="18"/>
          <w:lang w:val="en-US"/>
        </w:rPr>
        <w:tab/>
      </w:r>
      <w:r w:rsidRPr="00376000">
        <w:rPr>
          <w:rStyle w:val="1"/>
          <w:sz w:val="18"/>
          <w:szCs w:val="18"/>
          <w:lang w:val="en-US"/>
        </w:rPr>
        <w:tab/>
      </w:r>
      <w:r w:rsidRPr="00376000">
        <w:rPr>
          <w:rStyle w:val="1"/>
          <w:sz w:val="18"/>
          <w:szCs w:val="18"/>
          <w:lang w:val="en-US"/>
        </w:rPr>
        <w:tab/>
      </w:r>
      <w:r w:rsidRPr="00376000">
        <w:rPr>
          <w:rStyle w:val="1"/>
          <w:sz w:val="18"/>
          <w:szCs w:val="18"/>
          <w:lang w:val="en-US"/>
        </w:rPr>
        <w:tab/>
      </w:r>
      <w:r w:rsidRPr="00376000">
        <w:rPr>
          <w:rStyle w:val="1"/>
          <w:sz w:val="18"/>
          <w:szCs w:val="18"/>
          <w:lang w:val="en-US"/>
        </w:rPr>
        <w:tab/>
      </w:r>
      <w:r w:rsidRPr="00376000">
        <w:rPr>
          <w:rStyle w:val="1"/>
          <w:sz w:val="18"/>
          <w:szCs w:val="18"/>
          <w:lang w:val="en-US"/>
        </w:rPr>
        <w:tab/>
        <w:t xml:space="preserve">        </w:t>
      </w:r>
      <w:r w:rsidRPr="00376000">
        <w:rPr>
          <w:rStyle w:val="1"/>
          <w:sz w:val="18"/>
          <w:szCs w:val="18"/>
          <w:lang w:val="en-US"/>
        </w:rPr>
        <w:tab/>
      </w:r>
      <w:r w:rsidRPr="00376000">
        <w:rPr>
          <w:rStyle w:val="1"/>
          <w:sz w:val="18"/>
          <w:szCs w:val="18"/>
          <w:lang w:val="en-US"/>
        </w:rPr>
        <w:tab/>
        <w:t xml:space="preserve">                      2023 </w:t>
      </w:r>
      <w:r w:rsidRPr="00376000">
        <w:rPr>
          <w:rStyle w:val="1"/>
          <w:sz w:val="18"/>
          <w:szCs w:val="18"/>
        </w:rPr>
        <w:t>у</w:t>
      </w:r>
      <w:r w:rsidR="00D409A6">
        <w:rPr>
          <w:rStyle w:val="1"/>
          <w:sz w:val="18"/>
          <w:szCs w:val="18"/>
          <w:lang w:val="en-US"/>
        </w:rPr>
        <w:t>il «____» Y</w:t>
      </w:r>
      <w:r w:rsidRPr="00376000">
        <w:rPr>
          <w:rStyle w:val="1"/>
          <w:sz w:val="18"/>
          <w:szCs w:val="18"/>
          <w:lang w:val="en-US"/>
        </w:rPr>
        <w:t xml:space="preserve">anvar </w:t>
      </w:r>
    </w:p>
    <w:p w:rsidR="00184539" w:rsidRDefault="00184539" w:rsidP="00184539">
      <w:pPr>
        <w:pStyle w:val="a3"/>
        <w:spacing w:line="240" w:lineRule="auto"/>
        <w:ind w:firstLine="560"/>
        <w:jc w:val="both"/>
        <w:rPr>
          <w:rStyle w:val="1"/>
          <w:sz w:val="18"/>
          <w:szCs w:val="18"/>
          <w:lang w:val="en-US"/>
        </w:rPr>
      </w:pPr>
      <w:r w:rsidRPr="00376000">
        <w:rPr>
          <w:rStyle w:val="21"/>
          <w:rFonts w:eastAsia="Calibri"/>
          <w:b w:val="0"/>
          <w:bCs w:val="0"/>
          <w:sz w:val="18"/>
          <w:szCs w:val="18"/>
          <w:lang w:val="uz-Cyrl-UZ"/>
        </w:rPr>
        <w:t>O</w:t>
      </w:r>
      <w:r w:rsidRPr="00376000">
        <w:rPr>
          <w:rStyle w:val="21"/>
          <w:rFonts w:eastAsia="Calibri"/>
          <w:b w:val="0"/>
          <w:bCs w:val="0"/>
          <w:sz w:val="18"/>
          <w:szCs w:val="18"/>
        </w:rPr>
        <w:t>‘</w:t>
      </w:r>
      <w:r w:rsidRPr="00376000">
        <w:rPr>
          <w:rStyle w:val="21"/>
          <w:rFonts w:eastAsia="Calibri"/>
          <w:b w:val="0"/>
          <w:bCs w:val="0"/>
          <w:sz w:val="18"/>
          <w:szCs w:val="18"/>
          <w:lang w:val="uz-Cyrl-UZ"/>
        </w:rPr>
        <w:t>zbekiston Respublikasi Vazirlar mahkamasi huzuridagi Ta</w:t>
      </w:r>
      <w:r w:rsidRPr="00376000">
        <w:rPr>
          <w:rStyle w:val="21"/>
          <w:rFonts w:eastAsia="Calibri"/>
          <w:b w:val="0"/>
          <w:bCs w:val="0"/>
          <w:sz w:val="18"/>
          <w:szCs w:val="18"/>
        </w:rPr>
        <w:t>’</w:t>
      </w:r>
      <w:r w:rsidRPr="00376000">
        <w:rPr>
          <w:rStyle w:val="21"/>
          <w:rFonts w:eastAsia="Calibri"/>
          <w:b w:val="0"/>
          <w:bCs w:val="0"/>
          <w:sz w:val="18"/>
          <w:szCs w:val="18"/>
          <w:lang w:val="uz-Cyrl-UZ"/>
        </w:rPr>
        <w:t>lim sifatini nazorat qilish</w:t>
      </w:r>
      <w:r w:rsidRPr="00376000">
        <w:rPr>
          <w:rStyle w:val="21"/>
          <w:rFonts w:eastAsia="Calibri"/>
          <w:b w:val="0"/>
          <w:bCs w:val="0"/>
          <w:sz w:val="18"/>
          <w:szCs w:val="18"/>
        </w:rPr>
        <w:t xml:space="preserve"> </w:t>
      </w:r>
      <w:r w:rsidRPr="00376000">
        <w:rPr>
          <w:rStyle w:val="21"/>
          <w:rFonts w:eastAsia="Calibri"/>
          <w:b w:val="0"/>
          <w:bCs w:val="0"/>
          <w:sz w:val="18"/>
          <w:szCs w:val="18"/>
          <w:lang w:val="uz-Cyrl-UZ"/>
        </w:rPr>
        <w:t>inspeksiyasi tomonidan nodavlat ta</w:t>
      </w:r>
      <w:r w:rsidRPr="00376000">
        <w:rPr>
          <w:rStyle w:val="21"/>
          <w:rFonts w:eastAsia="Calibri"/>
          <w:b w:val="0"/>
          <w:bCs w:val="0"/>
          <w:sz w:val="18"/>
          <w:szCs w:val="18"/>
        </w:rPr>
        <w:t>’</w:t>
      </w:r>
      <w:r w:rsidRPr="00376000">
        <w:rPr>
          <w:rStyle w:val="21"/>
          <w:rFonts w:eastAsia="Calibri"/>
          <w:b w:val="0"/>
          <w:bCs w:val="0"/>
          <w:sz w:val="18"/>
          <w:szCs w:val="18"/>
          <w:lang w:val="uz-Cyrl-UZ"/>
        </w:rPr>
        <w:t>lim xizmatlarini ko</w:t>
      </w:r>
      <w:r w:rsidRPr="00376000">
        <w:rPr>
          <w:rStyle w:val="21"/>
          <w:rFonts w:eastAsia="Calibri"/>
          <w:b w:val="0"/>
          <w:bCs w:val="0"/>
          <w:sz w:val="18"/>
          <w:szCs w:val="18"/>
        </w:rPr>
        <w:t>‘</w:t>
      </w:r>
      <w:r w:rsidRPr="00376000">
        <w:rPr>
          <w:rStyle w:val="21"/>
          <w:rFonts w:eastAsia="Calibri"/>
          <w:b w:val="0"/>
          <w:bCs w:val="0"/>
          <w:sz w:val="18"/>
          <w:szCs w:val="18"/>
          <w:lang w:val="uz-Cyrl-UZ"/>
        </w:rPr>
        <w:t>rsatish uchun berilgan 056518-sonli</w:t>
      </w:r>
      <w:r w:rsidRPr="00376000">
        <w:rPr>
          <w:rStyle w:val="21"/>
          <w:rFonts w:eastAsia="Calibri"/>
          <w:b w:val="0"/>
          <w:bCs w:val="0"/>
          <w:sz w:val="18"/>
          <w:szCs w:val="18"/>
        </w:rPr>
        <w:t xml:space="preserve"> </w:t>
      </w:r>
      <w:r w:rsidRPr="00376000">
        <w:rPr>
          <w:rStyle w:val="21"/>
          <w:rFonts w:eastAsia="Calibri"/>
          <w:b w:val="0"/>
          <w:bCs w:val="0"/>
          <w:sz w:val="18"/>
          <w:szCs w:val="18"/>
          <w:lang w:val="uz-Cyrl-UZ"/>
        </w:rPr>
        <w:t>litsenziya va Ustaviga asosan faoliyat yuritvuchi</w:t>
      </w:r>
      <w:r w:rsidRPr="00376000">
        <w:rPr>
          <w:rStyle w:val="21"/>
          <w:rFonts w:eastAsia="Calibri"/>
          <w:sz w:val="18"/>
          <w:szCs w:val="18"/>
          <w:lang w:val="uz-Cyrl-UZ"/>
        </w:rPr>
        <w:t xml:space="preserve"> “Angren Universiteti” MChJ (</w:t>
      </w:r>
      <w:r w:rsidRPr="00376000">
        <w:rPr>
          <w:color w:val="000000"/>
          <w:sz w:val="18"/>
          <w:szCs w:val="18"/>
          <w:lang w:val="uz-Cyrl-UZ" w:bidi="en-US"/>
        </w:rPr>
        <w:t>keyingi o‘rinlarda «</w:t>
      </w:r>
      <w:r w:rsidRPr="00376000">
        <w:rPr>
          <w:rStyle w:val="21"/>
          <w:rFonts w:eastAsia="Calibri"/>
          <w:sz w:val="18"/>
          <w:szCs w:val="18"/>
          <w:lang w:val="uz-Cyrl-UZ"/>
        </w:rPr>
        <w:t>Universitet</w:t>
      </w:r>
      <w:r w:rsidRPr="00376000">
        <w:rPr>
          <w:color w:val="000000"/>
          <w:sz w:val="18"/>
          <w:szCs w:val="18"/>
          <w:lang w:val="uz-Cyrl-UZ" w:bidi="en-US"/>
        </w:rPr>
        <w:t>»</w:t>
      </w:r>
      <w:r w:rsidRPr="00376000">
        <w:rPr>
          <w:color w:val="000000"/>
          <w:sz w:val="18"/>
          <w:szCs w:val="18"/>
          <w:lang w:val="en-US" w:bidi="en-US"/>
        </w:rPr>
        <w:t xml:space="preserve"> </w:t>
      </w:r>
      <w:r w:rsidRPr="00376000">
        <w:rPr>
          <w:color w:val="000000"/>
          <w:sz w:val="18"/>
          <w:szCs w:val="18"/>
          <w:lang w:val="uz-Cyrl-UZ" w:bidi="en-US"/>
        </w:rPr>
        <w:t>deb ataladi)</w:t>
      </w:r>
      <w:r w:rsidRPr="00376000">
        <w:rPr>
          <w:rStyle w:val="21"/>
          <w:rFonts w:eastAsia="Calibri"/>
          <w:sz w:val="18"/>
          <w:szCs w:val="18"/>
          <w:lang w:val="uz-Cyrl-UZ"/>
        </w:rPr>
        <w:t xml:space="preserve"> </w:t>
      </w:r>
      <w:r w:rsidRPr="00376000">
        <w:rPr>
          <w:rStyle w:val="21"/>
          <w:rFonts w:eastAsia="Calibri"/>
          <w:b w:val="0"/>
          <w:bCs w:val="0"/>
          <w:sz w:val="18"/>
          <w:szCs w:val="18"/>
          <w:lang w:val="uz-Cyrl-UZ"/>
        </w:rPr>
        <w:t>nomidan</w:t>
      </w:r>
      <w:r w:rsidRPr="00376000">
        <w:rPr>
          <w:rStyle w:val="21"/>
          <w:rFonts w:eastAsia="Calibri"/>
          <w:sz w:val="18"/>
          <w:szCs w:val="18"/>
          <w:lang w:val="uz-Cyrl-UZ"/>
        </w:rPr>
        <w:t xml:space="preserve"> rektor K.O.Sindarov </w:t>
      </w:r>
      <w:r w:rsidRPr="00376000">
        <w:rPr>
          <w:rStyle w:val="21"/>
          <w:rFonts w:eastAsia="Calibri"/>
          <w:b w:val="0"/>
          <w:bCs w:val="0"/>
          <w:sz w:val="18"/>
          <w:szCs w:val="18"/>
          <w:lang w:val="uz-Cyrl-UZ"/>
        </w:rPr>
        <w:t>bir tomondan</w:t>
      </w:r>
      <w:r w:rsidRPr="00376000">
        <w:rPr>
          <w:rStyle w:val="21"/>
          <w:rFonts w:eastAsia="Calibri"/>
          <w:b w:val="0"/>
          <w:bCs w:val="0"/>
          <w:sz w:val="18"/>
          <w:szCs w:val="18"/>
        </w:rPr>
        <w:t>,</w:t>
      </w:r>
      <w:r w:rsidRPr="00376000">
        <w:rPr>
          <w:rStyle w:val="1"/>
          <w:sz w:val="18"/>
          <w:szCs w:val="18"/>
          <w:lang w:val="en-US"/>
        </w:rPr>
        <w:t xml:space="preserve"> va (F.I.SH.) __________________________________________________</w:t>
      </w:r>
      <w:r w:rsidRPr="00376000">
        <w:rPr>
          <w:lang w:val="en-US"/>
        </w:rPr>
        <w:t xml:space="preserve"> </w:t>
      </w:r>
      <w:r w:rsidRPr="00376000">
        <w:rPr>
          <w:rStyle w:val="1"/>
          <w:sz w:val="18"/>
          <w:szCs w:val="18"/>
          <w:lang w:val="en-US"/>
        </w:rPr>
        <w:t xml:space="preserve">___________________________________________________________ ikkinchi tomondan (keyingi o’rinlarda - </w:t>
      </w:r>
      <w:r w:rsidRPr="00376000">
        <w:rPr>
          <w:rStyle w:val="1"/>
          <w:b/>
          <w:bCs/>
          <w:sz w:val="18"/>
          <w:szCs w:val="18"/>
          <w:lang w:val="en-US"/>
        </w:rPr>
        <w:t>Buyurtmachi</w:t>
      </w:r>
      <w:r w:rsidRPr="00376000">
        <w:rPr>
          <w:rStyle w:val="1"/>
          <w:sz w:val="18"/>
          <w:szCs w:val="18"/>
          <w:lang w:val="en-US"/>
        </w:rPr>
        <w:t>) yoki _________</w:t>
      </w:r>
      <w:r w:rsidRPr="00376000">
        <w:rPr>
          <w:sz w:val="18"/>
          <w:szCs w:val="18"/>
          <w:lang w:val="en-US"/>
        </w:rPr>
        <w:t xml:space="preserve">________________________________________________ </w:t>
      </w:r>
      <w:r w:rsidRPr="00376000">
        <w:rPr>
          <w:rStyle w:val="1"/>
          <w:sz w:val="18"/>
          <w:szCs w:val="18"/>
          <w:lang w:val="en-US"/>
        </w:rPr>
        <w:t>nomidan _______________________________</w:t>
      </w:r>
      <w:r>
        <w:rPr>
          <w:rStyle w:val="1"/>
          <w:sz w:val="18"/>
          <w:szCs w:val="18"/>
          <w:lang w:val="en-US"/>
        </w:rPr>
        <w:t xml:space="preserve"> ga </w:t>
      </w:r>
      <w:r w:rsidRPr="00376000">
        <w:rPr>
          <w:rStyle w:val="1"/>
          <w:sz w:val="18"/>
          <w:szCs w:val="18"/>
          <w:lang w:val="en-US"/>
        </w:rPr>
        <w:t xml:space="preserve">asosan ish yurutuvchi _________________________________________________________ uchinchi tomondan (keyingi o’rinlarda - </w:t>
      </w:r>
      <w:r w:rsidRPr="00376000">
        <w:rPr>
          <w:rStyle w:val="1"/>
          <w:b/>
          <w:bCs/>
          <w:sz w:val="18"/>
          <w:szCs w:val="18"/>
          <w:lang w:val="en-US"/>
        </w:rPr>
        <w:t>Buyurtmachi</w:t>
      </w:r>
      <w:r w:rsidRPr="00376000">
        <w:rPr>
          <w:rStyle w:val="1"/>
          <w:sz w:val="18"/>
          <w:szCs w:val="18"/>
          <w:lang w:val="en-US"/>
        </w:rPr>
        <w:t>) va talabalikka tavsiya etilgan abituriyent</w:t>
      </w:r>
      <w:r w:rsidRPr="00376000">
        <w:rPr>
          <w:rStyle w:val="1"/>
          <w:color w:val="00B050"/>
          <w:sz w:val="18"/>
          <w:szCs w:val="18"/>
          <w:lang w:val="en-US"/>
        </w:rPr>
        <w:t xml:space="preserve"> </w:t>
      </w:r>
      <w:r w:rsidRPr="00376000">
        <w:rPr>
          <w:rStyle w:val="1"/>
          <w:sz w:val="18"/>
          <w:szCs w:val="18"/>
          <w:lang w:val="en-US"/>
        </w:rPr>
        <w:t xml:space="preserve">________________________________________________ (keyingi o’rinlarda - </w:t>
      </w:r>
      <w:r w:rsidRPr="00376000">
        <w:rPr>
          <w:rStyle w:val="1"/>
          <w:b/>
          <w:bCs/>
          <w:sz w:val="18"/>
          <w:szCs w:val="18"/>
          <w:lang w:val="en-US"/>
        </w:rPr>
        <w:t>Talaba</w:t>
      </w:r>
      <w:r w:rsidRPr="00376000">
        <w:rPr>
          <w:rStyle w:val="1"/>
          <w:sz w:val="18"/>
          <w:szCs w:val="18"/>
          <w:lang w:val="en-US"/>
        </w:rPr>
        <w:t xml:space="preserve">), birgalikda </w:t>
      </w:r>
      <w:r w:rsidRPr="00376000">
        <w:rPr>
          <w:rStyle w:val="1"/>
          <w:b/>
          <w:bCs/>
          <w:sz w:val="18"/>
          <w:szCs w:val="18"/>
          <w:lang w:val="en-US"/>
        </w:rPr>
        <w:t>Tomonlar</w:t>
      </w:r>
      <w:r w:rsidRPr="00376000">
        <w:rPr>
          <w:rStyle w:val="1"/>
          <w:sz w:val="18"/>
          <w:szCs w:val="18"/>
          <w:lang w:val="en-US"/>
        </w:rPr>
        <w:t xml:space="preserve">), </w:t>
      </w:r>
    </w:p>
    <w:p w:rsidR="00184539" w:rsidRDefault="00184539" w:rsidP="00184539">
      <w:pPr>
        <w:pStyle w:val="a3"/>
        <w:spacing w:line="240" w:lineRule="auto"/>
        <w:jc w:val="both"/>
        <w:rPr>
          <w:rStyle w:val="1"/>
          <w:sz w:val="18"/>
          <w:szCs w:val="18"/>
          <w:lang w:val="en-US"/>
        </w:rPr>
      </w:pPr>
      <w:r>
        <w:rPr>
          <w:rStyle w:val="1"/>
          <w:b/>
          <w:sz w:val="18"/>
          <w:szCs w:val="18"/>
          <w:lang w:val="en-US"/>
        </w:rPr>
        <w:t>60310100</w:t>
      </w:r>
      <w:r w:rsidRPr="00D2282C">
        <w:rPr>
          <w:rStyle w:val="1"/>
          <w:b/>
          <w:sz w:val="18"/>
          <w:szCs w:val="18"/>
          <w:lang w:val="en-US"/>
        </w:rPr>
        <w:t>-</w:t>
      </w:r>
      <w:r>
        <w:rPr>
          <w:rStyle w:val="1"/>
          <w:b/>
          <w:sz w:val="18"/>
          <w:szCs w:val="18"/>
          <w:lang w:val="en-US"/>
        </w:rPr>
        <w:t>Iqtisodiyot ta`lim</w:t>
      </w:r>
      <w:r w:rsidRPr="00376000">
        <w:rPr>
          <w:rStyle w:val="1"/>
          <w:sz w:val="18"/>
          <w:szCs w:val="18"/>
          <w:lang w:val="en-US"/>
        </w:rPr>
        <w:t xml:space="preserve"> yo‘nalishi </w:t>
      </w:r>
      <w:proofErr w:type="gramStart"/>
      <w:r w:rsidRPr="00376000">
        <w:rPr>
          <w:rStyle w:val="1"/>
          <w:sz w:val="18"/>
          <w:szCs w:val="18"/>
          <w:lang w:val="en-US"/>
        </w:rPr>
        <w:t>bo</w:t>
      </w:r>
      <w:r>
        <w:rPr>
          <w:rStyle w:val="1"/>
          <w:sz w:val="18"/>
          <w:szCs w:val="18"/>
          <w:lang w:val="en-US"/>
        </w:rPr>
        <w:t>‘</w:t>
      </w:r>
      <w:r w:rsidRPr="00376000">
        <w:rPr>
          <w:rStyle w:val="1"/>
          <w:sz w:val="18"/>
          <w:szCs w:val="18"/>
          <w:lang w:val="en-US"/>
        </w:rPr>
        <w:t>yicha</w:t>
      </w:r>
      <w:proofErr w:type="gramEnd"/>
      <w:r w:rsidRPr="00376000">
        <w:rPr>
          <w:rStyle w:val="1"/>
          <w:sz w:val="18"/>
          <w:szCs w:val="18"/>
          <w:lang w:val="en-US"/>
        </w:rPr>
        <w:t xml:space="preserve"> Talabani bakalavriat </w:t>
      </w:r>
      <w:r w:rsidRPr="00376000">
        <w:rPr>
          <w:rStyle w:val="1"/>
          <w:b/>
          <w:sz w:val="18"/>
          <w:szCs w:val="18"/>
          <w:lang w:val="en-US"/>
        </w:rPr>
        <w:t>1</w:t>
      </w:r>
      <w:r w:rsidRPr="00376000">
        <w:rPr>
          <w:rStyle w:val="1"/>
          <w:sz w:val="18"/>
          <w:szCs w:val="18"/>
          <w:lang w:val="en-US"/>
        </w:rPr>
        <w:t xml:space="preserve">-kurs </w:t>
      </w:r>
      <w:r w:rsidRPr="00376000">
        <w:rPr>
          <w:rStyle w:val="1"/>
          <w:b/>
          <w:sz w:val="18"/>
          <w:szCs w:val="18"/>
          <w:lang w:val="en-US"/>
        </w:rPr>
        <w:t>1</w:t>
      </w:r>
      <w:r w:rsidRPr="00376000">
        <w:rPr>
          <w:rStyle w:val="1"/>
          <w:sz w:val="18"/>
          <w:szCs w:val="18"/>
          <w:lang w:val="en-US"/>
        </w:rPr>
        <w:t>-semestr davomida o‘qitish maqsadida mazkur shartnomani (keyingi o</w:t>
      </w:r>
      <w:r>
        <w:rPr>
          <w:rStyle w:val="1"/>
          <w:sz w:val="18"/>
          <w:szCs w:val="18"/>
          <w:lang w:val="en-US"/>
        </w:rPr>
        <w:t>‘</w:t>
      </w:r>
      <w:r w:rsidRPr="00376000">
        <w:rPr>
          <w:rStyle w:val="1"/>
          <w:sz w:val="18"/>
          <w:szCs w:val="18"/>
          <w:lang w:val="en-US"/>
        </w:rPr>
        <w:t xml:space="preserve">rinlarda - </w:t>
      </w:r>
      <w:r w:rsidRPr="00376000">
        <w:rPr>
          <w:rStyle w:val="1"/>
          <w:b/>
          <w:bCs/>
          <w:sz w:val="18"/>
          <w:szCs w:val="18"/>
          <w:lang w:val="en-US"/>
        </w:rPr>
        <w:t>Kontrakt</w:t>
      </w:r>
      <w:r w:rsidRPr="00376000">
        <w:rPr>
          <w:rStyle w:val="1"/>
          <w:sz w:val="18"/>
          <w:szCs w:val="18"/>
          <w:lang w:val="en-US"/>
        </w:rPr>
        <w:t>) quyidagi shartlar asosida tuzdilar:</w:t>
      </w:r>
    </w:p>
    <w:p w:rsidR="00184539" w:rsidRPr="00376000" w:rsidRDefault="00184539" w:rsidP="00184539">
      <w:pPr>
        <w:pStyle w:val="a3"/>
        <w:numPr>
          <w:ilvl w:val="0"/>
          <w:numId w:val="1"/>
        </w:numPr>
        <w:tabs>
          <w:tab w:val="left" w:pos="407"/>
        </w:tabs>
        <w:spacing w:line="240" w:lineRule="auto"/>
        <w:jc w:val="center"/>
        <w:rPr>
          <w:sz w:val="18"/>
          <w:szCs w:val="18"/>
        </w:rPr>
      </w:pPr>
      <w:r w:rsidRPr="00376000">
        <w:rPr>
          <w:rStyle w:val="1"/>
          <w:b/>
          <w:bCs/>
          <w:sz w:val="18"/>
          <w:szCs w:val="18"/>
        </w:rPr>
        <w:t>KONTRAKT PREDMETI</w:t>
      </w:r>
    </w:p>
    <w:p w:rsidR="00184539" w:rsidRPr="00376000" w:rsidRDefault="00184539" w:rsidP="00184539">
      <w:pPr>
        <w:pStyle w:val="a3"/>
        <w:numPr>
          <w:ilvl w:val="1"/>
          <w:numId w:val="1"/>
        </w:numPr>
        <w:tabs>
          <w:tab w:val="left" w:pos="574"/>
        </w:tabs>
        <w:spacing w:line="240" w:lineRule="auto"/>
        <w:jc w:val="both"/>
        <w:rPr>
          <w:sz w:val="18"/>
          <w:szCs w:val="18"/>
        </w:rPr>
      </w:pPr>
      <w:bookmarkStart w:id="3" w:name="bookmark4"/>
      <w:bookmarkStart w:id="4" w:name="bookmark5"/>
      <w:bookmarkEnd w:id="3"/>
      <w:bookmarkEnd w:id="4"/>
      <w:r w:rsidRPr="00376000">
        <w:rPr>
          <w:rStyle w:val="1"/>
          <w:sz w:val="18"/>
          <w:szCs w:val="18"/>
        </w:rPr>
        <w:t>Mazkur Kontraktga asosan Ta’lim muassasasi _______</w:t>
      </w:r>
      <w:r>
        <w:rPr>
          <w:rStyle w:val="1"/>
          <w:sz w:val="18"/>
          <w:szCs w:val="18"/>
        </w:rPr>
        <w:t>4</w:t>
      </w:r>
      <w:r w:rsidRPr="00376000">
        <w:rPr>
          <w:rStyle w:val="1"/>
          <w:sz w:val="18"/>
          <w:szCs w:val="18"/>
        </w:rPr>
        <w:t>______</w:t>
      </w:r>
      <w:r w:rsidRPr="001A2866">
        <w:rPr>
          <w:rStyle w:val="1"/>
          <w:sz w:val="18"/>
          <w:szCs w:val="18"/>
        </w:rPr>
        <w:t>____</w:t>
      </w:r>
      <w:r w:rsidRPr="00434541">
        <w:rPr>
          <w:rStyle w:val="1"/>
          <w:sz w:val="18"/>
          <w:szCs w:val="18"/>
        </w:rPr>
        <w:t xml:space="preserve"> </w:t>
      </w:r>
      <w:r w:rsidRPr="00376000">
        <w:rPr>
          <w:rStyle w:val="1"/>
          <w:sz w:val="18"/>
          <w:szCs w:val="18"/>
        </w:rPr>
        <w:t>o‘quv yili davomida belgilangan ta’lim standartlari va o‘quv dasturlariga muvofiq o‘qitadi, Buyurtmachi esa Kontraktning 3-bobida ko‘rsatilgan tartib va miqdordagi to’lovni amalga oshiradi hamda Talaba Ta’lim muassasasida belgilangan tartibga muvofiq ta’lim olish majburiyatini oladi.</w:t>
      </w:r>
    </w:p>
    <w:p w:rsidR="00184539" w:rsidRPr="00376000" w:rsidRDefault="00184539" w:rsidP="00184539">
      <w:pPr>
        <w:pStyle w:val="a3"/>
        <w:numPr>
          <w:ilvl w:val="1"/>
          <w:numId w:val="1"/>
        </w:numPr>
        <w:tabs>
          <w:tab w:val="left" w:pos="574"/>
        </w:tabs>
        <w:spacing w:line="240" w:lineRule="auto"/>
        <w:jc w:val="both"/>
        <w:rPr>
          <w:rStyle w:val="1"/>
          <w:i/>
          <w:iCs/>
          <w:szCs w:val="16"/>
          <w:lang w:val="en-US"/>
        </w:rPr>
      </w:pPr>
      <w:r w:rsidRPr="00376000">
        <w:rPr>
          <w:rStyle w:val="1"/>
          <w:sz w:val="18"/>
          <w:szCs w:val="18"/>
          <w:lang w:val="en-US"/>
        </w:rPr>
        <w:t xml:space="preserve">Ta’lim shakli: </w:t>
      </w:r>
      <w:r w:rsidRPr="00376000">
        <w:rPr>
          <w:rStyle w:val="1"/>
          <w:b/>
          <w:bCs/>
          <w:sz w:val="18"/>
          <w:szCs w:val="18"/>
          <w:lang w:val="en-US"/>
        </w:rPr>
        <w:t xml:space="preserve"> </w:t>
      </w:r>
      <w:r>
        <w:rPr>
          <w:rStyle w:val="1"/>
          <w:b/>
          <w:bCs/>
          <w:sz w:val="18"/>
          <w:szCs w:val="18"/>
          <w:lang w:val="en-US"/>
        </w:rPr>
        <w:t>Kunduzgi</w:t>
      </w:r>
      <w:r w:rsidRPr="00376000">
        <w:rPr>
          <w:rStyle w:val="1"/>
          <w:b/>
          <w:bCs/>
          <w:sz w:val="18"/>
          <w:szCs w:val="18"/>
          <w:lang w:val="en-US"/>
        </w:rPr>
        <w:t xml:space="preserve"> </w:t>
      </w:r>
    </w:p>
    <w:p w:rsidR="00184539" w:rsidRPr="00376000" w:rsidRDefault="00184539" w:rsidP="00184539">
      <w:pPr>
        <w:pStyle w:val="a3"/>
        <w:numPr>
          <w:ilvl w:val="1"/>
          <w:numId w:val="1"/>
        </w:numPr>
        <w:tabs>
          <w:tab w:val="left" w:pos="574"/>
        </w:tabs>
        <w:spacing w:line="240" w:lineRule="auto"/>
        <w:jc w:val="both"/>
        <w:rPr>
          <w:rStyle w:val="1"/>
          <w:i/>
          <w:iCs/>
          <w:szCs w:val="16"/>
          <w:lang w:val="en-US"/>
        </w:rPr>
      </w:pPr>
      <w:r w:rsidRPr="00376000">
        <w:rPr>
          <w:rStyle w:val="1"/>
          <w:bCs/>
          <w:sz w:val="18"/>
          <w:szCs w:val="18"/>
          <w:lang w:val="en-US"/>
        </w:rPr>
        <w:t>O’qish</w:t>
      </w:r>
      <w:r w:rsidRPr="00376000">
        <w:rPr>
          <w:rStyle w:val="1"/>
          <w:b/>
          <w:bCs/>
          <w:sz w:val="18"/>
          <w:szCs w:val="18"/>
          <w:lang w:val="en-US"/>
        </w:rPr>
        <w:t xml:space="preserve"> </w:t>
      </w:r>
      <w:r w:rsidRPr="00376000">
        <w:rPr>
          <w:rStyle w:val="1"/>
          <w:bCs/>
          <w:sz w:val="18"/>
          <w:szCs w:val="18"/>
          <w:lang w:val="en-US"/>
        </w:rPr>
        <w:t xml:space="preserve">muddati: </w:t>
      </w:r>
      <w:r w:rsidRPr="00376000">
        <w:rPr>
          <w:rStyle w:val="1"/>
          <w:b/>
          <w:bCs/>
          <w:sz w:val="18"/>
          <w:szCs w:val="18"/>
          <w:lang w:val="en-US"/>
        </w:rPr>
        <w:t xml:space="preserve"> </w:t>
      </w:r>
      <w:r>
        <w:rPr>
          <w:rStyle w:val="1"/>
          <w:b/>
          <w:bCs/>
          <w:sz w:val="18"/>
          <w:szCs w:val="18"/>
          <w:lang w:val="en-US"/>
        </w:rPr>
        <w:t>4</w:t>
      </w:r>
      <w:r w:rsidRPr="00376000">
        <w:rPr>
          <w:rStyle w:val="1"/>
          <w:b/>
          <w:bCs/>
          <w:sz w:val="18"/>
          <w:szCs w:val="18"/>
          <w:lang w:val="en-US"/>
        </w:rPr>
        <w:t xml:space="preserve"> </w:t>
      </w:r>
      <w:proofErr w:type="gramStart"/>
      <w:r w:rsidRPr="00376000">
        <w:rPr>
          <w:rStyle w:val="1"/>
          <w:b/>
          <w:bCs/>
          <w:sz w:val="18"/>
          <w:szCs w:val="18"/>
          <w:lang w:val="en-US"/>
        </w:rPr>
        <w:t xml:space="preserve">yil </w:t>
      </w:r>
      <w:r w:rsidRPr="00376000">
        <w:rPr>
          <w:rStyle w:val="1"/>
          <w:i/>
          <w:iCs/>
          <w:sz w:val="18"/>
          <w:szCs w:val="18"/>
          <w:lang w:val="en-US"/>
        </w:rPr>
        <w:t>.</w:t>
      </w:r>
      <w:proofErr w:type="gramEnd"/>
    </w:p>
    <w:p w:rsidR="00184539" w:rsidRPr="00376000" w:rsidRDefault="00184539" w:rsidP="00184539">
      <w:pPr>
        <w:pStyle w:val="a3"/>
        <w:tabs>
          <w:tab w:val="left" w:pos="574"/>
        </w:tabs>
        <w:spacing w:line="240" w:lineRule="auto"/>
        <w:jc w:val="both"/>
        <w:rPr>
          <w:i/>
          <w:iCs/>
          <w:sz w:val="16"/>
          <w:szCs w:val="16"/>
          <w:lang w:val="en-US"/>
        </w:rPr>
      </w:pPr>
    </w:p>
    <w:p w:rsidR="00184539" w:rsidRPr="00376000" w:rsidRDefault="00184539" w:rsidP="00184539">
      <w:pPr>
        <w:pStyle w:val="a3"/>
        <w:numPr>
          <w:ilvl w:val="0"/>
          <w:numId w:val="1"/>
        </w:numPr>
        <w:tabs>
          <w:tab w:val="left" w:pos="407"/>
        </w:tabs>
        <w:spacing w:line="240" w:lineRule="auto"/>
        <w:jc w:val="center"/>
        <w:rPr>
          <w:sz w:val="18"/>
          <w:szCs w:val="18"/>
        </w:rPr>
      </w:pPr>
      <w:r w:rsidRPr="00376000">
        <w:rPr>
          <w:rStyle w:val="1"/>
          <w:b/>
          <w:bCs/>
          <w:sz w:val="18"/>
          <w:szCs w:val="18"/>
        </w:rPr>
        <w:t>TOMONLARNING HUQUQ VA MAJBURIYATLARI</w:t>
      </w:r>
    </w:p>
    <w:p w:rsidR="00184539" w:rsidRPr="00376000" w:rsidRDefault="00184539" w:rsidP="00184539">
      <w:pPr>
        <w:pStyle w:val="a3"/>
        <w:numPr>
          <w:ilvl w:val="1"/>
          <w:numId w:val="1"/>
        </w:numPr>
        <w:tabs>
          <w:tab w:val="left" w:pos="578"/>
        </w:tabs>
        <w:spacing w:line="240" w:lineRule="auto"/>
        <w:jc w:val="center"/>
        <w:rPr>
          <w:b/>
          <w:bCs/>
          <w:sz w:val="18"/>
          <w:szCs w:val="18"/>
        </w:rPr>
      </w:pPr>
      <w:bookmarkStart w:id="5" w:name="bookmark7"/>
      <w:bookmarkEnd w:id="5"/>
      <w:r w:rsidRPr="00376000">
        <w:rPr>
          <w:rStyle w:val="1"/>
          <w:b/>
          <w:bCs/>
          <w:sz w:val="18"/>
          <w:szCs w:val="18"/>
        </w:rPr>
        <w:t>Ta’lim muassasasining huq</w:t>
      </w:r>
      <w:r w:rsidRPr="00376000">
        <w:rPr>
          <w:rStyle w:val="1"/>
          <w:b/>
          <w:bCs/>
          <w:sz w:val="18"/>
          <w:szCs w:val="18"/>
          <w:lang w:val="en-US"/>
        </w:rPr>
        <w:t>u</w:t>
      </w:r>
      <w:r w:rsidRPr="00376000">
        <w:rPr>
          <w:rStyle w:val="1"/>
          <w:b/>
          <w:bCs/>
          <w:sz w:val="18"/>
          <w:szCs w:val="18"/>
        </w:rPr>
        <w:t>qlari:</w:t>
      </w:r>
    </w:p>
    <w:p w:rsidR="00184539" w:rsidRPr="00376000" w:rsidRDefault="00184539" w:rsidP="00184539">
      <w:pPr>
        <w:pStyle w:val="a3"/>
        <w:numPr>
          <w:ilvl w:val="2"/>
          <w:numId w:val="1"/>
        </w:numPr>
        <w:tabs>
          <w:tab w:val="left" w:pos="776"/>
        </w:tabs>
        <w:spacing w:line="240" w:lineRule="auto"/>
        <w:jc w:val="both"/>
        <w:rPr>
          <w:sz w:val="18"/>
          <w:szCs w:val="18"/>
        </w:rPr>
      </w:pPr>
      <w:bookmarkStart w:id="6" w:name="bookmark8"/>
      <w:bookmarkEnd w:id="6"/>
      <w:r w:rsidRPr="00376000">
        <w:rPr>
          <w:rStyle w:val="1"/>
          <w:sz w:val="18"/>
          <w:szCs w:val="18"/>
        </w:rPr>
        <w:t>Talabadan/Buyurtmachidan shartnomaviy majburiyatlari bajarilishini, shu jumladan Ta’lim muassasasining ichki hujjatlarida belgilangan qoidalarga rioya qilishni, o‘quv mashg‘ulotlarida muntazam qatnashishni, Kontrakt bo‘yicha to’lovlarni o‘z vaqtida amalga oshirishni talab qilish.</w:t>
      </w:r>
    </w:p>
    <w:p w:rsidR="00184539" w:rsidRPr="00376000" w:rsidRDefault="00184539" w:rsidP="00184539">
      <w:pPr>
        <w:pStyle w:val="a3"/>
        <w:numPr>
          <w:ilvl w:val="2"/>
          <w:numId w:val="1"/>
        </w:numPr>
        <w:tabs>
          <w:tab w:val="left" w:pos="776"/>
        </w:tabs>
        <w:spacing w:line="240" w:lineRule="auto"/>
        <w:jc w:val="both"/>
        <w:rPr>
          <w:rStyle w:val="1"/>
          <w:sz w:val="18"/>
          <w:szCs w:val="18"/>
        </w:rPr>
      </w:pPr>
      <w:bookmarkStart w:id="7" w:name="bookmark9"/>
      <w:bookmarkEnd w:id="7"/>
      <w:r w:rsidRPr="00376000">
        <w:rPr>
          <w:rStyle w:val="1"/>
          <w:sz w:val="18"/>
          <w:szCs w:val="18"/>
        </w:rPr>
        <w:t>Talaba Ta’lim muassasasining ichki hujjatlarida belgilangan qoidalarga rioya qilmagan, darslarni uzrli sabablarsiz qoldir</w:t>
      </w:r>
      <w:r w:rsidRPr="00376000">
        <w:rPr>
          <w:rStyle w:val="1"/>
          <w:sz w:val="18"/>
          <w:szCs w:val="18"/>
          <w:lang w:val="en-US"/>
        </w:rPr>
        <w:t>ib</w:t>
      </w:r>
      <w:r w:rsidRPr="00376000">
        <w:rPr>
          <w:rStyle w:val="1"/>
          <w:sz w:val="18"/>
          <w:szCs w:val="18"/>
        </w:rPr>
        <w:t xml:space="preserve">, </w:t>
      </w:r>
      <w:r w:rsidRPr="00376000">
        <w:rPr>
          <w:color w:val="000000"/>
          <w:sz w:val="18"/>
          <w:szCs w:val="18"/>
          <w:lang w:val="uz-Cyrl-UZ" w:bidi="en-US"/>
        </w:rPr>
        <w:t>o‘quv yili davomida talabalarni o‘quv soatlari bo‘yicha imtihonlarga qabul qilish uchun zarur bo‘lgan minimal o‘quv soatlari mavjud bo‘lmagan taqdirda Talabaning imtihonlarga kirishini cheklas</w:t>
      </w:r>
      <w:r w:rsidRPr="00376000">
        <w:rPr>
          <w:color w:val="000000"/>
          <w:sz w:val="18"/>
          <w:szCs w:val="18"/>
          <w:lang w:val="en-US" w:bidi="en-US"/>
        </w:rPr>
        <w:t>h</w:t>
      </w:r>
      <w:r w:rsidRPr="00376000">
        <w:rPr>
          <w:color w:val="000000"/>
          <w:sz w:val="18"/>
          <w:szCs w:val="18"/>
          <w:lang w:bidi="en-US"/>
        </w:rPr>
        <w:t xml:space="preserve"> (</w:t>
      </w:r>
      <w:r w:rsidRPr="00376000">
        <w:rPr>
          <w:color w:val="000000"/>
          <w:sz w:val="18"/>
          <w:szCs w:val="18"/>
          <w:lang w:val="en-US" w:bidi="en-US"/>
        </w:rPr>
        <w:t>talabalarga</w:t>
      </w:r>
      <w:r w:rsidRPr="00376000">
        <w:rPr>
          <w:color w:val="000000"/>
          <w:sz w:val="18"/>
          <w:szCs w:val="18"/>
          <w:lang w:bidi="en-US"/>
        </w:rPr>
        <w:t xml:space="preserve"> </w:t>
      </w:r>
      <w:r w:rsidRPr="00376000">
        <w:rPr>
          <w:color w:val="000000"/>
          <w:sz w:val="18"/>
          <w:szCs w:val="18"/>
          <w:lang w:val="en-US" w:bidi="en-US"/>
        </w:rPr>
        <w:t>imtihon</w:t>
      </w:r>
      <w:r w:rsidRPr="00376000">
        <w:rPr>
          <w:color w:val="000000"/>
          <w:sz w:val="18"/>
          <w:szCs w:val="18"/>
          <w:lang w:bidi="en-US"/>
        </w:rPr>
        <w:t xml:space="preserve"> </w:t>
      </w:r>
      <w:r w:rsidRPr="00376000">
        <w:rPr>
          <w:color w:val="000000"/>
          <w:sz w:val="18"/>
          <w:szCs w:val="18"/>
          <w:lang w:val="en-US" w:bidi="en-US"/>
        </w:rPr>
        <w:t>topshirish</w:t>
      </w:r>
      <w:r w:rsidRPr="00376000">
        <w:rPr>
          <w:color w:val="000000"/>
          <w:sz w:val="18"/>
          <w:szCs w:val="18"/>
          <w:lang w:bidi="en-US"/>
        </w:rPr>
        <w:t xml:space="preserve"> </w:t>
      </w:r>
      <w:r w:rsidRPr="00376000">
        <w:rPr>
          <w:color w:val="000000"/>
          <w:sz w:val="18"/>
          <w:szCs w:val="18"/>
          <w:lang w:val="en-US" w:bidi="en-US"/>
        </w:rPr>
        <w:t>uchun</w:t>
      </w:r>
      <w:r w:rsidRPr="00376000">
        <w:rPr>
          <w:color w:val="000000"/>
          <w:sz w:val="18"/>
          <w:szCs w:val="18"/>
          <w:lang w:bidi="en-US"/>
        </w:rPr>
        <w:t xml:space="preserve"> </w:t>
      </w:r>
      <w:r w:rsidRPr="00376000">
        <w:rPr>
          <w:color w:val="000000"/>
          <w:sz w:val="18"/>
          <w:szCs w:val="18"/>
          <w:lang w:val="en-US" w:bidi="en-US"/>
        </w:rPr>
        <w:t>zarur</w:t>
      </w:r>
      <w:r w:rsidRPr="00376000">
        <w:rPr>
          <w:color w:val="000000"/>
          <w:sz w:val="18"/>
          <w:szCs w:val="18"/>
          <w:lang w:bidi="en-US"/>
        </w:rPr>
        <w:t xml:space="preserve"> </w:t>
      </w:r>
      <w:r w:rsidRPr="00376000">
        <w:rPr>
          <w:color w:val="000000"/>
          <w:sz w:val="18"/>
          <w:szCs w:val="18"/>
          <w:lang w:val="en-US" w:bidi="en-US"/>
        </w:rPr>
        <w:t>bo</w:t>
      </w:r>
      <w:r w:rsidRPr="00376000">
        <w:rPr>
          <w:color w:val="000000"/>
          <w:sz w:val="18"/>
          <w:szCs w:val="18"/>
          <w:lang w:bidi="en-US"/>
        </w:rPr>
        <w:t>‘</w:t>
      </w:r>
      <w:r w:rsidRPr="00376000">
        <w:rPr>
          <w:color w:val="000000"/>
          <w:sz w:val="18"/>
          <w:szCs w:val="18"/>
          <w:lang w:val="en-US" w:bidi="en-US"/>
        </w:rPr>
        <w:t>lgan</w:t>
      </w:r>
      <w:r w:rsidRPr="00376000">
        <w:rPr>
          <w:color w:val="000000"/>
          <w:sz w:val="18"/>
          <w:szCs w:val="18"/>
          <w:lang w:bidi="en-US"/>
        </w:rPr>
        <w:t xml:space="preserve"> </w:t>
      </w:r>
      <w:r w:rsidRPr="00376000">
        <w:rPr>
          <w:color w:val="000000"/>
          <w:sz w:val="18"/>
          <w:szCs w:val="18"/>
          <w:lang w:val="en-US" w:bidi="en-US"/>
        </w:rPr>
        <w:t>o</w:t>
      </w:r>
      <w:r w:rsidRPr="00376000">
        <w:rPr>
          <w:color w:val="000000"/>
          <w:sz w:val="18"/>
          <w:szCs w:val="18"/>
          <w:lang w:bidi="en-US"/>
        </w:rPr>
        <w:t>‘</w:t>
      </w:r>
      <w:r w:rsidRPr="00376000">
        <w:rPr>
          <w:color w:val="000000"/>
          <w:sz w:val="18"/>
          <w:szCs w:val="18"/>
          <w:lang w:val="en-US" w:bidi="en-US"/>
        </w:rPr>
        <w:t>quv</w:t>
      </w:r>
      <w:r w:rsidRPr="00376000">
        <w:rPr>
          <w:color w:val="000000"/>
          <w:sz w:val="18"/>
          <w:szCs w:val="18"/>
          <w:lang w:bidi="en-US"/>
        </w:rPr>
        <w:t xml:space="preserve"> </w:t>
      </w:r>
      <w:r w:rsidRPr="00376000">
        <w:rPr>
          <w:color w:val="000000"/>
          <w:sz w:val="18"/>
          <w:szCs w:val="18"/>
          <w:lang w:val="en-US" w:bidi="en-US"/>
        </w:rPr>
        <w:t>soatlari</w:t>
      </w:r>
      <w:r w:rsidRPr="00376000">
        <w:rPr>
          <w:color w:val="000000"/>
          <w:sz w:val="18"/>
          <w:szCs w:val="18"/>
          <w:lang w:bidi="en-US"/>
        </w:rPr>
        <w:t xml:space="preserve"> </w:t>
      </w:r>
      <w:r w:rsidRPr="00376000">
        <w:rPr>
          <w:color w:val="000000"/>
          <w:sz w:val="18"/>
          <w:szCs w:val="18"/>
          <w:lang w:val="en-US" w:bidi="en-US"/>
        </w:rPr>
        <w:t>miqdori</w:t>
      </w:r>
      <w:r w:rsidRPr="00376000">
        <w:rPr>
          <w:color w:val="000000"/>
          <w:sz w:val="18"/>
          <w:szCs w:val="18"/>
          <w:lang w:bidi="en-US"/>
        </w:rPr>
        <w:t xml:space="preserve"> </w:t>
      </w:r>
      <w:r w:rsidRPr="00376000">
        <w:rPr>
          <w:color w:val="000000"/>
          <w:sz w:val="18"/>
          <w:szCs w:val="18"/>
          <w:lang w:val="en-US" w:bidi="en-US"/>
        </w:rPr>
        <w:t>Universitetning</w:t>
      </w:r>
      <w:r w:rsidRPr="00376000">
        <w:rPr>
          <w:color w:val="000000"/>
          <w:sz w:val="18"/>
          <w:szCs w:val="18"/>
          <w:lang w:bidi="en-US"/>
        </w:rPr>
        <w:t xml:space="preserve"> </w:t>
      </w:r>
      <w:r w:rsidRPr="00376000">
        <w:rPr>
          <w:color w:val="000000"/>
          <w:sz w:val="18"/>
          <w:szCs w:val="18"/>
          <w:lang w:val="en-US" w:bidi="en-US"/>
        </w:rPr>
        <w:t>ichki</w:t>
      </w:r>
      <w:r w:rsidRPr="00376000">
        <w:rPr>
          <w:color w:val="000000"/>
          <w:sz w:val="18"/>
          <w:szCs w:val="18"/>
          <w:lang w:bidi="en-US"/>
        </w:rPr>
        <w:t xml:space="preserve"> </w:t>
      </w:r>
      <w:r w:rsidRPr="00376000">
        <w:rPr>
          <w:color w:val="000000"/>
          <w:sz w:val="18"/>
          <w:szCs w:val="18"/>
          <w:lang w:val="en-US" w:bidi="en-US"/>
        </w:rPr>
        <w:t>qoidalari</w:t>
      </w:r>
      <w:r w:rsidRPr="00376000">
        <w:rPr>
          <w:color w:val="000000"/>
          <w:sz w:val="18"/>
          <w:szCs w:val="18"/>
          <w:lang w:bidi="en-US"/>
        </w:rPr>
        <w:t xml:space="preserve"> </w:t>
      </w:r>
      <w:r w:rsidRPr="00376000">
        <w:rPr>
          <w:color w:val="000000"/>
          <w:sz w:val="18"/>
          <w:szCs w:val="18"/>
          <w:lang w:val="en-US" w:bidi="en-US"/>
        </w:rPr>
        <w:t>bilan</w:t>
      </w:r>
      <w:r w:rsidRPr="00376000">
        <w:rPr>
          <w:color w:val="000000"/>
          <w:sz w:val="18"/>
          <w:szCs w:val="18"/>
          <w:lang w:bidi="en-US"/>
        </w:rPr>
        <w:t xml:space="preserve"> </w:t>
      </w:r>
      <w:r w:rsidRPr="00376000">
        <w:rPr>
          <w:color w:val="000000"/>
          <w:sz w:val="18"/>
          <w:szCs w:val="18"/>
          <w:lang w:val="en-US" w:bidi="en-US"/>
        </w:rPr>
        <w:t>tartibga</w:t>
      </w:r>
      <w:r w:rsidRPr="00376000">
        <w:rPr>
          <w:color w:val="000000"/>
          <w:sz w:val="18"/>
          <w:szCs w:val="18"/>
          <w:lang w:bidi="en-US"/>
        </w:rPr>
        <w:t xml:space="preserve"> </w:t>
      </w:r>
      <w:r w:rsidRPr="00376000">
        <w:rPr>
          <w:color w:val="000000"/>
          <w:sz w:val="18"/>
          <w:szCs w:val="18"/>
          <w:lang w:val="en-US" w:bidi="en-US"/>
        </w:rPr>
        <w:t>solinadi</w:t>
      </w:r>
      <w:r w:rsidRPr="00376000">
        <w:rPr>
          <w:color w:val="000000"/>
          <w:sz w:val="18"/>
          <w:szCs w:val="18"/>
          <w:lang w:bidi="en-US"/>
        </w:rPr>
        <w:t>)</w:t>
      </w:r>
      <w:r w:rsidRPr="00376000">
        <w:rPr>
          <w:rStyle w:val="10"/>
          <w:sz w:val="10"/>
          <w:szCs w:val="10"/>
        </w:rPr>
        <w:t xml:space="preserve"> </w:t>
      </w:r>
      <w:r w:rsidRPr="00376000">
        <w:rPr>
          <w:rStyle w:val="1"/>
          <w:sz w:val="18"/>
          <w:szCs w:val="18"/>
        </w:rPr>
        <w:t>yoki Buyurtmachi o‘qitish uchun belgilangan miqdordagi to’lovni o‘z vaqtida amalga oshirmagan bo‘lsa Ta’lim muassasasi Talabaga nisbatan belgilangan tartibda talabalar safidan chetlashtirish, tegishli kursda qoldirish yoki boshqa choralarni qo‘llash.</w:t>
      </w:r>
    </w:p>
    <w:p w:rsidR="00184539" w:rsidRPr="00376000" w:rsidRDefault="00184539" w:rsidP="00184539">
      <w:pPr>
        <w:pStyle w:val="20"/>
        <w:numPr>
          <w:ilvl w:val="2"/>
          <w:numId w:val="1"/>
        </w:numPr>
        <w:tabs>
          <w:tab w:val="left" w:pos="729"/>
        </w:tabs>
        <w:spacing w:line="240" w:lineRule="exact"/>
        <w:ind w:left="0"/>
        <w:jc w:val="both"/>
        <w:rPr>
          <w:sz w:val="18"/>
          <w:szCs w:val="18"/>
          <w:lang w:val="uz-Cyrl-UZ"/>
        </w:rPr>
      </w:pPr>
      <w:r w:rsidRPr="00376000">
        <w:rPr>
          <w:color w:val="000000"/>
          <w:sz w:val="18"/>
          <w:szCs w:val="18"/>
          <w:lang w:val="en-US" w:bidi="en-US"/>
        </w:rPr>
        <w:t>Talaba</w:t>
      </w:r>
      <w:r w:rsidRPr="00376000">
        <w:rPr>
          <w:color w:val="000000"/>
          <w:sz w:val="18"/>
          <w:szCs w:val="18"/>
          <w:lang w:bidi="en-US"/>
        </w:rPr>
        <w:t xml:space="preserve"> </w:t>
      </w:r>
      <w:r w:rsidRPr="00376000">
        <w:rPr>
          <w:color w:val="000000"/>
          <w:sz w:val="18"/>
          <w:szCs w:val="18"/>
          <w:lang w:val="en-US" w:bidi="en-US"/>
        </w:rPr>
        <w:t>va</w:t>
      </w:r>
      <w:r w:rsidRPr="00376000">
        <w:rPr>
          <w:color w:val="000000"/>
          <w:sz w:val="18"/>
          <w:szCs w:val="18"/>
          <w:lang w:bidi="en-US"/>
        </w:rPr>
        <w:t>/</w:t>
      </w:r>
      <w:r w:rsidRPr="00376000">
        <w:rPr>
          <w:color w:val="000000"/>
          <w:sz w:val="18"/>
          <w:szCs w:val="18"/>
          <w:lang w:val="en-US" w:bidi="en-US"/>
        </w:rPr>
        <w:t>yoki</w:t>
      </w:r>
      <w:r w:rsidRPr="00376000">
        <w:rPr>
          <w:color w:val="000000"/>
          <w:sz w:val="18"/>
          <w:szCs w:val="18"/>
          <w:lang w:bidi="en-US"/>
        </w:rPr>
        <w:t xml:space="preserve"> </w:t>
      </w:r>
      <w:r w:rsidRPr="00376000">
        <w:rPr>
          <w:rStyle w:val="1"/>
          <w:sz w:val="18"/>
          <w:szCs w:val="18"/>
        </w:rPr>
        <w:t xml:space="preserve">Buyurtmachi </w:t>
      </w:r>
      <w:r w:rsidRPr="00376000">
        <w:rPr>
          <w:color w:val="000000"/>
          <w:sz w:val="18"/>
          <w:szCs w:val="18"/>
          <w:lang w:val="en-US" w:bidi="en-US"/>
        </w:rPr>
        <w:t>tomonidan</w:t>
      </w:r>
      <w:r w:rsidRPr="00376000">
        <w:rPr>
          <w:color w:val="000000"/>
          <w:sz w:val="18"/>
          <w:szCs w:val="18"/>
          <w:lang w:bidi="en-US"/>
        </w:rPr>
        <w:t xml:space="preserve"> </w:t>
      </w:r>
      <w:r w:rsidRPr="00376000">
        <w:rPr>
          <w:color w:val="000000"/>
          <w:sz w:val="18"/>
          <w:szCs w:val="18"/>
          <w:lang w:val="en-US" w:bidi="en-US"/>
        </w:rPr>
        <w:t>ushbu</w:t>
      </w:r>
      <w:r w:rsidRPr="00376000">
        <w:rPr>
          <w:color w:val="000000"/>
          <w:sz w:val="18"/>
          <w:szCs w:val="18"/>
          <w:lang w:bidi="en-US"/>
        </w:rPr>
        <w:t xml:space="preserve"> </w:t>
      </w:r>
      <w:r w:rsidRPr="00376000">
        <w:rPr>
          <w:color w:val="000000"/>
          <w:sz w:val="18"/>
          <w:szCs w:val="18"/>
          <w:lang w:val="en-US" w:bidi="en-US"/>
        </w:rPr>
        <w:t>Shartnoma</w:t>
      </w:r>
      <w:r w:rsidRPr="00376000">
        <w:rPr>
          <w:color w:val="000000"/>
          <w:sz w:val="18"/>
          <w:szCs w:val="18"/>
          <w:lang w:bidi="en-US"/>
        </w:rPr>
        <w:t xml:space="preserve"> </w:t>
      </w:r>
      <w:r w:rsidRPr="00376000">
        <w:rPr>
          <w:color w:val="000000"/>
          <w:sz w:val="18"/>
          <w:szCs w:val="18"/>
          <w:lang w:val="en-US" w:bidi="en-US"/>
        </w:rPr>
        <w:t>shartlariga</w:t>
      </w:r>
      <w:r w:rsidRPr="00376000">
        <w:rPr>
          <w:color w:val="000000"/>
          <w:sz w:val="18"/>
          <w:szCs w:val="18"/>
          <w:lang w:bidi="en-US"/>
        </w:rPr>
        <w:t xml:space="preserve"> </w:t>
      </w:r>
      <w:r w:rsidRPr="00376000">
        <w:rPr>
          <w:color w:val="000000"/>
          <w:sz w:val="18"/>
          <w:szCs w:val="18"/>
          <w:lang w:val="en-US" w:bidi="en-US"/>
        </w:rPr>
        <w:t>amal</w:t>
      </w:r>
      <w:r w:rsidRPr="00376000">
        <w:rPr>
          <w:color w:val="000000"/>
          <w:sz w:val="18"/>
          <w:szCs w:val="18"/>
          <w:lang w:bidi="en-US"/>
        </w:rPr>
        <w:t xml:space="preserve"> </w:t>
      </w:r>
      <w:r w:rsidRPr="00376000">
        <w:rPr>
          <w:color w:val="000000"/>
          <w:sz w:val="18"/>
          <w:szCs w:val="18"/>
          <w:lang w:val="en-US" w:bidi="en-US"/>
        </w:rPr>
        <w:t>qilinmagan</w:t>
      </w:r>
      <w:r w:rsidRPr="00376000">
        <w:rPr>
          <w:color w:val="000000"/>
          <w:sz w:val="18"/>
          <w:szCs w:val="18"/>
          <w:lang w:bidi="en-US"/>
        </w:rPr>
        <w:t xml:space="preserve"> </w:t>
      </w:r>
      <w:r w:rsidRPr="00376000">
        <w:rPr>
          <w:color w:val="000000"/>
          <w:sz w:val="18"/>
          <w:szCs w:val="18"/>
          <w:lang w:val="en-US" w:bidi="en-US"/>
        </w:rPr>
        <w:t>holatda</w:t>
      </w:r>
      <w:r w:rsidRPr="00376000">
        <w:rPr>
          <w:color w:val="000000"/>
          <w:sz w:val="18"/>
          <w:szCs w:val="18"/>
          <w:lang w:bidi="en-US"/>
        </w:rPr>
        <w:t xml:space="preserve"> </w:t>
      </w:r>
      <w:r w:rsidRPr="00376000">
        <w:rPr>
          <w:color w:val="000000"/>
          <w:sz w:val="18"/>
          <w:szCs w:val="18"/>
          <w:lang w:val="en-US" w:bidi="en-US"/>
        </w:rPr>
        <w:t>va</w:t>
      </w:r>
      <w:r w:rsidRPr="00376000">
        <w:rPr>
          <w:color w:val="000000"/>
          <w:sz w:val="18"/>
          <w:szCs w:val="18"/>
          <w:lang w:bidi="en-US"/>
        </w:rPr>
        <w:t>/</w:t>
      </w:r>
      <w:r w:rsidRPr="00376000">
        <w:rPr>
          <w:color w:val="000000"/>
          <w:sz w:val="18"/>
          <w:szCs w:val="18"/>
          <w:lang w:val="en-US" w:bidi="en-US"/>
        </w:rPr>
        <w:t>yoki</w:t>
      </w:r>
      <w:r w:rsidRPr="00376000">
        <w:rPr>
          <w:color w:val="000000"/>
          <w:sz w:val="18"/>
          <w:szCs w:val="18"/>
          <w:lang w:bidi="en-US"/>
        </w:rPr>
        <w:t xml:space="preserve"> </w:t>
      </w:r>
      <w:r w:rsidRPr="00376000">
        <w:rPr>
          <w:color w:val="000000"/>
          <w:sz w:val="18"/>
          <w:szCs w:val="18"/>
          <w:lang w:val="en-US" w:bidi="en-US"/>
        </w:rPr>
        <w:t>ushbu</w:t>
      </w:r>
      <w:r w:rsidRPr="00376000">
        <w:rPr>
          <w:color w:val="000000"/>
          <w:sz w:val="18"/>
          <w:szCs w:val="18"/>
          <w:lang w:bidi="en-US"/>
        </w:rPr>
        <w:t xml:space="preserve"> </w:t>
      </w:r>
      <w:r w:rsidRPr="00376000">
        <w:rPr>
          <w:color w:val="000000"/>
          <w:sz w:val="18"/>
          <w:szCs w:val="18"/>
          <w:lang w:val="en-US" w:bidi="en-US"/>
        </w:rPr>
        <w:t>Shartnomada</w:t>
      </w:r>
      <w:r w:rsidRPr="00376000">
        <w:rPr>
          <w:color w:val="000000"/>
          <w:sz w:val="18"/>
          <w:szCs w:val="18"/>
          <w:lang w:bidi="en-US"/>
        </w:rPr>
        <w:t xml:space="preserve"> </w:t>
      </w:r>
      <w:r w:rsidRPr="00376000">
        <w:rPr>
          <w:color w:val="000000"/>
          <w:sz w:val="18"/>
          <w:szCs w:val="18"/>
          <w:lang w:val="en-US" w:bidi="en-US"/>
        </w:rPr>
        <w:t>ko</w:t>
      </w:r>
      <w:r w:rsidRPr="00376000">
        <w:rPr>
          <w:color w:val="000000"/>
          <w:sz w:val="18"/>
          <w:szCs w:val="18"/>
          <w:lang w:bidi="en-US"/>
        </w:rPr>
        <w:t>’</w:t>
      </w:r>
      <w:r w:rsidRPr="00376000">
        <w:rPr>
          <w:color w:val="000000"/>
          <w:sz w:val="18"/>
          <w:szCs w:val="18"/>
          <w:lang w:val="en-US" w:bidi="en-US"/>
        </w:rPr>
        <w:t>rsatilgan</w:t>
      </w:r>
      <w:r w:rsidRPr="00376000">
        <w:rPr>
          <w:color w:val="000000"/>
          <w:sz w:val="18"/>
          <w:szCs w:val="18"/>
          <w:lang w:bidi="en-US"/>
        </w:rPr>
        <w:t xml:space="preserve"> </w:t>
      </w:r>
      <w:r w:rsidRPr="00376000">
        <w:rPr>
          <w:color w:val="000000"/>
          <w:sz w:val="18"/>
          <w:szCs w:val="18"/>
          <w:lang w:val="en-US" w:bidi="en-US"/>
        </w:rPr>
        <w:t>muddatda</w:t>
      </w:r>
      <w:r w:rsidRPr="00376000">
        <w:rPr>
          <w:color w:val="000000"/>
          <w:sz w:val="18"/>
          <w:szCs w:val="18"/>
          <w:lang w:bidi="en-US"/>
        </w:rPr>
        <w:t xml:space="preserve"> </w:t>
      </w:r>
      <w:r w:rsidRPr="00376000">
        <w:rPr>
          <w:color w:val="000000"/>
          <w:sz w:val="18"/>
          <w:szCs w:val="18"/>
          <w:lang w:val="en-US" w:bidi="en-US"/>
        </w:rPr>
        <w:t>to</w:t>
      </w:r>
      <w:r w:rsidRPr="00376000">
        <w:rPr>
          <w:color w:val="000000"/>
          <w:sz w:val="18"/>
          <w:szCs w:val="18"/>
          <w:lang w:bidi="en-US"/>
        </w:rPr>
        <w:t>’</w:t>
      </w:r>
      <w:r w:rsidRPr="00376000">
        <w:rPr>
          <w:color w:val="000000"/>
          <w:sz w:val="18"/>
          <w:szCs w:val="18"/>
          <w:lang w:val="en-US" w:bidi="en-US"/>
        </w:rPr>
        <w:t>lov</w:t>
      </w:r>
      <w:r w:rsidRPr="00376000">
        <w:rPr>
          <w:color w:val="000000"/>
          <w:sz w:val="18"/>
          <w:szCs w:val="18"/>
          <w:lang w:bidi="en-US"/>
        </w:rPr>
        <w:t xml:space="preserve"> </w:t>
      </w:r>
      <w:r w:rsidRPr="00376000">
        <w:rPr>
          <w:color w:val="000000"/>
          <w:sz w:val="18"/>
          <w:szCs w:val="18"/>
          <w:lang w:val="en-US" w:bidi="en-US"/>
        </w:rPr>
        <w:t>amalga</w:t>
      </w:r>
      <w:r w:rsidRPr="00376000">
        <w:rPr>
          <w:color w:val="000000"/>
          <w:sz w:val="18"/>
          <w:szCs w:val="18"/>
          <w:lang w:bidi="en-US"/>
        </w:rPr>
        <w:t xml:space="preserve"> </w:t>
      </w:r>
      <w:r w:rsidRPr="00376000">
        <w:rPr>
          <w:color w:val="000000"/>
          <w:sz w:val="18"/>
          <w:szCs w:val="18"/>
          <w:lang w:val="en-US" w:bidi="en-US"/>
        </w:rPr>
        <w:t>oshirilmagan</w:t>
      </w:r>
      <w:r w:rsidRPr="00376000">
        <w:rPr>
          <w:color w:val="000000"/>
          <w:sz w:val="18"/>
          <w:szCs w:val="18"/>
          <w:lang w:bidi="en-US"/>
        </w:rPr>
        <w:t xml:space="preserve"> </w:t>
      </w:r>
      <w:r w:rsidRPr="00376000">
        <w:rPr>
          <w:color w:val="000000"/>
          <w:sz w:val="18"/>
          <w:szCs w:val="18"/>
          <w:lang w:val="en-US" w:bidi="en-US"/>
        </w:rPr>
        <w:t>holatda</w:t>
      </w:r>
      <w:r w:rsidRPr="00376000">
        <w:rPr>
          <w:color w:val="000000"/>
          <w:sz w:val="18"/>
          <w:szCs w:val="18"/>
          <w:lang w:bidi="en-US"/>
        </w:rPr>
        <w:t xml:space="preserve">, </w:t>
      </w:r>
      <w:r w:rsidRPr="00376000">
        <w:rPr>
          <w:color w:val="000000"/>
          <w:sz w:val="18"/>
          <w:szCs w:val="18"/>
          <w:lang w:val="en-US" w:bidi="en-US"/>
        </w:rPr>
        <w:t>Universitet</w:t>
      </w:r>
      <w:r w:rsidRPr="00376000">
        <w:rPr>
          <w:color w:val="000000"/>
          <w:sz w:val="18"/>
          <w:szCs w:val="18"/>
          <w:lang w:bidi="en-US"/>
        </w:rPr>
        <w:t xml:space="preserve"> </w:t>
      </w:r>
      <w:r w:rsidRPr="00376000">
        <w:rPr>
          <w:color w:val="000000"/>
          <w:sz w:val="18"/>
          <w:szCs w:val="18"/>
          <w:lang w:val="en-US" w:bidi="en-US"/>
        </w:rPr>
        <w:t>rahbariyatining</w:t>
      </w:r>
      <w:r w:rsidRPr="00376000">
        <w:rPr>
          <w:color w:val="000000"/>
          <w:sz w:val="18"/>
          <w:szCs w:val="18"/>
          <w:lang w:bidi="en-US"/>
        </w:rPr>
        <w:t xml:space="preserve"> </w:t>
      </w:r>
      <w:r w:rsidRPr="00376000">
        <w:rPr>
          <w:color w:val="000000"/>
          <w:sz w:val="18"/>
          <w:szCs w:val="18"/>
          <w:lang w:val="en-US" w:bidi="en-US"/>
        </w:rPr>
        <w:t>qaroriga</w:t>
      </w:r>
      <w:r w:rsidRPr="00376000">
        <w:rPr>
          <w:color w:val="000000"/>
          <w:sz w:val="18"/>
          <w:szCs w:val="18"/>
          <w:lang w:bidi="en-US"/>
        </w:rPr>
        <w:t xml:space="preserve"> </w:t>
      </w:r>
      <w:r w:rsidRPr="00376000">
        <w:rPr>
          <w:color w:val="000000"/>
          <w:sz w:val="18"/>
          <w:szCs w:val="18"/>
          <w:lang w:val="en-US" w:bidi="en-US"/>
        </w:rPr>
        <w:t>binoan</w:t>
      </w:r>
      <w:r w:rsidRPr="00376000">
        <w:rPr>
          <w:color w:val="000000"/>
          <w:sz w:val="18"/>
          <w:szCs w:val="18"/>
          <w:lang w:bidi="en-US"/>
        </w:rPr>
        <w:t xml:space="preserve"> </w:t>
      </w:r>
      <w:r w:rsidRPr="00376000">
        <w:rPr>
          <w:color w:val="000000"/>
          <w:sz w:val="18"/>
          <w:szCs w:val="18"/>
          <w:lang w:val="en-US" w:bidi="en-US"/>
        </w:rPr>
        <w:t>mazkur</w:t>
      </w:r>
      <w:r w:rsidRPr="00376000">
        <w:rPr>
          <w:color w:val="000000"/>
          <w:sz w:val="18"/>
          <w:szCs w:val="18"/>
          <w:lang w:bidi="en-US"/>
        </w:rPr>
        <w:t xml:space="preserve"> </w:t>
      </w:r>
      <w:r w:rsidRPr="00376000">
        <w:rPr>
          <w:color w:val="000000"/>
          <w:sz w:val="18"/>
          <w:szCs w:val="18"/>
          <w:lang w:val="en-US" w:bidi="en-US"/>
        </w:rPr>
        <w:t>shartnomani</w:t>
      </w:r>
      <w:r w:rsidRPr="00376000">
        <w:rPr>
          <w:color w:val="000000"/>
          <w:sz w:val="18"/>
          <w:szCs w:val="18"/>
          <w:lang w:bidi="en-US"/>
        </w:rPr>
        <w:t xml:space="preserve"> </w:t>
      </w:r>
      <w:r w:rsidRPr="00376000">
        <w:rPr>
          <w:color w:val="000000"/>
          <w:sz w:val="18"/>
          <w:szCs w:val="18"/>
          <w:lang w:val="en-US" w:bidi="en-US"/>
        </w:rPr>
        <w:t>bir</w:t>
      </w:r>
      <w:r w:rsidRPr="00376000">
        <w:rPr>
          <w:color w:val="000000"/>
          <w:sz w:val="18"/>
          <w:szCs w:val="18"/>
          <w:lang w:bidi="en-US"/>
        </w:rPr>
        <w:t xml:space="preserve"> </w:t>
      </w:r>
      <w:r w:rsidRPr="00376000">
        <w:rPr>
          <w:color w:val="000000"/>
          <w:sz w:val="18"/>
          <w:szCs w:val="18"/>
          <w:lang w:val="en-US" w:bidi="en-US"/>
        </w:rPr>
        <w:t>tomonlama</w:t>
      </w:r>
      <w:r w:rsidRPr="00376000">
        <w:rPr>
          <w:color w:val="000000"/>
          <w:sz w:val="18"/>
          <w:szCs w:val="18"/>
          <w:lang w:bidi="en-US"/>
        </w:rPr>
        <w:t xml:space="preserve"> </w:t>
      </w:r>
      <w:r w:rsidRPr="00376000">
        <w:rPr>
          <w:color w:val="000000"/>
          <w:sz w:val="18"/>
          <w:szCs w:val="18"/>
          <w:lang w:val="en-US" w:bidi="en-US"/>
        </w:rPr>
        <w:t>bekor</w:t>
      </w:r>
      <w:r w:rsidRPr="00376000">
        <w:rPr>
          <w:color w:val="000000"/>
          <w:sz w:val="18"/>
          <w:szCs w:val="18"/>
          <w:lang w:bidi="en-US"/>
        </w:rPr>
        <w:t xml:space="preserve"> </w:t>
      </w:r>
      <w:r w:rsidRPr="00376000">
        <w:rPr>
          <w:color w:val="000000"/>
          <w:sz w:val="18"/>
          <w:szCs w:val="18"/>
          <w:lang w:val="en-US" w:bidi="en-US"/>
        </w:rPr>
        <w:t>qilish</w:t>
      </w:r>
      <w:r w:rsidRPr="00376000">
        <w:rPr>
          <w:color w:val="000000"/>
          <w:sz w:val="18"/>
          <w:szCs w:val="18"/>
          <w:lang w:bidi="en-US"/>
        </w:rPr>
        <w:t>.</w:t>
      </w:r>
      <w:r w:rsidRPr="00376000">
        <w:rPr>
          <w:color w:val="000000"/>
          <w:sz w:val="18"/>
          <w:szCs w:val="18"/>
          <w:lang w:val="uz-Cyrl-UZ" w:bidi="en-US"/>
        </w:rPr>
        <w:t xml:space="preserve"> Bunda talaba yoki to'lovchining muqaddam amalga oshirgan to'lovlari qaytarilmaydi.</w:t>
      </w:r>
    </w:p>
    <w:p w:rsidR="00184539" w:rsidRPr="00376000" w:rsidRDefault="00184539" w:rsidP="00184539">
      <w:pPr>
        <w:pStyle w:val="a3"/>
        <w:numPr>
          <w:ilvl w:val="2"/>
          <w:numId w:val="1"/>
        </w:numPr>
        <w:tabs>
          <w:tab w:val="left" w:pos="776"/>
        </w:tabs>
        <w:spacing w:line="240" w:lineRule="auto"/>
        <w:jc w:val="both"/>
        <w:rPr>
          <w:sz w:val="18"/>
          <w:szCs w:val="18"/>
          <w:lang w:val="uz-Cyrl-UZ"/>
        </w:rPr>
      </w:pPr>
      <w:bookmarkStart w:id="8" w:name="bookmark10"/>
      <w:bookmarkEnd w:id="8"/>
      <w:r w:rsidRPr="00376000">
        <w:rPr>
          <w:rStyle w:val="1"/>
          <w:sz w:val="18"/>
          <w:szCs w:val="18"/>
          <w:lang w:val="uz-Cyrl-UZ"/>
        </w:rPr>
        <w:t>Talaba Ta’lim muassasasining ichki hujjatlarida belgilangan qoidalarni qo‘pol ravishda buzgan, xususan huquqbuzarlik sodir etgan hollarda Kontraktni bir tomonlama bekor qilish.</w:t>
      </w:r>
    </w:p>
    <w:p w:rsidR="00184539" w:rsidRPr="00184539" w:rsidRDefault="00184539" w:rsidP="00184539">
      <w:pPr>
        <w:pStyle w:val="a3"/>
        <w:numPr>
          <w:ilvl w:val="2"/>
          <w:numId w:val="1"/>
        </w:numPr>
        <w:tabs>
          <w:tab w:val="left" w:pos="776"/>
        </w:tabs>
        <w:spacing w:line="240" w:lineRule="auto"/>
        <w:jc w:val="both"/>
        <w:rPr>
          <w:sz w:val="18"/>
          <w:szCs w:val="18"/>
          <w:lang w:val="uz-Cyrl-UZ"/>
        </w:rPr>
      </w:pPr>
      <w:bookmarkStart w:id="9" w:name="bookmark11"/>
      <w:bookmarkEnd w:id="9"/>
      <w:r w:rsidRPr="00184539">
        <w:rPr>
          <w:rStyle w:val="1"/>
          <w:sz w:val="18"/>
          <w:szCs w:val="18"/>
          <w:lang w:val="uz-Cyrl-UZ"/>
        </w:rPr>
        <w:t>Istisno tariqasida Kontrakt bo’yicha to’lov muddatlarini uzaytirish (Ta’lim muassasasining buyrug’i orqali).</w:t>
      </w:r>
    </w:p>
    <w:p w:rsidR="00184539" w:rsidRPr="00184539" w:rsidRDefault="00184539" w:rsidP="00184539">
      <w:pPr>
        <w:pStyle w:val="a3"/>
        <w:numPr>
          <w:ilvl w:val="2"/>
          <w:numId w:val="1"/>
        </w:numPr>
        <w:tabs>
          <w:tab w:val="left" w:pos="776"/>
        </w:tabs>
        <w:spacing w:line="240" w:lineRule="auto"/>
        <w:jc w:val="both"/>
        <w:rPr>
          <w:rStyle w:val="1"/>
          <w:sz w:val="18"/>
          <w:szCs w:val="18"/>
          <w:lang w:val="uz-Cyrl-UZ"/>
        </w:rPr>
      </w:pPr>
      <w:bookmarkStart w:id="10" w:name="bookmark12"/>
      <w:bookmarkEnd w:id="10"/>
      <w:r w:rsidRPr="00184539">
        <w:rPr>
          <w:rStyle w:val="1"/>
          <w:sz w:val="18"/>
          <w:szCs w:val="18"/>
          <w:lang w:val="uz-Cyrl-UZ"/>
        </w:rPr>
        <w:t>Buyurtmachi kontraktning 3-bobida ko’rsatilgan tartib va miqdorda o’z vaqtida to’lovni amalga oshirmaganida, Talabani barcha o’quv va imtihon jarayonlariga qo’ymaslik.</w:t>
      </w:r>
    </w:p>
    <w:p w:rsidR="00184539" w:rsidRPr="00376000" w:rsidRDefault="00184539" w:rsidP="00184539">
      <w:pPr>
        <w:pStyle w:val="20"/>
        <w:numPr>
          <w:ilvl w:val="2"/>
          <w:numId w:val="1"/>
        </w:numPr>
        <w:tabs>
          <w:tab w:val="left" w:pos="729"/>
        </w:tabs>
        <w:spacing w:line="240" w:lineRule="exact"/>
        <w:ind w:left="0"/>
        <w:jc w:val="both"/>
        <w:rPr>
          <w:sz w:val="18"/>
          <w:szCs w:val="18"/>
          <w:lang w:val="uz-Cyrl-UZ"/>
        </w:rPr>
      </w:pPr>
      <w:r w:rsidRPr="00376000">
        <w:rPr>
          <w:color w:val="000000"/>
          <w:sz w:val="18"/>
          <w:szCs w:val="18"/>
          <w:lang w:val="uz-Cyrl-UZ" w:bidi="en-US"/>
        </w:rPr>
        <w:t>Talabaning rasmiy hujjatlarining asl nusxasini (o‘rta yoki o‘rta maxsus ma’lumot to‘g‘risida attestat va/yoki diplom, Universitet diplomi yoki boshqa hujjatlar) Universitetning o‘qish va boshqa xizmatlari to’lovini (kitoblarni qaytarish yoki ularning narxini) 100% miqdorida to‘langunga qadar, shuningdek Universitetga yetkazilgan zararning o‘rni qoplanmaguncha va penya to‘langunga qadar saqlash.</w:t>
      </w:r>
    </w:p>
    <w:p w:rsidR="00184539" w:rsidRPr="00376000" w:rsidRDefault="00184539" w:rsidP="00184539">
      <w:pPr>
        <w:pStyle w:val="20"/>
        <w:numPr>
          <w:ilvl w:val="2"/>
          <w:numId w:val="1"/>
        </w:numPr>
        <w:tabs>
          <w:tab w:val="left" w:pos="729"/>
        </w:tabs>
        <w:spacing w:line="240" w:lineRule="exact"/>
        <w:ind w:left="0"/>
        <w:jc w:val="both"/>
        <w:rPr>
          <w:sz w:val="8"/>
          <w:szCs w:val="8"/>
          <w:lang w:val="uz-Cyrl-UZ"/>
        </w:rPr>
      </w:pPr>
      <w:r w:rsidRPr="00376000">
        <w:rPr>
          <w:color w:val="000000"/>
          <w:sz w:val="18"/>
          <w:szCs w:val="18"/>
          <w:lang w:val="en-US" w:bidi="en-US"/>
        </w:rPr>
        <w:t xml:space="preserve">O‘zbekiston Respublikasining amaldagi qonunchiligi </w:t>
      </w:r>
      <w:proofErr w:type="gramStart"/>
      <w:r w:rsidRPr="00376000">
        <w:rPr>
          <w:color w:val="000000"/>
          <w:sz w:val="18"/>
          <w:szCs w:val="18"/>
          <w:lang w:val="en-US" w:bidi="en-US"/>
        </w:rPr>
        <w:t>va</w:t>
      </w:r>
      <w:proofErr w:type="gramEnd"/>
      <w:r w:rsidRPr="00376000">
        <w:rPr>
          <w:color w:val="000000"/>
          <w:sz w:val="18"/>
          <w:szCs w:val="18"/>
          <w:lang w:val="en-US" w:bidi="en-US"/>
        </w:rPr>
        <w:t xml:space="preserve"> universitet nizomida nazarda tutilgan boshqa huquqlarni amalga oshirish.</w:t>
      </w:r>
    </w:p>
    <w:p w:rsidR="00184539" w:rsidRPr="00376000" w:rsidRDefault="00184539" w:rsidP="00184539">
      <w:pPr>
        <w:pStyle w:val="a3"/>
        <w:numPr>
          <w:ilvl w:val="1"/>
          <w:numId w:val="1"/>
        </w:numPr>
        <w:tabs>
          <w:tab w:val="left" w:pos="578"/>
        </w:tabs>
        <w:spacing w:line="240" w:lineRule="auto"/>
        <w:jc w:val="center"/>
        <w:rPr>
          <w:b/>
          <w:bCs/>
          <w:sz w:val="18"/>
          <w:szCs w:val="18"/>
        </w:rPr>
      </w:pPr>
      <w:bookmarkStart w:id="11" w:name="bookmark13"/>
      <w:bookmarkEnd w:id="11"/>
      <w:r w:rsidRPr="00376000">
        <w:rPr>
          <w:rStyle w:val="1"/>
          <w:b/>
          <w:bCs/>
          <w:sz w:val="18"/>
          <w:szCs w:val="18"/>
        </w:rPr>
        <w:t>Ta’lim muassasasining majburiyatlari:</w:t>
      </w:r>
    </w:p>
    <w:p w:rsidR="00184539" w:rsidRPr="00376000" w:rsidRDefault="00184539" w:rsidP="00184539">
      <w:pPr>
        <w:pStyle w:val="a3"/>
        <w:numPr>
          <w:ilvl w:val="2"/>
          <w:numId w:val="1"/>
        </w:numPr>
        <w:tabs>
          <w:tab w:val="left" w:pos="772"/>
        </w:tabs>
        <w:spacing w:line="240" w:lineRule="auto"/>
        <w:jc w:val="both"/>
        <w:rPr>
          <w:sz w:val="18"/>
          <w:szCs w:val="18"/>
        </w:rPr>
      </w:pPr>
      <w:bookmarkStart w:id="12" w:name="bookmark14"/>
      <w:bookmarkEnd w:id="12"/>
      <w:r w:rsidRPr="00376000">
        <w:rPr>
          <w:rStyle w:val="1"/>
          <w:sz w:val="18"/>
          <w:szCs w:val="18"/>
        </w:rPr>
        <w:t>O‘qitish uchun O‘zbekiston Respublikasining “Ta’lim to‘g‘risida”gi Qonuniga muvofiq Ta’lim muassasasi Ustavi va boshqa ichki hujjatlarida nazarda tutilgan zarur shart-sharoitlarni yaratadi.</w:t>
      </w:r>
    </w:p>
    <w:p w:rsidR="00184539" w:rsidRPr="00376000" w:rsidRDefault="00184539" w:rsidP="00184539">
      <w:pPr>
        <w:pStyle w:val="a3"/>
        <w:numPr>
          <w:ilvl w:val="2"/>
          <w:numId w:val="1"/>
        </w:numPr>
        <w:tabs>
          <w:tab w:val="left" w:pos="776"/>
        </w:tabs>
        <w:spacing w:line="240" w:lineRule="auto"/>
        <w:jc w:val="both"/>
        <w:rPr>
          <w:sz w:val="18"/>
          <w:szCs w:val="18"/>
          <w:lang w:val="en-US"/>
        </w:rPr>
      </w:pPr>
      <w:bookmarkStart w:id="13" w:name="bookmark15"/>
      <w:bookmarkEnd w:id="13"/>
      <w:r w:rsidRPr="00376000">
        <w:rPr>
          <w:rStyle w:val="1"/>
          <w:sz w:val="18"/>
          <w:szCs w:val="18"/>
          <w:lang w:val="en-US"/>
        </w:rPr>
        <w:t>Talabalarning qonun hujjatlarida belgilangan huquqlarining bajarilishini ta’minlaydi.</w:t>
      </w:r>
    </w:p>
    <w:p w:rsidR="00184539" w:rsidRPr="00376000" w:rsidRDefault="00184539" w:rsidP="00184539">
      <w:pPr>
        <w:pStyle w:val="a3"/>
        <w:numPr>
          <w:ilvl w:val="2"/>
          <w:numId w:val="1"/>
        </w:numPr>
        <w:tabs>
          <w:tab w:val="left" w:pos="776"/>
        </w:tabs>
        <w:spacing w:line="240" w:lineRule="auto"/>
        <w:jc w:val="both"/>
        <w:rPr>
          <w:sz w:val="18"/>
          <w:szCs w:val="18"/>
          <w:lang w:val="en-US"/>
        </w:rPr>
      </w:pPr>
      <w:bookmarkStart w:id="14" w:name="bookmark16"/>
      <w:bookmarkEnd w:id="14"/>
      <w:r w:rsidRPr="00376000">
        <w:rPr>
          <w:rStyle w:val="1"/>
          <w:sz w:val="18"/>
          <w:szCs w:val="18"/>
          <w:lang w:val="en-US"/>
        </w:rPr>
        <w:t xml:space="preserve">Talabani tasdiqlangan o’quv reja </w:t>
      </w:r>
      <w:proofErr w:type="gramStart"/>
      <w:r w:rsidRPr="00376000">
        <w:rPr>
          <w:rStyle w:val="1"/>
          <w:sz w:val="18"/>
          <w:szCs w:val="18"/>
          <w:lang w:val="en-US"/>
        </w:rPr>
        <w:t>va</w:t>
      </w:r>
      <w:proofErr w:type="gramEnd"/>
      <w:r w:rsidRPr="00376000">
        <w:rPr>
          <w:rStyle w:val="1"/>
          <w:sz w:val="18"/>
          <w:szCs w:val="18"/>
          <w:lang w:val="en-US"/>
        </w:rPr>
        <w:t xml:space="preserve"> dasturlarga muvofiq darajada o‘qitadi.</w:t>
      </w:r>
    </w:p>
    <w:p w:rsidR="00184539" w:rsidRPr="00376000" w:rsidRDefault="00184539" w:rsidP="00184539">
      <w:pPr>
        <w:pStyle w:val="a3"/>
        <w:numPr>
          <w:ilvl w:val="2"/>
          <w:numId w:val="1"/>
        </w:numPr>
        <w:tabs>
          <w:tab w:val="left" w:pos="780"/>
        </w:tabs>
        <w:spacing w:line="240" w:lineRule="auto"/>
        <w:jc w:val="both"/>
        <w:rPr>
          <w:sz w:val="18"/>
          <w:szCs w:val="18"/>
          <w:lang w:val="en-US"/>
        </w:rPr>
      </w:pPr>
      <w:bookmarkStart w:id="15" w:name="bookmark17"/>
      <w:bookmarkEnd w:id="15"/>
      <w:r w:rsidRPr="00376000">
        <w:rPr>
          <w:rStyle w:val="1"/>
          <w:sz w:val="18"/>
          <w:szCs w:val="18"/>
          <w:lang w:val="en-US"/>
        </w:rPr>
        <w:t>Talaba bakalavriat yo’nalishini muvaffaqiyatli tamomlaganda, belgilangan tartibda diplom beradi.</w:t>
      </w:r>
    </w:p>
    <w:p w:rsidR="00184539" w:rsidRPr="00376000" w:rsidRDefault="00184539" w:rsidP="00184539">
      <w:pPr>
        <w:pStyle w:val="a3"/>
        <w:numPr>
          <w:ilvl w:val="2"/>
          <w:numId w:val="1"/>
        </w:numPr>
        <w:tabs>
          <w:tab w:val="left" w:pos="776"/>
        </w:tabs>
        <w:spacing w:line="240" w:lineRule="auto"/>
        <w:jc w:val="both"/>
        <w:rPr>
          <w:sz w:val="18"/>
          <w:szCs w:val="18"/>
          <w:lang w:val="en-US"/>
        </w:rPr>
      </w:pPr>
      <w:bookmarkStart w:id="16" w:name="bookmark18"/>
      <w:bookmarkEnd w:id="16"/>
      <w:r w:rsidRPr="00376000">
        <w:rPr>
          <w:rStyle w:val="1"/>
          <w:sz w:val="18"/>
          <w:szCs w:val="18"/>
          <w:lang w:val="en-US"/>
        </w:rPr>
        <w:t>Abituriyent o’quv yilining birinchi yarmi uchun yoki to’liq to’lovni amalga oshirganidan so‘ng uni talabalar safiga qabul qilish.</w:t>
      </w:r>
    </w:p>
    <w:p w:rsidR="00184539" w:rsidRPr="00376000" w:rsidRDefault="00184539" w:rsidP="00184539">
      <w:pPr>
        <w:pStyle w:val="a3"/>
        <w:numPr>
          <w:ilvl w:val="1"/>
          <w:numId w:val="1"/>
        </w:numPr>
        <w:tabs>
          <w:tab w:val="left" w:pos="578"/>
        </w:tabs>
        <w:spacing w:line="240" w:lineRule="auto"/>
        <w:jc w:val="center"/>
        <w:rPr>
          <w:b/>
          <w:bCs/>
          <w:sz w:val="18"/>
          <w:szCs w:val="18"/>
        </w:rPr>
      </w:pPr>
      <w:bookmarkStart w:id="17" w:name="bookmark19"/>
      <w:bookmarkEnd w:id="17"/>
      <w:r w:rsidRPr="00376000">
        <w:rPr>
          <w:rStyle w:val="1"/>
          <w:b/>
          <w:bCs/>
          <w:sz w:val="18"/>
          <w:szCs w:val="18"/>
        </w:rPr>
        <w:t>Talaba va Buyurtmachining huquqlari:</w:t>
      </w:r>
    </w:p>
    <w:p w:rsidR="00184539" w:rsidRPr="00376000" w:rsidRDefault="00184539" w:rsidP="00184539">
      <w:pPr>
        <w:pStyle w:val="a3"/>
        <w:numPr>
          <w:ilvl w:val="2"/>
          <w:numId w:val="1"/>
        </w:numPr>
        <w:tabs>
          <w:tab w:val="left" w:pos="776"/>
        </w:tabs>
        <w:spacing w:line="240" w:lineRule="auto"/>
        <w:rPr>
          <w:sz w:val="18"/>
          <w:szCs w:val="18"/>
          <w:lang w:val="en-US"/>
        </w:rPr>
      </w:pPr>
      <w:bookmarkStart w:id="18" w:name="bookmark20"/>
      <w:bookmarkEnd w:id="18"/>
      <w:r w:rsidRPr="00376000">
        <w:rPr>
          <w:rStyle w:val="1"/>
          <w:sz w:val="18"/>
          <w:szCs w:val="18"/>
          <w:lang w:val="en-US"/>
        </w:rPr>
        <w:t>Ta’lim muassasasidan shartnomaviy majburiyatlari bajarilishini talab qilish.</w:t>
      </w:r>
    </w:p>
    <w:p w:rsidR="00184539" w:rsidRPr="00376000" w:rsidRDefault="00184539" w:rsidP="00184539">
      <w:pPr>
        <w:pStyle w:val="a3"/>
        <w:numPr>
          <w:ilvl w:val="2"/>
          <w:numId w:val="1"/>
        </w:numPr>
        <w:tabs>
          <w:tab w:val="left" w:pos="776"/>
        </w:tabs>
        <w:spacing w:line="240" w:lineRule="auto"/>
        <w:rPr>
          <w:sz w:val="18"/>
          <w:szCs w:val="18"/>
          <w:lang w:val="en-US"/>
        </w:rPr>
      </w:pPr>
      <w:bookmarkStart w:id="19" w:name="bookmark21"/>
      <w:bookmarkEnd w:id="19"/>
      <w:r w:rsidRPr="00376000">
        <w:rPr>
          <w:rStyle w:val="1"/>
          <w:sz w:val="18"/>
          <w:szCs w:val="18"/>
          <w:lang w:val="en-US"/>
        </w:rPr>
        <w:t xml:space="preserve">Ta’lim muassasasida tasdiqlangan o’quv reja </w:t>
      </w:r>
      <w:proofErr w:type="gramStart"/>
      <w:r w:rsidRPr="00376000">
        <w:rPr>
          <w:rStyle w:val="1"/>
          <w:sz w:val="18"/>
          <w:szCs w:val="18"/>
          <w:lang w:val="en-US"/>
        </w:rPr>
        <w:t>va</w:t>
      </w:r>
      <w:proofErr w:type="gramEnd"/>
      <w:r w:rsidRPr="00376000">
        <w:rPr>
          <w:rStyle w:val="1"/>
          <w:sz w:val="18"/>
          <w:szCs w:val="18"/>
          <w:lang w:val="en-US"/>
        </w:rPr>
        <w:t xml:space="preserve"> dasturlarga muvofiq darajada ta’lim olish.</w:t>
      </w:r>
    </w:p>
    <w:p w:rsidR="00184539" w:rsidRPr="00376000" w:rsidRDefault="00184539" w:rsidP="00184539">
      <w:pPr>
        <w:pStyle w:val="a3"/>
        <w:numPr>
          <w:ilvl w:val="2"/>
          <w:numId w:val="1"/>
        </w:numPr>
        <w:tabs>
          <w:tab w:val="left" w:pos="776"/>
        </w:tabs>
        <w:spacing w:line="240" w:lineRule="auto"/>
        <w:rPr>
          <w:sz w:val="18"/>
          <w:szCs w:val="18"/>
          <w:lang w:val="en-US"/>
        </w:rPr>
      </w:pPr>
      <w:bookmarkStart w:id="20" w:name="bookmark22"/>
      <w:bookmarkEnd w:id="20"/>
      <w:r w:rsidRPr="00376000">
        <w:rPr>
          <w:rStyle w:val="1"/>
          <w:sz w:val="18"/>
          <w:szCs w:val="18"/>
          <w:lang w:val="en-US"/>
        </w:rPr>
        <w:t>Ta’lim muassasasining ta’lim jarayonlarini yaxshilashga doir takliflar berish.</w:t>
      </w:r>
    </w:p>
    <w:p w:rsidR="00184539" w:rsidRPr="00376000" w:rsidRDefault="00184539" w:rsidP="00184539">
      <w:pPr>
        <w:pStyle w:val="a3"/>
        <w:numPr>
          <w:ilvl w:val="2"/>
          <w:numId w:val="1"/>
        </w:numPr>
        <w:tabs>
          <w:tab w:val="left" w:pos="776"/>
        </w:tabs>
        <w:spacing w:line="240" w:lineRule="auto"/>
        <w:rPr>
          <w:sz w:val="18"/>
          <w:szCs w:val="18"/>
          <w:lang w:val="en-US"/>
        </w:rPr>
      </w:pPr>
      <w:bookmarkStart w:id="21" w:name="bookmark23"/>
      <w:bookmarkEnd w:id="21"/>
      <w:r w:rsidRPr="00376000">
        <w:rPr>
          <w:rStyle w:val="1"/>
          <w:sz w:val="18"/>
          <w:szCs w:val="18"/>
          <w:lang w:val="en-US"/>
        </w:rPr>
        <w:t>O‘qish uchun to’lov turini 3-bobga asosan tanlash.</w:t>
      </w:r>
    </w:p>
    <w:p w:rsidR="00184539" w:rsidRPr="00376000" w:rsidRDefault="00184539" w:rsidP="00184539">
      <w:pPr>
        <w:pStyle w:val="a3"/>
        <w:numPr>
          <w:ilvl w:val="1"/>
          <w:numId w:val="1"/>
        </w:numPr>
        <w:tabs>
          <w:tab w:val="left" w:pos="567"/>
        </w:tabs>
        <w:spacing w:line="240" w:lineRule="auto"/>
        <w:jc w:val="center"/>
        <w:rPr>
          <w:b/>
          <w:bCs/>
          <w:sz w:val="18"/>
          <w:szCs w:val="18"/>
        </w:rPr>
      </w:pPr>
      <w:bookmarkStart w:id="22" w:name="bookmark24"/>
      <w:bookmarkEnd w:id="22"/>
      <w:r w:rsidRPr="00376000">
        <w:rPr>
          <w:rStyle w:val="1"/>
          <w:b/>
          <w:bCs/>
          <w:sz w:val="18"/>
          <w:szCs w:val="18"/>
        </w:rPr>
        <w:t>Talaba va Buyurtmachining majburiyatlari:</w:t>
      </w:r>
    </w:p>
    <w:p w:rsidR="00184539" w:rsidRPr="00376000" w:rsidRDefault="00184539" w:rsidP="00184539">
      <w:pPr>
        <w:pStyle w:val="a3"/>
        <w:numPr>
          <w:ilvl w:val="2"/>
          <w:numId w:val="1"/>
        </w:numPr>
        <w:tabs>
          <w:tab w:val="left" w:pos="776"/>
        </w:tabs>
        <w:spacing w:line="240" w:lineRule="auto"/>
        <w:rPr>
          <w:sz w:val="18"/>
          <w:szCs w:val="18"/>
        </w:rPr>
      </w:pPr>
      <w:bookmarkStart w:id="23" w:name="bookmark25"/>
      <w:bookmarkEnd w:id="23"/>
      <w:r w:rsidRPr="00376000">
        <w:rPr>
          <w:rStyle w:val="1"/>
          <w:sz w:val="18"/>
          <w:szCs w:val="18"/>
        </w:rPr>
        <w:t>Buyurtmachi joriy o‘quv yili uchun belgilangan o‘qitish qiymatini Kontraktning 3-bobida ko’rsatilgan tartib va miqdorda o‘z vaqtida to’laydi.</w:t>
      </w:r>
    </w:p>
    <w:p w:rsidR="00184539" w:rsidRPr="00376000" w:rsidRDefault="00184539" w:rsidP="00184539">
      <w:pPr>
        <w:pStyle w:val="a3"/>
        <w:numPr>
          <w:ilvl w:val="2"/>
          <w:numId w:val="1"/>
        </w:numPr>
        <w:tabs>
          <w:tab w:val="left" w:pos="772"/>
        </w:tabs>
        <w:spacing w:line="240" w:lineRule="auto"/>
        <w:rPr>
          <w:sz w:val="18"/>
          <w:szCs w:val="18"/>
          <w:lang w:val="en-US"/>
        </w:rPr>
      </w:pPr>
      <w:bookmarkStart w:id="24" w:name="bookmark26"/>
      <w:bookmarkEnd w:id="24"/>
      <w:r w:rsidRPr="00376000">
        <w:rPr>
          <w:rStyle w:val="1"/>
          <w:sz w:val="18"/>
          <w:szCs w:val="18"/>
          <w:lang w:val="en-US"/>
        </w:rPr>
        <w:t xml:space="preserve">Universitet Ustavi </w:t>
      </w:r>
      <w:proofErr w:type="gramStart"/>
      <w:r w:rsidRPr="00376000">
        <w:rPr>
          <w:rStyle w:val="1"/>
          <w:sz w:val="18"/>
          <w:szCs w:val="18"/>
          <w:lang w:val="en-US"/>
        </w:rPr>
        <w:t>va</w:t>
      </w:r>
      <w:proofErr w:type="gramEnd"/>
      <w:r w:rsidRPr="00376000">
        <w:rPr>
          <w:rStyle w:val="1"/>
          <w:sz w:val="18"/>
          <w:szCs w:val="18"/>
          <w:lang w:val="en-US"/>
        </w:rPr>
        <w:t xml:space="preserve"> boshqa ichki hujjatlari talablariga qat’iy rioya qiladi.</w:t>
      </w:r>
    </w:p>
    <w:p w:rsidR="00184539" w:rsidRPr="00376000" w:rsidRDefault="00184539" w:rsidP="00184539">
      <w:pPr>
        <w:pStyle w:val="a3"/>
        <w:numPr>
          <w:ilvl w:val="2"/>
          <w:numId w:val="1"/>
        </w:numPr>
        <w:tabs>
          <w:tab w:val="left" w:pos="776"/>
        </w:tabs>
        <w:spacing w:line="240" w:lineRule="auto"/>
        <w:rPr>
          <w:sz w:val="18"/>
          <w:szCs w:val="18"/>
          <w:lang w:val="en-US"/>
        </w:rPr>
      </w:pPr>
      <w:bookmarkStart w:id="25" w:name="bookmark27"/>
      <w:bookmarkEnd w:id="25"/>
      <w:r w:rsidRPr="00376000">
        <w:rPr>
          <w:rStyle w:val="1"/>
          <w:sz w:val="18"/>
          <w:szCs w:val="18"/>
          <w:lang w:val="en-US"/>
        </w:rPr>
        <w:t>Talaba o’quv mashg’ulotlarida muntazam qatnashadi.</w:t>
      </w:r>
    </w:p>
    <w:p w:rsidR="00184539" w:rsidRPr="00376000" w:rsidRDefault="00184539" w:rsidP="00184539">
      <w:pPr>
        <w:pStyle w:val="a3"/>
        <w:numPr>
          <w:ilvl w:val="2"/>
          <w:numId w:val="1"/>
        </w:numPr>
        <w:tabs>
          <w:tab w:val="left" w:pos="801"/>
        </w:tabs>
        <w:spacing w:line="240" w:lineRule="auto"/>
        <w:rPr>
          <w:rStyle w:val="1"/>
          <w:sz w:val="18"/>
          <w:szCs w:val="18"/>
          <w:lang w:val="en-US"/>
        </w:rPr>
      </w:pPr>
      <w:bookmarkStart w:id="26" w:name="bookmark28"/>
      <w:bookmarkEnd w:id="26"/>
      <w:r w:rsidRPr="00376000">
        <w:rPr>
          <w:rStyle w:val="1"/>
          <w:sz w:val="18"/>
          <w:szCs w:val="18"/>
          <w:lang w:val="en-US"/>
        </w:rPr>
        <w:t xml:space="preserve">Talaba Ta’lim muassasasida belgilangan tartib </w:t>
      </w:r>
      <w:proofErr w:type="gramStart"/>
      <w:r w:rsidRPr="00376000">
        <w:rPr>
          <w:rStyle w:val="1"/>
          <w:sz w:val="18"/>
          <w:szCs w:val="18"/>
          <w:lang w:val="en-US"/>
        </w:rPr>
        <w:t>va</w:t>
      </w:r>
      <w:proofErr w:type="gramEnd"/>
      <w:r w:rsidRPr="00376000">
        <w:rPr>
          <w:rStyle w:val="1"/>
          <w:sz w:val="18"/>
          <w:szCs w:val="18"/>
          <w:lang w:val="en-US"/>
        </w:rPr>
        <w:t xml:space="preserve"> doirada ta’lim oladi hamda ushbu jarayonda bilim darajasini oshirib boradi.</w:t>
      </w:r>
    </w:p>
    <w:p w:rsidR="00184539" w:rsidRPr="00376000" w:rsidRDefault="00184539" w:rsidP="00184539">
      <w:pPr>
        <w:pStyle w:val="a3"/>
        <w:numPr>
          <w:ilvl w:val="2"/>
          <w:numId w:val="1"/>
        </w:numPr>
        <w:tabs>
          <w:tab w:val="left" w:pos="801"/>
        </w:tabs>
        <w:spacing w:line="240" w:lineRule="auto"/>
        <w:rPr>
          <w:rStyle w:val="1"/>
          <w:sz w:val="18"/>
          <w:szCs w:val="18"/>
          <w:lang w:val="en-US"/>
        </w:rPr>
      </w:pPr>
      <w:r w:rsidRPr="00376000">
        <w:rPr>
          <w:rStyle w:val="1"/>
          <w:sz w:val="18"/>
          <w:szCs w:val="18"/>
          <w:lang w:val="en-US"/>
        </w:rPr>
        <w:t>Kontraktni imzolaganidan keyin Ta’lim muassasasiga taqdim etadi.</w:t>
      </w:r>
    </w:p>
    <w:p w:rsidR="00184539" w:rsidRPr="00184539" w:rsidRDefault="00184539" w:rsidP="00184539">
      <w:pPr>
        <w:pStyle w:val="a3"/>
        <w:numPr>
          <w:ilvl w:val="2"/>
          <w:numId w:val="1"/>
        </w:numPr>
        <w:tabs>
          <w:tab w:val="left" w:pos="801"/>
        </w:tabs>
        <w:spacing w:line="240" w:lineRule="auto"/>
        <w:rPr>
          <w:sz w:val="10"/>
          <w:szCs w:val="10"/>
          <w:lang w:val="en-US"/>
        </w:rPr>
      </w:pPr>
      <w:r w:rsidRPr="00376000">
        <w:rPr>
          <w:color w:val="000000"/>
          <w:sz w:val="18"/>
          <w:szCs w:val="18"/>
          <w:lang w:val="en-US" w:bidi="en-US"/>
        </w:rPr>
        <w:t xml:space="preserve">Talaba </w:t>
      </w:r>
      <w:proofErr w:type="gramStart"/>
      <w:r w:rsidRPr="00376000">
        <w:rPr>
          <w:color w:val="000000"/>
          <w:sz w:val="18"/>
          <w:szCs w:val="18"/>
          <w:lang w:val="en-US" w:bidi="en-US"/>
        </w:rPr>
        <w:t>va</w:t>
      </w:r>
      <w:proofErr w:type="gramEnd"/>
      <w:r w:rsidRPr="00376000">
        <w:rPr>
          <w:color w:val="000000"/>
          <w:sz w:val="18"/>
          <w:szCs w:val="18"/>
          <w:lang w:val="en-US" w:bidi="en-US"/>
        </w:rPr>
        <w:t xml:space="preserve"> buyurtmachi o’rtasidagi huquqiy majburiyatlar o’zaro kelishuv asosida boshqariladi va ushbu o‘zaro kelishuvni amalga oshirish uchun Universitet hech qanday majburiyatni o‘z zimmasiga olmaydi.</w:t>
      </w:r>
    </w:p>
    <w:p w:rsidR="00184539" w:rsidRDefault="00184539" w:rsidP="00184539">
      <w:pPr>
        <w:pStyle w:val="a3"/>
        <w:tabs>
          <w:tab w:val="left" w:pos="801"/>
        </w:tabs>
        <w:spacing w:line="240" w:lineRule="auto"/>
        <w:rPr>
          <w:color w:val="000000"/>
          <w:sz w:val="18"/>
          <w:szCs w:val="18"/>
          <w:lang w:val="en-US" w:bidi="en-US"/>
        </w:rPr>
      </w:pPr>
    </w:p>
    <w:p w:rsidR="00184539" w:rsidRDefault="00184539" w:rsidP="00184539">
      <w:pPr>
        <w:pStyle w:val="a3"/>
        <w:tabs>
          <w:tab w:val="left" w:pos="801"/>
        </w:tabs>
        <w:spacing w:line="240" w:lineRule="auto"/>
        <w:rPr>
          <w:color w:val="000000"/>
          <w:sz w:val="18"/>
          <w:szCs w:val="18"/>
          <w:lang w:val="en-US" w:bidi="en-US"/>
        </w:rPr>
      </w:pPr>
    </w:p>
    <w:p w:rsidR="00184539" w:rsidRDefault="00184539" w:rsidP="00184539">
      <w:pPr>
        <w:pStyle w:val="a3"/>
        <w:tabs>
          <w:tab w:val="left" w:pos="801"/>
        </w:tabs>
        <w:spacing w:line="240" w:lineRule="auto"/>
        <w:rPr>
          <w:color w:val="000000"/>
          <w:sz w:val="18"/>
          <w:szCs w:val="18"/>
          <w:lang w:val="en-US" w:bidi="en-US"/>
        </w:rPr>
      </w:pPr>
    </w:p>
    <w:p w:rsidR="00184539" w:rsidRDefault="00184539" w:rsidP="00184539">
      <w:pPr>
        <w:pStyle w:val="a3"/>
        <w:tabs>
          <w:tab w:val="left" w:pos="801"/>
        </w:tabs>
        <w:spacing w:line="240" w:lineRule="auto"/>
        <w:rPr>
          <w:color w:val="000000"/>
          <w:sz w:val="18"/>
          <w:szCs w:val="18"/>
          <w:lang w:val="en-US" w:bidi="en-US"/>
        </w:rPr>
      </w:pPr>
    </w:p>
    <w:p w:rsidR="00184539" w:rsidRPr="00376000" w:rsidRDefault="00184539" w:rsidP="00184539">
      <w:pPr>
        <w:pStyle w:val="a3"/>
        <w:tabs>
          <w:tab w:val="left" w:pos="801"/>
        </w:tabs>
        <w:spacing w:line="240" w:lineRule="auto"/>
        <w:rPr>
          <w:sz w:val="10"/>
          <w:szCs w:val="10"/>
          <w:lang w:val="en-US"/>
        </w:rPr>
      </w:pPr>
    </w:p>
    <w:p w:rsidR="00184539" w:rsidRPr="00376000" w:rsidRDefault="00184539" w:rsidP="00184539">
      <w:pPr>
        <w:pStyle w:val="a3"/>
        <w:tabs>
          <w:tab w:val="left" w:pos="801"/>
        </w:tabs>
        <w:spacing w:line="240" w:lineRule="auto"/>
        <w:rPr>
          <w:rStyle w:val="1"/>
          <w:sz w:val="10"/>
          <w:szCs w:val="10"/>
          <w:lang w:val="en-US"/>
        </w:rPr>
      </w:pPr>
    </w:p>
    <w:p w:rsidR="00184539" w:rsidRPr="00376000" w:rsidRDefault="00184539" w:rsidP="00184539">
      <w:pPr>
        <w:pStyle w:val="a6"/>
        <w:tabs>
          <w:tab w:val="left" w:pos="266"/>
        </w:tabs>
        <w:spacing w:line="240" w:lineRule="auto"/>
        <w:jc w:val="center"/>
        <w:rPr>
          <w:sz w:val="18"/>
          <w:szCs w:val="18"/>
          <w:shd w:val="clear" w:color="auto" w:fill="auto"/>
          <w:lang w:val="en-US"/>
        </w:rPr>
      </w:pPr>
      <w:r w:rsidRPr="00376000">
        <w:rPr>
          <w:rStyle w:val="a5"/>
          <w:b/>
          <w:bCs/>
          <w:color w:val="000000"/>
          <w:sz w:val="18"/>
          <w:szCs w:val="18"/>
          <w:lang w:val="en-US" w:eastAsia="en-US"/>
        </w:rPr>
        <w:lastRenderedPageBreak/>
        <w:t>3.</w:t>
      </w:r>
      <w:r w:rsidRPr="00376000">
        <w:rPr>
          <w:rStyle w:val="a5"/>
          <w:b/>
          <w:bCs/>
          <w:color w:val="000000"/>
          <w:sz w:val="18"/>
          <w:szCs w:val="18"/>
          <w:shd w:val="clear" w:color="auto" w:fill="auto"/>
          <w:lang w:val="en-US" w:eastAsia="en-US"/>
        </w:rPr>
        <w:tab/>
        <w:t>TO‘LOV MIQDORLARI VA MUDDATLARI</w:t>
      </w:r>
    </w:p>
    <w:p w:rsidR="00184539" w:rsidRPr="00376000" w:rsidRDefault="00184539" w:rsidP="00184539">
      <w:pPr>
        <w:pStyle w:val="11"/>
        <w:keepNext/>
        <w:keepLines/>
        <w:numPr>
          <w:ilvl w:val="1"/>
          <w:numId w:val="4"/>
        </w:numPr>
        <w:tabs>
          <w:tab w:val="left" w:pos="567"/>
        </w:tabs>
        <w:spacing w:after="0" w:line="240" w:lineRule="exact"/>
        <w:ind w:left="0" w:firstLine="0"/>
        <w:jc w:val="both"/>
        <w:rPr>
          <w:b w:val="0"/>
          <w:bCs w:val="0"/>
          <w:sz w:val="18"/>
          <w:szCs w:val="18"/>
          <w:lang w:val="en-US"/>
        </w:rPr>
      </w:pPr>
      <w:r w:rsidRPr="00376000">
        <w:rPr>
          <w:b w:val="0"/>
          <w:bCs w:val="0"/>
          <w:sz w:val="18"/>
          <w:szCs w:val="18"/>
          <w:lang w:val="en-US"/>
        </w:rPr>
        <w:t>Ta’lim muassasasida o’qish davrida ta’lim xizmatini ko’rsatish narxi Respublikada belgilangan Mehnatga haq to‘lashning eng kam miqdoriga bog‘liq holda hisoblanadi.</w:t>
      </w:r>
    </w:p>
    <w:p w:rsidR="00184539" w:rsidRPr="00376000" w:rsidRDefault="00184539" w:rsidP="00184539">
      <w:pPr>
        <w:pStyle w:val="20"/>
        <w:numPr>
          <w:ilvl w:val="1"/>
          <w:numId w:val="4"/>
        </w:numPr>
        <w:tabs>
          <w:tab w:val="left" w:pos="661"/>
          <w:tab w:val="right" w:pos="5142"/>
        </w:tabs>
        <w:spacing w:line="237" w:lineRule="exact"/>
        <w:ind w:left="0" w:firstLine="0"/>
        <w:jc w:val="both"/>
        <w:rPr>
          <w:sz w:val="18"/>
          <w:szCs w:val="18"/>
          <w:lang w:val="en-US"/>
        </w:rPr>
      </w:pPr>
      <w:r w:rsidRPr="00376000">
        <w:rPr>
          <w:color w:val="000000"/>
          <w:sz w:val="18"/>
          <w:szCs w:val="18"/>
          <w:lang w:val="en-US" w:bidi="en-US"/>
        </w:rPr>
        <w:t xml:space="preserve">Ta'lim uchun to'lov </w:t>
      </w:r>
      <w:r w:rsidRPr="00376000">
        <w:rPr>
          <w:rStyle w:val="21"/>
          <w:rFonts w:eastAsia="Calibri"/>
          <w:b w:val="0"/>
          <w:bCs w:val="0"/>
          <w:sz w:val="18"/>
          <w:szCs w:val="18"/>
        </w:rPr>
        <w:t>O’zbekiston Respublikasi milliy valyutasida</w:t>
      </w:r>
      <w:r w:rsidRPr="00376000">
        <w:rPr>
          <w:rStyle w:val="21"/>
          <w:rFonts w:eastAsia="Calibri"/>
          <w:sz w:val="18"/>
          <w:szCs w:val="18"/>
        </w:rPr>
        <w:t xml:space="preserve"> (UZS) </w:t>
      </w:r>
      <w:r w:rsidRPr="00376000">
        <w:rPr>
          <w:color w:val="000000"/>
          <w:sz w:val="18"/>
          <w:szCs w:val="18"/>
          <w:lang w:val="en-US" w:bidi="en-US"/>
        </w:rPr>
        <w:t>Universitetning bank hisob raqamiga o'tkazish yo'li bilan va/yoki O'zbekiston Respublikasi qonunchiligi bilan ruxsat etilgan boshqa usulda amalga oshiriladi.</w:t>
      </w:r>
    </w:p>
    <w:p w:rsidR="00184539" w:rsidRPr="00376000" w:rsidRDefault="00184539" w:rsidP="00184539">
      <w:pPr>
        <w:pStyle w:val="20"/>
        <w:numPr>
          <w:ilvl w:val="1"/>
          <w:numId w:val="4"/>
        </w:numPr>
        <w:tabs>
          <w:tab w:val="left" w:pos="661"/>
          <w:tab w:val="right" w:pos="5142"/>
        </w:tabs>
        <w:spacing w:line="237" w:lineRule="exact"/>
        <w:ind w:left="0" w:firstLine="0"/>
        <w:jc w:val="both"/>
        <w:rPr>
          <w:sz w:val="18"/>
          <w:szCs w:val="18"/>
          <w:lang w:val="en-US"/>
        </w:rPr>
      </w:pPr>
      <w:r w:rsidRPr="00376000">
        <w:rPr>
          <w:rStyle w:val="a5"/>
          <w:color w:val="000000"/>
          <w:sz w:val="18"/>
          <w:szCs w:val="18"/>
          <w:lang w:val="en-US"/>
        </w:rPr>
        <w:t xml:space="preserve">To`lanishi lozim bo’lgan to’lov summasi </w:t>
      </w:r>
      <w:r w:rsidRPr="00184539">
        <w:rPr>
          <w:rStyle w:val="a5"/>
          <w:b/>
          <w:color w:val="000000"/>
          <w:sz w:val="18"/>
          <w:szCs w:val="18"/>
          <w:lang w:val="en-US"/>
        </w:rPr>
        <w:t>16.000.000(O`n olti million   ) so‘mni</w:t>
      </w:r>
      <w:r w:rsidRPr="00376000">
        <w:rPr>
          <w:rStyle w:val="a5"/>
          <w:color w:val="000000"/>
          <w:sz w:val="18"/>
          <w:szCs w:val="18"/>
          <w:lang w:val="en-US"/>
        </w:rPr>
        <w:t xml:space="preserve"> tashkil etadi va</w:t>
      </w:r>
      <w:bookmarkStart w:id="27" w:name="bookmark29"/>
      <w:bookmarkStart w:id="28" w:name="bookmark30"/>
      <w:bookmarkEnd w:id="27"/>
      <w:bookmarkEnd w:id="28"/>
      <w:r w:rsidRPr="00376000">
        <w:rPr>
          <w:rStyle w:val="a5"/>
          <w:color w:val="000000"/>
          <w:sz w:val="18"/>
          <w:szCs w:val="18"/>
          <w:lang w:val="en-US"/>
        </w:rPr>
        <w:t xml:space="preserve"> </w:t>
      </w:r>
      <w:r w:rsidRPr="00376000">
        <w:rPr>
          <w:sz w:val="18"/>
          <w:szCs w:val="18"/>
          <w:lang w:val="en-US"/>
        </w:rPr>
        <w:t>quyidagi muddatlarda amalga oshiriladi:</w:t>
      </w:r>
    </w:p>
    <w:p w:rsidR="00184539" w:rsidRPr="00376000" w:rsidRDefault="00184539" w:rsidP="00184539">
      <w:pPr>
        <w:pStyle w:val="11"/>
        <w:keepNext/>
        <w:keepLines/>
        <w:numPr>
          <w:ilvl w:val="0"/>
          <w:numId w:val="6"/>
        </w:numPr>
        <w:tabs>
          <w:tab w:val="left" w:pos="714"/>
        </w:tabs>
        <w:spacing w:after="0" w:line="240" w:lineRule="exact"/>
        <w:jc w:val="left"/>
        <w:rPr>
          <w:b w:val="0"/>
          <w:bCs w:val="0"/>
          <w:sz w:val="18"/>
          <w:szCs w:val="18"/>
          <w:lang w:val="en-US"/>
        </w:rPr>
      </w:pPr>
      <w:r w:rsidRPr="00376000">
        <w:rPr>
          <w:b w:val="0"/>
          <w:bCs w:val="0"/>
          <w:sz w:val="18"/>
          <w:szCs w:val="18"/>
          <w:lang w:val="en-US"/>
        </w:rPr>
        <w:t>belgilangan to‘lov miqdorining kamida 50 foizini talabalikka tavsiya etilgan abiturientlar uchun 15.02.2023 gacha;</w:t>
      </w:r>
    </w:p>
    <w:p w:rsidR="00184539" w:rsidRPr="00376000" w:rsidRDefault="00184539" w:rsidP="00184539">
      <w:pPr>
        <w:pStyle w:val="11"/>
        <w:keepNext/>
        <w:keepLines/>
        <w:numPr>
          <w:ilvl w:val="0"/>
          <w:numId w:val="5"/>
        </w:numPr>
        <w:tabs>
          <w:tab w:val="left" w:pos="714"/>
        </w:tabs>
        <w:spacing w:after="0" w:line="240" w:lineRule="exact"/>
        <w:jc w:val="left"/>
        <w:rPr>
          <w:b w:val="0"/>
          <w:bCs w:val="0"/>
          <w:sz w:val="18"/>
          <w:szCs w:val="18"/>
          <w:lang w:val="en-US"/>
        </w:rPr>
      </w:pPr>
      <w:proofErr w:type="gramStart"/>
      <w:r w:rsidRPr="00376000">
        <w:rPr>
          <w:b w:val="0"/>
          <w:bCs w:val="0"/>
          <w:sz w:val="18"/>
          <w:szCs w:val="18"/>
          <w:lang w:val="en-US"/>
        </w:rPr>
        <w:t>belgilangan</w:t>
      </w:r>
      <w:proofErr w:type="gramEnd"/>
      <w:r w:rsidRPr="00376000">
        <w:rPr>
          <w:b w:val="0"/>
          <w:bCs w:val="0"/>
          <w:sz w:val="18"/>
          <w:szCs w:val="18"/>
          <w:lang w:val="en-US"/>
        </w:rPr>
        <w:t xml:space="preserve"> to‘lov miqdorining qolgan qismini (100%) 01.05.2023 gacha amalga oshirishi lozim.</w:t>
      </w:r>
    </w:p>
    <w:p w:rsidR="00184539" w:rsidRPr="00376000" w:rsidRDefault="00184539" w:rsidP="00184539">
      <w:pPr>
        <w:pStyle w:val="20"/>
        <w:numPr>
          <w:ilvl w:val="1"/>
          <w:numId w:val="4"/>
        </w:numPr>
        <w:tabs>
          <w:tab w:val="left" w:pos="567"/>
        </w:tabs>
        <w:spacing w:line="237" w:lineRule="exact"/>
        <w:ind w:left="0" w:firstLine="0"/>
        <w:jc w:val="both"/>
        <w:rPr>
          <w:color w:val="000000"/>
          <w:sz w:val="18"/>
          <w:szCs w:val="18"/>
          <w:shd w:val="clear" w:color="auto" w:fill="FFFFFF"/>
          <w:lang w:val="uz-Cyrl-UZ" w:bidi="en-US"/>
        </w:rPr>
      </w:pPr>
      <w:r w:rsidRPr="00376000">
        <w:rPr>
          <w:rStyle w:val="21"/>
          <w:rFonts w:eastAsia="Calibri"/>
          <w:b w:val="0"/>
          <w:bCs w:val="0"/>
          <w:sz w:val="18"/>
          <w:szCs w:val="18"/>
          <w:lang w:val="uz-Cyrl-UZ"/>
        </w:rPr>
        <w:t>To‘lovning to‘liq summasini uch</w:t>
      </w:r>
      <w:r>
        <w:rPr>
          <w:rStyle w:val="21"/>
          <w:rFonts w:eastAsia="Calibri"/>
          <w:b w:val="0"/>
          <w:bCs w:val="0"/>
          <w:sz w:val="18"/>
          <w:szCs w:val="18"/>
        </w:rPr>
        <w:t xml:space="preserve"> ish</w:t>
      </w:r>
      <w:r w:rsidRPr="00376000">
        <w:rPr>
          <w:rStyle w:val="21"/>
          <w:rFonts w:eastAsia="Calibri"/>
          <w:b w:val="0"/>
          <w:bCs w:val="0"/>
          <w:sz w:val="18"/>
          <w:szCs w:val="18"/>
          <w:lang w:val="uz-Cyrl-UZ"/>
        </w:rPr>
        <w:t xml:space="preserve"> kun</w:t>
      </w:r>
      <w:r>
        <w:rPr>
          <w:rStyle w:val="21"/>
          <w:rFonts w:eastAsia="Calibri"/>
          <w:b w:val="0"/>
          <w:bCs w:val="0"/>
          <w:sz w:val="18"/>
          <w:szCs w:val="18"/>
        </w:rPr>
        <w:t>i</w:t>
      </w:r>
      <w:r w:rsidRPr="00376000">
        <w:rPr>
          <w:rStyle w:val="21"/>
          <w:rFonts w:eastAsia="Calibri"/>
          <w:b w:val="0"/>
          <w:bCs w:val="0"/>
          <w:sz w:val="18"/>
          <w:szCs w:val="18"/>
          <w:lang w:val="uz-Cyrl-UZ"/>
        </w:rPr>
        <w:t xml:space="preserve"> ichida to‘lagan talaba yoki </w:t>
      </w:r>
      <w:r w:rsidRPr="00376000">
        <w:rPr>
          <w:rStyle w:val="21"/>
          <w:rFonts w:eastAsia="Calibri"/>
          <w:b w:val="0"/>
          <w:bCs w:val="0"/>
          <w:sz w:val="18"/>
          <w:szCs w:val="18"/>
        </w:rPr>
        <w:t>buyurtmachiga</w:t>
      </w:r>
      <w:r w:rsidRPr="00376000">
        <w:rPr>
          <w:rStyle w:val="21"/>
          <w:rFonts w:eastAsia="Calibri"/>
          <w:b w:val="0"/>
          <w:bCs w:val="0"/>
          <w:sz w:val="18"/>
          <w:szCs w:val="18"/>
          <w:lang w:val="uz-Cyrl-UZ"/>
        </w:rPr>
        <w:t xml:space="preserve"> sirtqi ta’lim uchun 500 000 (besh yuz ming )</w:t>
      </w:r>
      <w:r w:rsidRPr="00376000">
        <w:rPr>
          <w:rStyle w:val="21"/>
          <w:rFonts w:eastAsia="Calibri"/>
          <w:b w:val="0"/>
          <w:bCs w:val="0"/>
          <w:sz w:val="18"/>
          <w:szCs w:val="18"/>
        </w:rPr>
        <w:t xml:space="preserve"> </w:t>
      </w:r>
      <w:r w:rsidRPr="00376000">
        <w:rPr>
          <w:rStyle w:val="21"/>
          <w:rFonts w:eastAsia="Calibri"/>
          <w:b w:val="0"/>
          <w:bCs w:val="0"/>
          <w:sz w:val="18"/>
          <w:szCs w:val="18"/>
          <w:lang w:val="uz-Cyrl-UZ"/>
        </w:rPr>
        <w:t>so‘m, kunduzgi ta’lim uchun 1 000 000 (bir million) so‘m miqdorda chegirma beriladi.</w:t>
      </w:r>
    </w:p>
    <w:p w:rsidR="00184539" w:rsidRPr="00376000" w:rsidRDefault="00184539" w:rsidP="00184539">
      <w:pPr>
        <w:pStyle w:val="11"/>
        <w:keepNext/>
        <w:keepLines/>
        <w:numPr>
          <w:ilvl w:val="1"/>
          <w:numId w:val="4"/>
        </w:numPr>
        <w:tabs>
          <w:tab w:val="left" w:pos="714"/>
        </w:tabs>
        <w:spacing w:after="0" w:line="240" w:lineRule="exact"/>
        <w:jc w:val="left"/>
        <w:rPr>
          <w:b w:val="0"/>
          <w:bCs w:val="0"/>
          <w:sz w:val="18"/>
          <w:szCs w:val="18"/>
          <w:lang w:val="en-US"/>
        </w:rPr>
      </w:pPr>
      <w:r w:rsidRPr="00376000">
        <w:rPr>
          <w:b w:val="0"/>
          <w:bCs w:val="0"/>
          <w:color w:val="000000"/>
          <w:sz w:val="18"/>
          <w:szCs w:val="18"/>
          <w:lang w:val="en-US" w:bidi="en-US"/>
        </w:rPr>
        <w:t>Agar Talaba qoniqarsiz natijalar tufayli bir yoki bir nechta kurslardan topshira olmasa, o‘qish to‘lovi quyidagicha to‘lanadi:</w:t>
      </w:r>
    </w:p>
    <w:p w:rsidR="00184539" w:rsidRPr="00376000" w:rsidRDefault="00184539" w:rsidP="00184539">
      <w:pPr>
        <w:pStyle w:val="20"/>
        <w:numPr>
          <w:ilvl w:val="2"/>
          <w:numId w:val="4"/>
        </w:numPr>
        <w:tabs>
          <w:tab w:val="left" w:pos="567"/>
          <w:tab w:val="right" w:pos="5142"/>
        </w:tabs>
        <w:spacing w:line="237" w:lineRule="exact"/>
        <w:ind w:left="0" w:firstLine="0"/>
        <w:jc w:val="both"/>
        <w:rPr>
          <w:sz w:val="18"/>
          <w:szCs w:val="18"/>
          <w:lang w:val="en-US"/>
        </w:rPr>
      </w:pPr>
      <w:r w:rsidRPr="00376000">
        <w:rPr>
          <w:color w:val="000000"/>
          <w:sz w:val="18"/>
          <w:szCs w:val="18"/>
          <w:lang w:val="en-US" w:bidi="en-US"/>
        </w:rPr>
        <w:t xml:space="preserve">Agar Talaba bir semestrda 12 dan kam kredit olsa, u o‘qish uchun to‘lovni olgan akademik kreditlar soniga qarab to‘lashi shart. Bitta kreditning qiymati </w:t>
      </w:r>
      <w:r w:rsidRPr="00376000">
        <w:rPr>
          <w:color w:val="000000"/>
          <w:sz w:val="18"/>
          <w:szCs w:val="18"/>
          <w:lang w:val="uz-Cyrl-UZ" w:bidi="en-US"/>
        </w:rPr>
        <w:t>300</w:t>
      </w:r>
      <w:r w:rsidRPr="00376000">
        <w:rPr>
          <w:color w:val="000000"/>
          <w:sz w:val="18"/>
          <w:szCs w:val="18"/>
          <w:lang w:val="en-US" w:bidi="en-US"/>
        </w:rPr>
        <w:t xml:space="preserve"> 000 (uch yuz </w:t>
      </w:r>
      <w:proofErr w:type="gramStart"/>
      <w:r w:rsidRPr="00376000">
        <w:rPr>
          <w:color w:val="000000"/>
          <w:sz w:val="18"/>
          <w:szCs w:val="18"/>
          <w:lang w:val="en-US" w:bidi="en-US"/>
        </w:rPr>
        <w:t>ming</w:t>
      </w:r>
      <w:proofErr w:type="gramEnd"/>
      <w:r w:rsidRPr="00376000">
        <w:rPr>
          <w:color w:val="000000"/>
          <w:sz w:val="18"/>
          <w:szCs w:val="18"/>
          <w:lang w:val="en-US" w:bidi="en-US"/>
        </w:rPr>
        <w:t>) so‘mga teng.</w:t>
      </w:r>
    </w:p>
    <w:p w:rsidR="00184539" w:rsidRPr="00376000" w:rsidRDefault="00184539" w:rsidP="00184539">
      <w:pPr>
        <w:pStyle w:val="20"/>
        <w:numPr>
          <w:ilvl w:val="2"/>
          <w:numId w:val="4"/>
        </w:numPr>
        <w:tabs>
          <w:tab w:val="left" w:pos="567"/>
          <w:tab w:val="right" w:pos="5142"/>
        </w:tabs>
        <w:spacing w:line="237" w:lineRule="exact"/>
        <w:ind w:left="0" w:firstLine="0"/>
        <w:jc w:val="both"/>
        <w:rPr>
          <w:sz w:val="18"/>
          <w:szCs w:val="18"/>
          <w:lang w:val="en-US"/>
        </w:rPr>
      </w:pPr>
      <w:r w:rsidRPr="00376000">
        <w:rPr>
          <w:color w:val="000000"/>
          <w:sz w:val="18"/>
          <w:szCs w:val="18"/>
          <w:lang w:val="en-US" w:bidi="en-US"/>
        </w:rPr>
        <w:t xml:space="preserve">Agar Talaba bir semestrda 12 yoki undan ortiq kredit olgan </w:t>
      </w:r>
      <w:proofErr w:type="gramStart"/>
      <w:r w:rsidRPr="00376000">
        <w:rPr>
          <w:color w:val="000000"/>
          <w:sz w:val="18"/>
          <w:szCs w:val="18"/>
          <w:lang w:val="en-US" w:bidi="en-US"/>
        </w:rPr>
        <w:t>bo‘lsa</w:t>
      </w:r>
      <w:proofErr w:type="gramEnd"/>
      <w:r w:rsidRPr="00376000">
        <w:rPr>
          <w:color w:val="000000"/>
          <w:sz w:val="18"/>
          <w:szCs w:val="18"/>
          <w:lang w:val="en-US" w:bidi="en-US"/>
        </w:rPr>
        <w:t>, talaba Qabul nizomida ko‘rsatilgan bir semestr uchun o‘qish to‘lovining yarmini</w:t>
      </w:r>
      <w:r w:rsidRPr="00376000">
        <w:rPr>
          <w:color w:val="000000"/>
          <w:sz w:val="18"/>
          <w:szCs w:val="18"/>
          <w:lang w:val="uz-Cyrl-UZ" w:bidi="en-US"/>
        </w:rPr>
        <w:t xml:space="preserve"> </w:t>
      </w:r>
      <w:r w:rsidRPr="00376000">
        <w:rPr>
          <w:color w:val="000000"/>
          <w:sz w:val="18"/>
          <w:szCs w:val="18"/>
          <w:lang w:val="en-US" w:bidi="en-US"/>
        </w:rPr>
        <w:t>to‘lashi shart.</w:t>
      </w:r>
    </w:p>
    <w:p w:rsidR="00184539" w:rsidRPr="00376000" w:rsidRDefault="00184539" w:rsidP="00184539">
      <w:pPr>
        <w:pStyle w:val="a6"/>
        <w:numPr>
          <w:ilvl w:val="1"/>
          <w:numId w:val="4"/>
        </w:numPr>
        <w:tabs>
          <w:tab w:val="left" w:pos="464"/>
          <w:tab w:val="left" w:pos="776"/>
        </w:tabs>
        <w:spacing w:line="240" w:lineRule="auto"/>
        <w:ind w:left="0" w:firstLine="0"/>
        <w:jc w:val="both"/>
        <w:rPr>
          <w:sz w:val="18"/>
          <w:szCs w:val="18"/>
          <w:lang w:val="en-US"/>
        </w:rPr>
      </w:pPr>
      <w:r w:rsidRPr="00376000">
        <w:rPr>
          <w:color w:val="000000"/>
          <w:sz w:val="18"/>
          <w:szCs w:val="18"/>
          <w:lang w:val="en-US" w:bidi="en-US"/>
        </w:rPr>
        <w:t xml:space="preserve">To‘lovni amalga oshirayotganda Talaba va/yoki Buyurtmachi to‘lov hujjatlarida talabaning to'liq ismi, sharifini, talaba o'qiyotgan fakultet nomi, kursi, shuningdek, talabaning pasport seriya </w:t>
      </w:r>
      <w:proofErr w:type="gramStart"/>
      <w:r w:rsidRPr="00376000">
        <w:rPr>
          <w:color w:val="000000"/>
          <w:sz w:val="18"/>
          <w:szCs w:val="18"/>
          <w:lang w:val="en-US" w:bidi="en-US"/>
        </w:rPr>
        <w:t>va</w:t>
      </w:r>
      <w:proofErr w:type="gramEnd"/>
      <w:r w:rsidRPr="00376000">
        <w:rPr>
          <w:color w:val="000000"/>
          <w:sz w:val="18"/>
          <w:szCs w:val="18"/>
          <w:lang w:val="en-US" w:bidi="en-US"/>
        </w:rPr>
        <w:t xml:space="preserve"> raqamini ko'rsatishi shart.</w:t>
      </w:r>
    </w:p>
    <w:p w:rsidR="00184539" w:rsidRPr="00376000" w:rsidRDefault="00184539" w:rsidP="00184539">
      <w:pPr>
        <w:pStyle w:val="20"/>
        <w:numPr>
          <w:ilvl w:val="1"/>
          <w:numId w:val="4"/>
        </w:numPr>
        <w:tabs>
          <w:tab w:val="left" w:pos="426"/>
          <w:tab w:val="right" w:pos="5142"/>
        </w:tabs>
        <w:spacing w:line="237" w:lineRule="exact"/>
        <w:ind w:left="0" w:firstLine="0"/>
        <w:jc w:val="both"/>
        <w:rPr>
          <w:sz w:val="18"/>
          <w:szCs w:val="18"/>
          <w:lang w:val="en-US"/>
        </w:rPr>
      </w:pPr>
      <w:r w:rsidRPr="00376000">
        <w:rPr>
          <w:color w:val="000000"/>
          <w:sz w:val="18"/>
          <w:szCs w:val="18"/>
          <w:lang w:val="en-US" w:bidi="en-US"/>
        </w:rPr>
        <w:t xml:space="preserve">O‘zbekiston Respublikasida </w:t>
      </w:r>
      <w:r w:rsidRPr="00376000">
        <w:rPr>
          <w:sz w:val="18"/>
          <w:szCs w:val="18"/>
          <w:lang w:val="en-US"/>
        </w:rPr>
        <w:t>Mehnatga haq to‘lashning eng kam miqdori</w:t>
      </w:r>
      <w:r w:rsidRPr="00376000">
        <w:rPr>
          <w:color w:val="000000"/>
          <w:sz w:val="18"/>
          <w:szCs w:val="18"/>
          <w:lang w:val="en-US" w:bidi="en-US"/>
        </w:rPr>
        <w:t xml:space="preserve"> oshirilganda Universitet ta’lim uchun belgilangan to'lov miqdorini bir tomonlama shunga muvofiq miqdorda oshirishga haqlidir, bu haqda Universitet Talabani </w:t>
      </w:r>
      <w:proofErr w:type="gramStart"/>
      <w:r w:rsidRPr="00376000">
        <w:rPr>
          <w:color w:val="000000"/>
          <w:sz w:val="18"/>
          <w:szCs w:val="18"/>
          <w:lang w:val="uz-Cyrl-UZ" w:bidi="en-US"/>
        </w:rPr>
        <w:t>15</w:t>
      </w:r>
      <w:r w:rsidRPr="00376000">
        <w:rPr>
          <w:color w:val="000000"/>
          <w:sz w:val="18"/>
          <w:szCs w:val="18"/>
          <w:lang w:val="en-US" w:bidi="en-US"/>
        </w:rPr>
        <w:t xml:space="preserve">  kalendar</w:t>
      </w:r>
      <w:proofErr w:type="gramEnd"/>
      <w:r w:rsidRPr="00376000">
        <w:rPr>
          <w:color w:val="000000"/>
          <w:sz w:val="18"/>
          <w:szCs w:val="18"/>
          <w:lang w:val="en-US" w:bidi="en-US"/>
        </w:rPr>
        <w:t xml:space="preserve"> kun oldin xabardor qiladi.</w:t>
      </w:r>
    </w:p>
    <w:p w:rsidR="00184539" w:rsidRPr="00376000" w:rsidRDefault="00184539" w:rsidP="00184539">
      <w:pPr>
        <w:pStyle w:val="20"/>
        <w:numPr>
          <w:ilvl w:val="1"/>
          <w:numId w:val="4"/>
        </w:numPr>
        <w:tabs>
          <w:tab w:val="left" w:pos="426"/>
        </w:tabs>
        <w:spacing w:line="240" w:lineRule="exact"/>
        <w:ind w:left="0" w:firstLine="0"/>
        <w:jc w:val="both"/>
        <w:rPr>
          <w:sz w:val="18"/>
          <w:szCs w:val="18"/>
          <w:lang w:val="uz-Cyrl-UZ"/>
        </w:rPr>
      </w:pPr>
      <w:r w:rsidRPr="00376000">
        <w:rPr>
          <w:color w:val="000000"/>
          <w:sz w:val="18"/>
          <w:szCs w:val="18"/>
          <w:lang w:val="en-US" w:bidi="en-US"/>
        </w:rPr>
        <w:t>O‘qish boshlanganda va/yoki Talabani kursga qabul qilish to‘g‘risidagi qaror kuchga kirgandan keyin to‘langan har qanday summa qaytarilmaydi.</w:t>
      </w:r>
    </w:p>
    <w:p w:rsidR="00184539" w:rsidRPr="00376000" w:rsidRDefault="00184539" w:rsidP="00184539">
      <w:pPr>
        <w:pStyle w:val="20"/>
        <w:numPr>
          <w:ilvl w:val="1"/>
          <w:numId w:val="4"/>
        </w:numPr>
        <w:tabs>
          <w:tab w:val="left" w:pos="426"/>
        </w:tabs>
        <w:spacing w:line="240" w:lineRule="exact"/>
        <w:ind w:left="0" w:firstLine="0"/>
        <w:jc w:val="both"/>
        <w:rPr>
          <w:rStyle w:val="1"/>
          <w:sz w:val="18"/>
          <w:szCs w:val="18"/>
          <w:lang w:val="uz-Cyrl-UZ"/>
        </w:rPr>
      </w:pPr>
      <w:r w:rsidRPr="00376000">
        <w:rPr>
          <w:color w:val="000000"/>
          <w:sz w:val="18"/>
          <w:szCs w:val="18"/>
          <w:lang w:val="en-US" w:bidi="en-US"/>
        </w:rPr>
        <w:t>Talaba o‘qishdan chetlatilgan taqdirda, chetlatilish sabablaridan qat’i nazar, Universitetga ta’lim uchun to'langan pul mablag'lari Universitet tomonidan qaytarilmaydi.</w:t>
      </w:r>
    </w:p>
    <w:p w:rsidR="00184539" w:rsidRPr="00376000" w:rsidRDefault="00184539" w:rsidP="00184539">
      <w:pPr>
        <w:pStyle w:val="a3"/>
        <w:numPr>
          <w:ilvl w:val="0"/>
          <w:numId w:val="2"/>
        </w:numPr>
        <w:tabs>
          <w:tab w:val="left" w:pos="345"/>
        </w:tabs>
        <w:spacing w:line="240" w:lineRule="auto"/>
        <w:jc w:val="center"/>
        <w:rPr>
          <w:sz w:val="18"/>
          <w:szCs w:val="18"/>
        </w:rPr>
      </w:pPr>
      <w:r w:rsidRPr="00376000">
        <w:rPr>
          <w:rStyle w:val="1"/>
          <w:b/>
          <w:bCs/>
          <w:sz w:val="18"/>
          <w:szCs w:val="18"/>
        </w:rPr>
        <w:t>KONTRAKTNI BEKOR QILISH</w:t>
      </w:r>
    </w:p>
    <w:p w:rsidR="00184539" w:rsidRPr="00376000" w:rsidRDefault="00184539" w:rsidP="00184539">
      <w:pPr>
        <w:pStyle w:val="a3"/>
        <w:spacing w:line="240" w:lineRule="auto"/>
        <w:jc w:val="both"/>
        <w:rPr>
          <w:sz w:val="18"/>
          <w:szCs w:val="18"/>
          <w:lang w:val="en-US"/>
        </w:rPr>
      </w:pPr>
      <w:r w:rsidRPr="00376000">
        <w:rPr>
          <w:rStyle w:val="1"/>
          <w:b/>
          <w:bCs/>
          <w:sz w:val="18"/>
          <w:szCs w:val="18"/>
          <w:lang w:val="en-US"/>
        </w:rPr>
        <w:t>Kontrakt quyidagi hollarda bekor qilinadi:</w:t>
      </w:r>
    </w:p>
    <w:p w:rsidR="00184539" w:rsidRPr="00376000" w:rsidRDefault="00184539" w:rsidP="00184539">
      <w:pPr>
        <w:pStyle w:val="a3"/>
        <w:numPr>
          <w:ilvl w:val="1"/>
          <w:numId w:val="2"/>
        </w:numPr>
        <w:tabs>
          <w:tab w:val="left" w:pos="535"/>
        </w:tabs>
        <w:spacing w:line="240" w:lineRule="auto"/>
        <w:jc w:val="both"/>
        <w:rPr>
          <w:sz w:val="18"/>
          <w:szCs w:val="18"/>
          <w:lang w:val="en-US"/>
        </w:rPr>
      </w:pPr>
      <w:bookmarkStart w:id="29" w:name="bookmark32"/>
      <w:bookmarkEnd w:id="29"/>
      <w:r w:rsidRPr="00376000">
        <w:rPr>
          <w:rStyle w:val="1"/>
          <w:sz w:val="18"/>
          <w:szCs w:val="18"/>
          <w:lang w:val="en-US"/>
        </w:rPr>
        <w:t>Tomonlarning o‘zaro roziligi bilan.</w:t>
      </w:r>
    </w:p>
    <w:p w:rsidR="00184539" w:rsidRPr="00376000" w:rsidRDefault="00184539" w:rsidP="00184539">
      <w:pPr>
        <w:pStyle w:val="a3"/>
        <w:numPr>
          <w:ilvl w:val="1"/>
          <w:numId w:val="2"/>
        </w:numPr>
        <w:tabs>
          <w:tab w:val="left" w:pos="535"/>
        </w:tabs>
        <w:spacing w:line="240" w:lineRule="auto"/>
        <w:jc w:val="both"/>
        <w:rPr>
          <w:sz w:val="18"/>
          <w:szCs w:val="18"/>
          <w:lang w:val="en-US"/>
        </w:rPr>
      </w:pPr>
      <w:bookmarkStart w:id="30" w:name="bookmark33"/>
      <w:bookmarkEnd w:id="30"/>
      <w:r w:rsidRPr="00376000">
        <w:rPr>
          <w:rStyle w:val="1"/>
          <w:sz w:val="18"/>
          <w:szCs w:val="18"/>
          <w:lang w:val="en-US"/>
        </w:rPr>
        <w:t xml:space="preserve">Ta’lim muasasasining tashabbusiga </w:t>
      </w:r>
      <w:proofErr w:type="gramStart"/>
      <w:r w:rsidRPr="00376000">
        <w:rPr>
          <w:rStyle w:val="1"/>
          <w:sz w:val="18"/>
          <w:szCs w:val="18"/>
          <w:lang w:val="en-US"/>
        </w:rPr>
        <w:t>ko‘ra</w:t>
      </w:r>
      <w:proofErr w:type="gramEnd"/>
      <w:r w:rsidRPr="00376000">
        <w:rPr>
          <w:rStyle w:val="1"/>
          <w:sz w:val="18"/>
          <w:szCs w:val="18"/>
          <w:lang w:val="en-US"/>
        </w:rPr>
        <w:t xml:space="preserve"> Ustavi va boshqa ichki hujjatlariga muvofiq Talaba talabalar safidan chiqarilganda.</w:t>
      </w:r>
    </w:p>
    <w:p w:rsidR="00184539" w:rsidRPr="00376000" w:rsidRDefault="00184539" w:rsidP="00184539">
      <w:pPr>
        <w:pStyle w:val="a3"/>
        <w:numPr>
          <w:ilvl w:val="1"/>
          <w:numId w:val="2"/>
        </w:numPr>
        <w:tabs>
          <w:tab w:val="left" w:pos="535"/>
        </w:tabs>
        <w:spacing w:line="240" w:lineRule="auto"/>
        <w:jc w:val="both"/>
        <w:rPr>
          <w:sz w:val="18"/>
          <w:szCs w:val="18"/>
          <w:lang w:val="en-US"/>
        </w:rPr>
      </w:pPr>
      <w:bookmarkStart w:id="31" w:name="bookmark34"/>
      <w:bookmarkEnd w:id="31"/>
      <w:r w:rsidRPr="00376000">
        <w:rPr>
          <w:rStyle w:val="1"/>
          <w:sz w:val="18"/>
          <w:szCs w:val="18"/>
          <w:lang w:val="en-US"/>
        </w:rPr>
        <w:t>Kontrakt to’lov miqdori belgilangan muddat ichida to’lanmasa (bunda, Ta’lim muassasasi Kontraktini bir tomonlama bekor qiladi, Talaba talabalar safidan chiqariladi).</w:t>
      </w:r>
    </w:p>
    <w:p w:rsidR="00184539" w:rsidRPr="00376000" w:rsidRDefault="00184539" w:rsidP="00184539">
      <w:pPr>
        <w:pStyle w:val="a3"/>
        <w:numPr>
          <w:ilvl w:val="1"/>
          <w:numId w:val="2"/>
        </w:numPr>
        <w:tabs>
          <w:tab w:val="left" w:pos="535"/>
        </w:tabs>
        <w:spacing w:line="240" w:lineRule="auto"/>
        <w:jc w:val="both"/>
        <w:rPr>
          <w:sz w:val="18"/>
          <w:szCs w:val="18"/>
          <w:lang w:val="en-US"/>
        </w:rPr>
      </w:pPr>
      <w:bookmarkStart w:id="32" w:name="bookmark35"/>
      <w:bookmarkEnd w:id="32"/>
      <w:r w:rsidRPr="00376000">
        <w:rPr>
          <w:rStyle w:val="1"/>
          <w:sz w:val="18"/>
          <w:szCs w:val="18"/>
          <w:lang w:val="en-US"/>
        </w:rPr>
        <w:t xml:space="preserve">Buyurtmachining tashabbusiga </w:t>
      </w:r>
      <w:proofErr w:type="gramStart"/>
      <w:r w:rsidRPr="00376000">
        <w:rPr>
          <w:rStyle w:val="1"/>
          <w:sz w:val="18"/>
          <w:szCs w:val="18"/>
          <w:lang w:val="en-US"/>
        </w:rPr>
        <w:t>ko‘ra</w:t>
      </w:r>
      <w:proofErr w:type="gramEnd"/>
      <w:r w:rsidRPr="00376000">
        <w:rPr>
          <w:rStyle w:val="1"/>
          <w:sz w:val="18"/>
          <w:szCs w:val="18"/>
          <w:lang w:val="en-US"/>
        </w:rPr>
        <w:t xml:space="preserve"> (yozma murojaatga asosan).</w:t>
      </w:r>
    </w:p>
    <w:p w:rsidR="00184539" w:rsidRPr="00376000" w:rsidRDefault="00184539" w:rsidP="00184539">
      <w:pPr>
        <w:pStyle w:val="a3"/>
        <w:numPr>
          <w:ilvl w:val="1"/>
          <w:numId w:val="2"/>
        </w:numPr>
        <w:tabs>
          <w:tab w:val="left" w:pos="539"/>
        </w:tabs>
        <w:spacing w:line="240" w:lineRule="auto"/>
        <w:jc w:val="both"/>
        <w:rPr>
          <w:sz w:val="18"/>
          <w:szCs w:val="18"/>
          <w:lang w:val="en-US"/>
        </w:rPr>
      </w:pPr>
      <w:bookmarkStart w:id="33" w:name="bookmark36"/>
      <w:bookmarkEnd w:id="33"/>
      <w:r w:rsidRPr="00376000">
        <w:rPr>
          <w:rStyle w:val="1"/>
          <w:sz w:val="18"/>
          <w:szCs w:val="18"/>
          <w:lang w:val="en-US"/>
        </w:rPr>
        <w:t xml:space="preserve">Kontraktning 2.1.3-bandida ko’rsatilgan hollarda (Ta’lim muassasasi tomonidan Kontraktning bir tomonlama bekor qilinishi </w:t>
      </w:r>
      <w:proofErr w:type="gramStart"/>
      <w:r w:rsidRPr="00376000">
        <w:rPr>
          <w:rStyle w:val="1"/>
          <w:sz w:val="18"/>
          <w:szCs w:val="18"/>
          <w:lang w:val="en-US"/>
        </w:rPr>
        <w:t>va</w:t>
      </w:r>
      <w:proofErr w:type="gramEnd"/>
      <w:r w:rsidRPr="00376000">
        <w:rPr>
          <w:rStyle w:val="1"/>
          <w:sz w:val="18"/>
          <w:szCs w:val="18"/>
          <w:lang w:val="en-US"/>
        </w:rPr>
        <w:t xml:space="preserve"> talabalar safidan chiqarilishi haqida Buyurtmachiga yozma xabarnoma yuborish orqali).</w:t>
      </w:r>
    </w:p>
    <w:p w:rsidR="00184539" w:rsidRPr="00376000" w:rsidRDefault="00184539" w:rsidP="00184539">
      <w:pPr>
        <w:pStyle w:val="a3"/>
        <w:numPr>
          <w:ilvl w:val="1"/>
          <w:numId w:val="2"/>
        </w:numPr>
        <w:tabs>
          <w:tab w:val="left" w:pos="539"/>
        </w:tabs>
        <w:spacing w:line="240" w:lineRule="auto"/>
        <w:jc w:val="both"/>
        <w:rPr>
          <w:sz w:val="18"/>
          <w:szCs w:val="18"/>
          <w:lang w:val="en-US"/>
        </w:rPr>
      </w:pPr>
      <w:bookmarkStart w:id="34" w:name="bookmark37"/>
      <w:bookmarkEnd w:id="34"/>
      <w:r w:rsidRPr="00376000">
        <w:rPr>
          <w:rStyle w:val="1"/>
          <w:sz w:val="18"/>
          <w:szCs w:val="18"/>
          <w:lang w:val="en-US"/>
        </w:rPr>
        <w:t xml:space="preserve">Qonunchilikda </w:t>
      </w:r>
      <w:proofErr w:type="gramStart"/>
      <w:r w:rsidRPr="00376000">
        <w:rPr>
          <w:rStyle w:val="1"/>
          <w:sz w:val="18"/>
          <w:szCs w:val="18"/>
          <w:lang w:val="en-US"/>
        </w:rPr>
        <w:t>ko‘rsatilgan</w:t>
      </w:r>
      <w:proofErr w:type="gramEnd"/>
      <w:r w:rsidRPr="00376000">
        <w:rPr>
          <w:rStyle w:val="1"/>
          <w:sz w:val="18"/>
          <w:szCs w:val="18"/>
          <w:lang w:val="en-US"/>
        </w:rPr>
        <w:t xml:space="preserve"> boshqa hollarda.</w:t>
      </w:r>
    </w:p>
    <w:p w:rsidR="00184539" w:rsidRPr="00184539" w:rsidRDefault="00184539" w:rsidP="00184539">
      <w:pPr>
        <w:pStyle w:val="a3"/>
        <w:numPr>
          <w:ilvl w:val="1"/>
          <w:numId w:val="2"/>
        </w:numPr>
        <w:tabs>
          <w:tab w:val="left" w:pos="539"/>
        </w:tabs>
        <w:spacing w:line="240" w:lineRule="auto"/>
        <w:jc w:val="both"/>
        <w:rPr>
          <w:rStyle w:val="1"/>
          <w:sz w:val="18"/>
          <w:szCs w:val="18"/>
          <w:lang w:val="en-US"/>
        </w:rPr>
      </w:pPr>
      <w:bookmarkStart w:id="35" w:name="bookmark38"/>
      <w:bookmarkEnd w:id="35"/>
      <w:r w:rsidRPr="00184539">
        <w:rPr>
          <w:rStyle w:val="1"/>
          <w:sz w:val="18"/>
          <w:szCs w:val="18"/>
          <w:lang w:val="en-US"/>
        </w:rPr>
        <w:t xml:space="preserve">Kontrakt bekor qilingan barcha holatlarda Buyurtmachi amalga oshirgan to’lov miqdoridan Ta’lim muasasasi ko’rsatgan ta’lim xizmatlari qiymati </w:t>
      </w:r>
      <w:proofErr w:type="gramStart"/>
      <w:r w:rsidRPr="00184539">
        <w:rPr>
          <w:rStyle w:val="1"/>
          <w:sz w:val="18"/>
          <w:szCs w:val="18"/>
          <w:lang w:val="en-US"/>
        </w:rPr>
        <w:t>va</w:t>
      </w:r>
      <w:proofErr w:type="gramEnd"/>
      <w:r w:rsidRPr="00184539">
        <w:rPr>
          <w:rStyle w:val="1"/>
          <w:sz w:val="18"/>
          <w:szCs w:val="18"/>
          <w:lang w:val="en-US"/>
        </w:rPr>
        <w:t xml:space="preserve"> davriga monand mablag’lar Ta’lim muasasasi foydasiga ushlab qolinadi. Agar Buyurtmachi ungacha muddatda to’lovni amalga oshirmagan bo’lgan taqdirda Buyurtmachi ushbu qarzdorlikni to’lashni o‘z majburiyatiga oladi.</w:t>
      </w:r>
    </w:p>
    <w:p w:rsidR="00184539" w:rsidRPr="00184539" w:rsidRDefault="00184539" w:rsidP="00184539">
      <w:pPr>
        <w:pStyle w:val="a3"/>
        <w:tabs>
          <w:tab w:val="left" w:pos="539"/>
        </w:tabs>
        <w:spacing w:line="240" w:lineRule="auto"/>
        <w:jc w:val="both"/>
        <w:rPr>
          <w:sz w:val="18"/>
          <w:szCs w:val="18"/>
          <w:lang w:val="en-US"/>
        </w:rPr>
      </w:pPr>
    </w:p>
    <w:p w:rsidR="00184539" w:rsidRPr="00376000" w:rsidRDefault="00184539" w:rsidP="00184539">
      <w:pPr>
        <w:pStyle w:val="a3"/>
        <w:numPr>
          <w:ilvl w:val="0"/>
          <w:numId w:val="2"/>
        </w:numPr>
        <w:tabs>
          <w:tab w:val="left" w:pos="341"/>
        </w:tabs>
        <w:spacing w:line="240" w:lineRule="auto"/>
        <w:jc w:val="center"/>
        <w:rPr>
          <w:b/>
          <w:bCs/>
          <w:sz w:val="18"/>
          <w:szCs w:val="18"/>
        </w:rPr>
      </w:pPr>
      <w:bookmarkStart w:id="36" w:name="bookmark39"/>
      <w:bookmarkEnd w:id="36"/>
      <w:r w:rsidRPr="00376000">
        <w:rPr>
          <w:rStyle w:val="1"/>
          <w:b/>
          <w:bCs/>
          <w:sz w:val="18"/>
          <w:szCs w:val="18"/>
        </w:rPr>
        <w:t>FORS-MAJOR HOLATLAR</w:t>
      </w:r>
    </w:p>
    <w:p w:rsidR="00184539" w:rsidRPr="00376000" w:rsidRDefault="00184539" w:rsidP="00184539">
      <w:pPr>
        <w:pStyle w:val="a3"/>
        <w:numPr>
          <w:ilvl w:val="1"/>
          <w:numId w:val="2"/>
        </w:numPr>
        <w:tabs>
          <w:tab w:val="left" w:pos="525"/>
        </w:tabs>
        <w:spacing w:line="240" w:lineRule="auto"/>
        <w:jc w:val="both"/>
        <w:rPr>
          <w:sz w:val="18"/>
          <w:szCs w:val="18"/>
        </w:rPr>
      </w:pPr>
      <w:bookmarkStart w:id="37" w:name="bookmark40"/>
      <w:bookmarkEnd w:id="37"/>
      <w:r w:rsidRPr="00376000">
        <w:rPr>
          <w:rStyle w:val="1"/>
          <w:sz w:val="18"/>
          <w:szCs w:val="18"/>
        </w:rPr>
        <w:t>Ushbu Kontraktga asosan majburiyatlarning bajarilmasligi holatlari yengib bo'lmaydigan kuchlar (fors-major) ta’siri natijasida vujudga kelganda, Tomonlar o</w:t>
      </w:r>
      <w:r w:rsidRPr="00376000">
        <w:rPr>
          <w:rStyle w:val="1"/>
          <w:sz w:val="18"/>
          <w:szCs w:val="18"/>
          <w:vertAlign w:val="superscript"/>
        </w:rPr>
        <w:t>’</w:t>
      </w:r>
      <w:r w:rsidRPr="00376000">
        <w:rPr>
          <w:rStyle w:val="1"/>
          <w:sz w:val="18"/>
          <w:szCs w:val="18"/>
        </w:rPr>
        <w:t>z majburiyatlarini bajarmaslikdan qisman yoki to’liq ozod bo’ladilar.</w:t>
      </w:r>
    </w:p>
    <w:p w:rsidR="00184539" w:rsidRPr="00376000" w:rsidRDefault="00184539" w:rsidP="00184539">
      <w:pPr>
        <w:pStyle w:val="a3"/>
        <w:numPr>
          <w:ilvl w:val="1"/>
          <w:numId w:val="2"/>
        </w:numPr>
        <w:tabs>
          <w:tab w:val="left" w:pos="543"/>
        </w:tabs>
        <w:spacing w:line="240" w:lineRule="auto"/>
        <w:jc w:val="both"/>
        <w:rPr>
          <w:sz w:val="18"/>
          <w:szCs w:val="18"/>
        </w:rPr>
      </w:pPr>
      <w:bookmarkStart w:id="38" w:name="bookmark41"/>
      <w:bookmarkEnd w:id="38"/>
      <w:r w:rsidRPr="00376000">
        <w:rPr>
          <w:rStyle w:val="1"/>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favqulodda, oldini olib bo'lmaydigan va kutilmagan holatlar kiradi.</w:t>
      </w:r>
    </w:p>
    <w:p w:rsidR="00184539" w:rsidRPr="00376000" w:rsidRDefault="00184539" w:rsidP="00184539">
      <w:pPr>
        <w:pStyle w:val="a3"/>
        <w:numPr>
          <w:ilvl w:val="1"/>
          <w:numId w:val="2"/>
        </w:numPr>
        <w:tabs>
          <w:tab w:val="left" w:pos="532"/>
        </w:tabs>
        <w:spacing w:line="240" w:lineRule="auto"/>
        <w:jc w:val="both"/>
        <w:rPr>
          <w:sz w:val="18"/>
          <w:szCs w:val="18"/>
        </w:rPr>
      </w:pPr>
      <w:bookmarkStart w:id="39" w:name="bookmark42"/>
      <w:bookmarkEnd w:id="39"/>
      <w:r w:rsidRPr="00376000">
        <w:rPr>
          <w:rStyle w:val="1"/>
          <w:sz w:val="18"/>
          <w:szCs w:val="18"/>
        </w:rPr>
        <w:t>Kontrakt Tomonlaridan qaysi biri uchun majburiyatlarni yengib bo’lmaydigan kuchlar (fors- major) holatlari sababli bajarmaslik ma’lum bo‘lsa, darhol ikkinchi tomonga bu xaqda 10 (o’n) kun ichida ushbu holatlar harakati sababini dalillar bilan taqdim etishi lozim. Masofaviy ta’lim bundan mustasno holat hisoblanadi. Universitet masofaviy uslubda ta’lim berish imkonini yo‘lga qo‘yish huquqiga ega va Talaba va Buyurtmachi bu uslubda ta’lim olishga roziligini bildiradi.</w:t>
      </w:r>
    </w:p>
    <w:p w:rsidR="00184539" w:rsidRPr="00376000" w:rsidRDefault="00184539" w:rsidP="00184539">
      <w:pPr>
        <w:pStyle w:val="a3"/>
        <w:numPr>
          <w:ilvl w:val="1"/>
          <w:numId w:val="2"/>
        </w:numPr>
        <w:tabs>
          <w:tab w:val="left" w:pos="535"/>
        </w:tabs>
        <w:spacing w:line="240" w:lineRule="auto"/>
        <w:jc w:val="both"/>
        <w:rPr>
          <w:sz w:val="18"/>
          <w:szCs w:val="18"/>
        </w:rPr>
      </w:pPr>
      <w:bookmarkStart w:id="40" w:name="bookmark43"/>
      <w:bookmarkEnd w:id="40"/>
      <w:r w:rsidRPr="00376000">
        <w:rPr>
          <w:rStyle w:val="1"/>
          <w:sz w:val="18"/>
          <w:szCs w:val="18"/>
        </w:rPr>
        <w:t>Kontraktga asosan majburiyatlarni ijro qilish muddati ushbu yengib bo’lmaydigan kuchlar (fors- major) va holatlar davom etish muddatiga qadar uzaytiriladi. Agar yengib bo’lmaydigan kuchlar (fors- major) ta’siri 90 (to’qson) kundan ortiqroq davom etsa, Tomonlar kelishuviga binoan shartnoma bekor qilinishi mumkin. Masofaviy ta’lim bundan mustasno holat hisoblanadi.</w:t>
      </w:r>
    </w:p>
    <w:p w:rsidR="00184539" w:rsidRPr="00376000" w:rsidRDefault="00184539" w:rsidP="00184539">
      <w:pPr>
        <w:pStyle w:val="a3"/>
        <w:numPr>
          <w:ilvl w:val="1"/>
          <w:numId w:val="2"/>
        </w:numPr>
        <w:tabs>
          <w:tab w:val="left" w:pos="539"/>
        </w:tabs>
        <w:spacing w:line="240" w:lineRule="auto"/>
        <w:jc w:val="both"/>
        <w:rPr>
          <w:rStyle w:val="1"/>
          <w:sz w:val="18"/>
          <w:szCs w:val="18"/>
        </w:rPr>
      </w:pPr>
      <w:bookmarkStart w:id="41" w:name="bookmark44"/>
      <w:bookmarkEnd w:id="41"/>
      <w:r w:rsidRPr="00376000">
        <w:rPr>
          <w:rStyle w:val="1"/>
          <w:sz w:val="18"/>
          <w:szCs w:val="18"/>
        </w:rPr>
        <w:t>Fors-major holatlari ta’limni masofaviy amalga oshirishga imkon bersa, tomonlar o’z majburiyatlarini masofaviy ta’limga asosan amalga oshiradilar. Bunda Talaba masofaviy ta’limda qatnashish uchun barcha talab qilingan texnik va boshqa jixatdan sharoyitga ega bo'lishi kerak.</w:t>
      </w:r>
    </w:p>
    <w:p w:rsidR="00184539" w:rsidRPr="00376000" w:rsidRDefault="00184539" w:rsidP="00184539">
      <w:pPr>
        <w:pStyle w:val="a3"/>
        <w:tabs>
          <w:tab w:val="left" w:pos="539"/>
        </w:tabs>
        <w:spacing w:line="240" w:lineRule="auto"/>
        <w:jc w:val="both"/>
        <w:rPr>
          <w:rStyle w:val="1"/>
          <w:sz w:val="18"/>
          <w:szCs w:val="18"/>
        </w:rPr>
      </w:pPr>
    </w:p>
    <w:p w:rsidR="00184539" w:rsidRPr="00376000" w:rsidRDefault="00184539" w:rsidP="00184539">
      <w:pPr>
        <w:pStyle w:val="a3"/>
        <w:numPr>
          <w:ilvl w:val="0"/>
          <w:numId w:val="2"/>
        </w:numPr>
        <w:tabs>
          <w:tab w:val="left" w:pos="349"/>
        </w:tabs>
        <w:spacing w:line="240" w:lineRule="auto"/>
        <w:jc w:val="center"/>
        <w:rPr>
          <w:b/>
          <w:bCs/>
          <w:sz w:val="18"/>
          <w:szCs w:val="18"/>
        </w:rPr>
      </w:pPr>
      <w:r w:rsidRPr="00376000">
        <w:rPr>
          <w:rStyle w:val="1"/>
          <w:b/>
          <w:bCs/>
          <w:sz w:val="18"/>
          <w:szCs w:val="18"/>
        </w:rPr>
        <w:t>YAKUNIY QOIDALAR</w:t>
      </w:r>
    </w:p>
    <w:p w:rsidR="00184539" w:rsidRPr="00376000" w:rsidRDefault="00184539" w:rsidP="00184539">
      <w:pPr>
        <w:pStyle w:val="a3"/>
        <w:numPr>
          <w:ilvl w:val="1"/>
          <w:numId w:val="2"/>
        </w:numPr>
        <w:tabs>
          <w:tab w:val="left" w:pos="540"/>
        </w:tabs>
        <w:spacing w:line="240" w:lineRule="auto"/>
        <w:jc w:val="both"/>
        <w:rPr>
          <w:sz w:val="18"/>
          <w:szCs w:val="18"/>
          <w:lang w:val="en-US"/>
        </w:rPr>
      </w:pPr>
      <w:bookmarkStart w:id="42" w:name="bookmark46"/>
      <w:bookmarkEnd w:id="42"/>
      <w:r w:rsidRPr="00376000">
        <w:rPr>
          <w:rStyle w:val="1"/>
          <w:sz w:val="18"/>
          <w:szCs w:val="18"/>
          <w:lang w:val="en-US"/>
        </w:rPr>
        <w:t>Kontrakt bevosita Tomonlar tomonidan imzolangan paytdan e’tiboran kuchga kiradi.</w:t>
      </w:r>
    </w:p>
    <w:p w:rsidR="00184539" w:rsidRPr="00376000" w:rsidRDefault="00184539" w:rsidP="00184539">
      <w:pPr>
        <w:pStyle w:val="20"/>
        <w:numPr>
          <w:ilvl w:val="1"/>
          <w:numId w:val="2"/>
        </w:numPr>
        <w:tabs>
          <w:tab w:val="left" w:pos="720"/>
        </w:tabs>
        <w:spacing w:line="240" w:lineRule="exact"/>
        <w:ind w:left="0"/>
        <w:jc w:val="both"/>
        <w:rPr>
          <w:rStyle w:val="1"/>
          <w:sz w:val="18"/>
          <w:szCs w:val="18"/>
          <w:lang w:val="en-US"/>
        </w:rPr>
      </w:pPr>
      <w:bookmarkStart w:id="43" w:name="bookmark47"/>
      <w:bookmarkEnd w:id="43"/>
      <w:r w:rsidRPr="00376000">
        <w:rPr>
          <w:color w:val="000000"/>
          <w:sz w:val="18"/>
          <w:szCs w:val="18"/>
          <w:lang w:val="en-US" w:bidi="en-US"/>
        </w:rPr>
        <w:t xml:space="preserve">Taraflar ushbu shartnomadan kelib chiqadigan yoki yuzaga kelishi mumkin </w:t>
      </w:r>
      <w:proofErr w:type="gramStart"/>
      <w:r w:rsidRPr="00376000">
        <w:rPr>
          <w:color w:val="000000"/>
          <w:sz w:val="18"/>
          <w:szCs w:val="18"/>
          <w:lang w:val="en-US" w:bidi="en-US"/>
        </w:rPr>
        <w:t>bo‘lgan</w:t>
      </w:r>
      <w:proofErr w:type="gramEnd"/>
      <w:r w:rsidRPr="00376000">
        <w:rPr>
          <w:color w:val="000000"/>
          <w:sz w:val="18"/>
          <w:szCs w:val="18"/>
          <w:lang w:val="en-US" w:bidi="en-US"/>
        </w:rPr>
        <w:t xml:space="preserve"> barcha nizolar yoki kelishmovchiliklarni do’stona muzokaralar orqali hal qilish uchun barcha sa’y-harakatlarni amalga oshiradilar, </w:t>
      </w:r>
      <w:r w:rsidRPr="00376000">
        <w:rPr>
          <w:rStyle w:val="1"/>
          <w:sz w:val="18"/>
          <w:szCs w:val="18"/>
          <w:lang w:val="en-US"/>
        </w:rPr>
        <w:t xml:space="preserve">Kontraktning 4.2., 4.3., 4.4., 4.5. </w:t>
      </w:r>
      <w:proofErr w:type="gramStart"/>
      <w:r w:rsidRPr="00376000">
        <w:rPr>
          <w:rStyle w:val="1"/>
          <w:sz w:val="18"/>
          <w:szCs w:val="18"/>
          <w:lang w:val="en-US"/>
        </w:rPr>
        <w:t>bandlarida</w:t>
      </w:r>
      <w:proofErr w:type="gramEnd"/>
      <w:r w:rsidRPr="00376000">
        <w:rPr>
          <w:rStyle w:val="1"/>
          <w:sz w:val="18"/>
          <w:szCs w:val="18"/>
          <w:lang w:val="en-US"/>
        </w:rPr>
        <w:t xml:space="preserve"> ko‘rsatilgan holatlar bundan mustasno.</w:t>
      </w:r>
      <w:bookmarkStart w:id="44" w:name="bookmark48"/>
      <w:bookmarkStart w:id="45" w:name="bookmark49"/>
      <w:bookmarkEnd w:id="44"/>
      <w:bookmarkEnd w:id="45"/>
    </w:p>
    <w:p w:rsidR="00184539" w:rsidRPr="00376000" w:rsidRDefault="00184539" w:rsidP="00184539">
      <w:pPr>
        <w:pStyle w:val="20"/>
        <w:numPr>
          <w:ilvl w:val="1"/>
          <w:numId w:val="2"/>
        </w:numPr>
        <w:tabs>
          <w:tab w:val="left" w:pos="426"/>
        </w:tabs>
        <w:spacing w:line="240" w:lineRule="exact"/>
        <w:ind w:left="0"/>
        <w:jc w:val="both"/>
        <w:rPr>
          <w:rStyle w:val="1"/>
          <w:sz w:val="18"/>
          <w:szCs w:val="18"/>
          <w:lang w:val="en-US"/>
        </w:rPr>
      </w:pPr>
      <w:r w:rsidRPr="00376000">
        <w:rPr>
          <w:color w:val="000000"/>
          <w:sz w:val="18"/>
          <w:szCs w:val="18"/>
          <w:lang w:val="en-US" w:bidi="en-US"/>
        </w:rPr>
        <w:t>Shartnomaning har qanday o'zgarishi, O'zbekiston Respublikasining amaldagi qonunchiligiga muvofiq yozma ravishda amalga oshiriladi.</w:t>
      </w:r>
    </w:p>
    <w:p w:rsidR="00184539" w:rsidRPr="00376000" w:rsidRDefault="00184539" w:rsidP="00184539">
      <w:pPr>
        <w:pStyle w:val="20"/>
        <w:numPr>
          <w:ilvl w:val="1"/>
          <w:numId w:val="2"/>
        </w:numPr>
        <w:tabs>
          <w:tab w:val="left" w:pos="720"/>
        </w:tabs>
        <w:spacing w:line="240" w:lineRule="exact"/>
        <w:ind w:left="0"/>
        <w:jc w:val="both"/>
        <w:rPr>
          <w:sz w:val="18"/>
          <w:szCs w:val="18"/>
          <w:lang w:val="en-US"/>
        </w:rPr>
      </w:pPr>
      <w:r w:rsidRPr="00376000">
        <w:rPr>
          <w:color w:val="000000"/>
          <w:sz w:val="18"/>
          <w:szCs w:val="18"/>
          <w:lang w:val="en-US" w:bidi="en-US"/>
        </w:rPr>
        <w:t>Ushbu shartnomadan kelib chiqadigan har qanday nizo, kelishmovchilik yoki da’voni, shuningdek, shartnomaga amal qilmaslik, uni vaqtincha to’xtatish yoki bekor qilishni do‘stona muzokaralar orqali hal etishning imkoniyati bo’lmasa, O‘zbekiston Respublikasi qonun hujjatlariga muvofiq sud orqali tartibga solinadi.</w:t>
      </w:r>
    </w:p>
    <w:p w:rsidR="00184539" w:rsidRPr="00376000" w:rsidRDefault="00184539" w:rsidP="00184539">
      <w:pPr>
        <w:pStyle w:val="a3"/>
        <w:numPr>
          <w:ilvl w:val="1"/>
          <w:numId w:val="2"/>
        </w:numPr>
        <w:tabs>
          <w:tab w:val="left" w:pos="551"/>
        </w:tabs>
        <w:spacing w:line="240" w:lineRule="auto"/>
        <w:jc w:val="both"/>
        <w:rPr>
          <w:sz w:val="18"/>
          <w:szCs w:val="18"/>
          <w:lang w:val="en-US"/>
        </w:rPr>
      </w:pPr>
      <w:r w:rsidRPr="00376000">
        <w:rPr>
          <w:rStyle w:val="1"/>
          <w:sz w:val="18"/>
          <w:szCs w:val="18"/>
          <w:lang w:val="en-US"/>
        </w:rPr>
        <w:t xml:space="preserve">Kontrakt </w:t>
      </w:r>
      <w:proofErr w:type="gramStart"/>
      <w:r w:rsidRPr="00376000">
        <w:rPr>
          <w:rStyle w:val="1"/>
          <w:sz w:val="18"/>
          <w:szCs w:val="18"/>
          <w:lang w:val="en-US"/>
        </w:rPr>
        <w:t>bo‘yicha</w:t>
      </w:r>
      <w:proofErr w:type="gramEnd"/>
      <w:r w:rsidRPr="00376000">
        <w:rPr>
          <w:rStyle w:val="1"/>
          <w:sz w:val="18"/>
          <w:szCs w:val="18"/>
          <w:lang w:val="en-US"/>
        </w:rPr>
        <w:t xml:space="preserve"> o‘z majburiyatlarini bajarmagan Tomon qonunda belgilangan javobgarlikka tortiladi.</w:t>
      </w:r>
    </w:p>
    <w:p w:rsidR="00184539" w:rsidRPr="00376000" w:rsidRDefault="00184539" w:rsidP="00184539">
      <w:pPr>
        <w:pStyle w:val="a3"/>
        <w:numPr>
          <w:ilvl w:val="0"/>
          <w:numId w:val="3"/>
        </w:numPr>
        <w:tabs>
          <w:tab w:val="left" w:pos="551"/>
        </w:tabs>
        <w:spacing w:line="240" w:lineRule="auto"/>
        <w:jc w:val="both"/>
        <w:rPr>
          <w:sz w:val="18"/>
          <w:szCs w:val="18"/>
          <w:lang w:val="en-US"/>
        </w:rPr>
      </w:pPr>
      <w:bookmarkStart w:id="46" w:name="bookmark50"/>
      <w:bookmarkEnd w:id="46"/>
      <w:r w:rsidRPr="00376000">
        <w:rPr>
          <w:rStyle w:val="1"/>
          <w:sz w:val="18"/>
          <w:szCs w:val="18"/>
          <w:lang w:val="en-US"/>
        </w:rPr>
        <w:t xml:space="preserve">Barcha o’zaro xabar </w:t>
      </w:r>
      <w:proofErr w:type="gramStart"/>
      <w:r w:rsidRPr="00376000">
        <w:rPr>
          <w:rStyle w:val="1"/>
          <w:sz w:val="18"/>
          <w:szCs w:val="18"/>
          <w:lang w:val="en-US"/>
        </w:rPr>
        <w:t>va</w:t>
      </w:r>
      <w:proofErr w:type="gramEnd"/>
      <w:r w:rsidRPr="00376000">
        <w:rPr>
          <w:rStyle w:val="1"/>
          <w:sz w:val="18"/>
          <w:szCs w:val="18"/>
          <w:lang w:val="en-US"/>
        </w:rPr>
        <w:t xml:space="preserve"> ogohlantirishlar, arizalar va boshqa yozishmalar Tomonlar tarafidan yozma ravishda yuboriladi. Xabar </w:t>
      </w:r>
      <w:proofErr w:type="gramStart"/>
      <w:r w:rsidRPr="00376000">
        <w:rPr>
          <w:rStyle w:val="1"/>
          <w:sz w:val="18"/>
          <w:szCs w:val="18"/>
          <w:lang w:val="en-US"/>
        </w:rPr>
        <w:t>va</w:t>
      </w:r>
      <w:proofErr w:type="gramEnd"/>
      <w:r w:rsidRPr="00376000">
        <w:rPr>
          <w:rStyle w:val="1"/>
          <w:sz w:val="18"/>
          <w:szCs w:val="18"/>
          <w:lang w:val="en-US"/>
        </w:rPr>
        <w:t xml:space="preserve"> ogohlantirishlar, arizalar va boshqa yozishmalar pochta orqali, buyurtma xat, elektron xat, telegraf, faks orqali yoki Tomonlarning yuridik manziliga (oluvchining qabul qilib olganligini tasdiqlovchi imzosi bilan) qo’ldan qo’lga yetkazish yo’li bilan yuborilganidagina rasman yetkazilgan xisoblanadi.</w:t>
      </w:r>
    </w:p>
    <w:p w:rsidR="00184539" w:rsidRPr="00376000" w:rsidRDefault="00184539" w:rsidP="00184539">
      <w:pPr>
        <w:pStyle w:val="a3"/>
        <w:numPr>
          <w:ilvl w:val="0"/>
          <w:numId w:val="3"/>
        </w:numPr>
        <w:tabs>
          <w:tab w:val="left" w:pos="544"/>
        </w:tabs>
        <w:spacing w:line="240" w:lineRule="auto"/>
        <w:jc w:val="both"/>
        <w:rPr>
          <w:sz w:val="18"/>
          <w:szCs w:val="18"/>
          <w:lang w:val="en-US"/>
        </w:rPr>
      </w:pPr>
      <w:bookmarkStart w:id="47" w:name="bookmark51"/>
      <w:bookmarkEnd w:id="47"/>
      <w:r w:rsidRPr="00376000">
        <w:rPr>
          <w:rStyle w:val="1"/>
          <w:sz w:val="18"/>
          <w:szCs w:val="18"/>
          <w:lang w:val="en-US"/>
        </w:rPr>
        <w:t>Kontraktga asosan majburiyatlarni ijro qilish muddati bir o‘quv yilini tashkil qiladi.</w:t>
      </w:r>
    </w:p>
    <w:p w:rsidR="00184539" w:rsidRPr="00376000" w:rsidRDefault="00184539" w:rsidP="00184539">
      <w:pPr>
        <w:pStyle w:val="a3"/>
        <w:numPr>
          <w:ilvl w:val="0"/>
          <w:numId w:val="3"/>
        </w:numPr>
        <w:tabs>
          <w:tab w:val="left" w:pos="547"/>
        </w:tabs>
        <w:spacing w:line="240" w:lineRule="auto"/>
        <w:jc w:val="both"/>
        <w:rPr>
          <w:sz w:val="18"/>
          <w:szCs w:val="18"/>
          <w:lang w:val="en-US"/>
        </w:rPr>
      </w:pPr>
      <w:bookmarkStart w:id="48" w:name="bookmark52"/>
      <w:bookmarkEnd w:id="48"/>
      <w:r w:rsidRPr="00376000">
        <w:rPr>
          <w:rStyle w:val="1"/>
          <w:sz w:val="18"/>
          <w:szCs w:val="18"/>
          <w:lang w:val="en-US"/>
        </w:rPr>
        <w:lastRenderedPageBreak/>
        <w:t xml:space="preserve">Buyurtmachi/Talaba tomonidan taqdim qilingan barcha hujjatlar, hujjatlardagi ma’lumotlarning ishonchliligi, to’g’riligi, haqqoniyligi </w:t>
      </w:r>
      <w:proofErr w:type="gramStart"/>
      <w:r w:rsidRPr="00376000">
        <w:rPr>
          <w:rStyle w:val="1"/>
          <w:sz w:val="18"/>
          <w:szCs w:val="18"/>
          <w:lang w:val="en-US"/>
        </w:rPr>
        <w:t>bo‘yicha</w:t>
      </w:r>
      <w:proofErr w:type="gramEnd"/>
      <w:r w:rsidRPr="00376000">
        <w:rPr>
          <w:rStyle w:val="1"/>
          <w:sz w:val="18"/>
          <w:szCs w:val="18"/>
          <w:lang w:val="en-US"/>
        </w:rPr>
        <w:t xml:space="preserve"> javobgarlik Buyurtmachi/Talaba zimmasiga yuklanadi. Talaba/Buyurtmachi tomonidan hujjatlami qalbakilashtirish huquqbuzarligi ta’lim muassasasi tomonidan aniqlanganda darhol huquqni muhofaza qiluvchi organlarga xabar beriladi, Talaba talabalar safidan chetlashtiriladi. Bunday holatlar uchun jinoyiy javobgarlik mavjudligini ma’lum qilamiz. </w:t>
      </w:r>
      <w:r w:rsidRPr="00376000">
        <w:rPr>
          <w:rStyle w:val="1"/>
          <w:i/>
          <w:iCs/>
          <w:sz w:val="18"/>
          <w:szCs w:val="18"/>
          <w:lang w:val="en-US"/>
        </w:rPr>
        <w:t>(</w:t>
      </w:r>
      <w:r w:rsidRPr="00376000">
        <w:rPr>
          <w:rStyle w:val="1"/>
          <w:b/>
          <w:bCs/>
          <w:i/>
          <w:iCs/>
          <w:sz w:val="18"/>
          <w:szCs w:val="18"/>
          <w:lang w:val="en-US"/>
        </w:rPr>
        <w:t>O’zbekiston Respublikasi Jinoyat kodeksining 228-moddasi</w:t>
      </w:r>
      <w:r w:rsidRPr="00376000">
        <w:rPr>
          <w:rStyle w:val="1"/>
          <w:i/>
          <w:iCs/>
          <w:sz w:val="18"/>
          <w:szCs w:val="18"/>
          <w:lang w:val="en-US"/>
        </w:rPr>
        <w:t>).</w:t>
      </w:r>
      <w:r w:rsidRPr="00376000">
        <w:rPr>
          <w:rStyle w:val="1"/>
          <w:sz w:val="18"/>
          <w:szCs w:val="18"/>
          <w:lang w:val="en-US"/>
        </w:rPr>
        <w:t xml:space="preserve"> Agar bunday holat Talaba ta’lim muassasasidan bakalavr diplomini u taqdim qilgan qalbaki </w:t>
      </w:r>
      <w:proofErr w:type="gramStart"/>
      <w:r w:rsidRPr="00376000">
        <w:rPr>
          <w:rStyle w:val="1"/>
          <w:sz w:val="18"/>
          <w:szCs w:val="18"/>
          <w:lang w:val="en-US"/>
        </w:rPr>
        <w:t>hujjat(</w:t>
      </w:r>
      <w:proofErr w:type="gramEnd"/>
      <w:r w:rsidRPr="00376000">
        <w:rPr>
          <w:rStyle w:val="1"/>
          <w:sz w:val="18"/>
          <w:szCs w:val="18"/>
          <w:lang w:val="en-US"/>
        </w:rPr>
        <w:t>lar) yoki hujjatlardagi qalbakilashtirilgan ma’lumotlar asosida olgan bo‘lsa, unda diplom haqiqiy emas deb topiladi va ushbu holat yuzasidan huquqni muhofaza qiluvchi organlarga xabar beriladi.</w:t>
      </w:r>
    </w:p>
    <w:p w:rsidR="00184539" w:rsidRPr="00376000" w:rsidRDefault="00184539" w:rsidP="00184539">
      <w:pPr>
        <w:pStyle w:val="a3"/>
        <w:numPr>
          <w:ilvl w:val="0"/>
          <w:numId w:val="3"/>
        </w:numPr>
        <w:tabs>
          <w:tab w:val="left" w:pos="551"/>
        </w:tabs>
        <w:spacing w:line="240" w:lineRule="auto"/>
        <w:jc w:val="both"/>
        <w:rPr>
          <w:rStyle w:val="1"/>
          <w:sz w:val="18"/>
          <w:szCs w:val="18"/>
          <w:lang w:val="en-US"/>
        </w:rPr>
      </w:pPr>
      <w:bookmarkStart w:id="49" w:name="bookmark53"/>
      <w:bookmarkEnd w:id="49"/>
      <w:r w:rsidRPr="00376000">
        <w:rPr>
          <w:rStyle w:val="1"/>
          <w:sz w:val="18"/>
          <w:szCs w:val="18"/>
          <w:lang w:val="en-US"/>
        </w:rPr>
        <w:t xml:space="preserve">Ushbu shartnomaning 6.8. </w:t>
      </w:r>
      <w:proofErr w:type="gramStart"/>
      <w:r w:rsidRPr="00376000">
        <w:rPr>
          <w:rStyle w:val="1"/>
          <w:sz w:val="18"/>
          <w:szCs w:val="18"/>
          <w:lang w:val="en-US"/>
        </w:rPr>
        <w:t>bandida</w:t>
      </w:r>
      <w:proofErr w:type="gramEnd"/>
      <w:r w:rsidRPr="00376000">
        <w:rPr>
          <w:rStyle w:val="1"/>
          <w:sz w:val="18"/>
          <w:szCs w:val="18"/>
          <w:lang w:val="en-US"/>
        </w:rPr>
        <w:t xml:space="preserve"> ko‘rsatilgan huquqbuzarlik sodir etilgan bo’lsa Talaba/Buyurtmachi tomonidan amalga oshirilgan shartnoma to‘lovi qaytarilmaydi.</w:t>
      </w:r>
    </w:p>
    <w:p w:rsidR="00184539" w:rsidRPr="00376000" w:rsidRDefault="00184539" w:rsidP="00184539">
      <w:pPr>
        <w:pStyle w:val="a3"/>
        <w:tabs>
          <w:tab w:val="left" w:leader="underscore" w:pos="8647"/>
          <w:tab w:val="left" w:leader="underscore" w:pos="9518"/>
          <w:tab w:val="left" w:leader="underscore" w:pos="9659"/>
        </w:tabs>
        <w:spacing w:line="240" w:lineRule="auto"/>
        <w:jc w:val="both"/>
        <w:rPr>
          <w:rStyle w:val="1"/>
          <w:sz w:val="18"/>
          <w:szCs w:val="18"/>
          <w:lang w:val="en-US"/>
        </w:rPr>
      </w:pPr>
      <w:r w:rsidRPr="00376000">
        <w:rPr>
          <w:rStyle w:val="1"/>
          <w:sz w:val="18"/>
          <w:szCs w:val="18"/>
          <w:lang w:val="en-US"/>
        </w:rPr>
        <w:t>6.10</w:t>
      </w:r>
      <w:proofErr w:type="gramStart"/>
      <w:r w:rsidRPr="00376000">
        <w:rPr>
          <w:rStyle w:val="1"/>
          <w:sz w:val="18"/>
          <w:szCs w:val="18"/>
          <w:lang w:val="en-US"/>
        </w:rPr>
        <w:t>.  Ushbu</w:t>
      </w:r>
      <w:proofErr w:type="gramEnd"/>
      <w:r w:rsidRPr="00376000">
        <w:rPr>
          <w:rStyle w:val="1"/>
          <w:sz w:val="18"/>
          <w:szCs w:val="18"/>
          <w:lang w:val="en-US"/>
        </w:rPr>
        <w:t xml:space="preserve"> shartnoma O‘zbekiston Respublikasining amaldagi qonunchiligiga muvofiq O‘zbekiston Respublikasi Fuqarolik kodeksining kelishuvlar to‘g‘risidagi qoidalardan kelib chiqqan holda tuzilgan.</w:t>
      </w:r>
    </w:p>
    <w:p w:rsidR="00184539" w:rsidRDefault="00184539">
      <w:pPr>
        <w:spacing w:after="0" w:line="259" w:lineRule="auto"/>
        <w:ind w:left="64" w:right="0" w:firstLine="0"/>
        <w:jc w:val="center"/>
        <w:rPr>
          <w:lang w:val="en-US"/>
        </w:rPr>
      </w:pPr>
    </w:p>
    <w:p w:rsidR="00184539" w:rsidRPr="003E07A2" w:rsidRDefault="00184539">
      <w:pPr>
        <w:spacing w:after="0" w:line="259" w:lineRule="auto"/>
        <w:ind w:left="64" w:right="0" w:firstLine="0"/>
        <w:jc w:val="center"/>
        <w:rPr>
          <w:lang w:val="en-US"/>
        </w:rPr>
      </w:pPr>
    </w:p>
    <w:p w:rsidR="001310E6" w:rsidRPr="00C3205D" w:rsidRDefault="003A7F61" w:rsidP="00C3205D">
      <w:pPr>
        <w:pStyle w:val="a7"/>
        <w:numPr>
          <w:ilvl w:val="0"/>
          <w:numId w:val="2"/>
        </w:numPr>
        <w:spacing w:after="0" w:line="259" w:lineRule="auto"/>
        <w:ind w:right="0"/>
        <w:jc w:val="center"/>
        <w:rPr>
          <w:b/>
        </w:rPr>
      </w:pPr>
      <w:r w:rsidRPr="00C3205D">
        <w:rPr>
          <w:b/>
        </w:rPr>
        <w:t>TOMONLARMNG REKVIZITLARI:</w:t>
      </w:r>
    </w:p>
    <w:p w:rsidR="00C3205D" w:rsidRPr="00C3205D" w:rsidRDefault="00C3205D" w:rsidP="00C3205D">
      <w:pPr>
        <w:pStyle w:val="a7"/>
        <w:spacing w:after="0" w:line="259" w:lineRule="auto"/>
        <w:ind w:right="0" w:firstLine="0"/>
        <w:rPr>
          <w:b/>
        </w:rPr>
      </w:pPr>
    </w:p>
    <w:tbl>
      <w:tblPr>
        <w:tblStyle w:val="TableGrid"/>
        <w:tblW w:w="9544" w:type="dxa"/>
        <w:tblInd w:w="92" w:type="dxa"/>
        <w:tblCellMar>
          <w:left w:w="74" w:type="dxa"/>
          <w:right w:w="115" w:type="dxa"/>
        </w:tblCellMar>
        <w:tblLook w:val="04A0" w:firstRow="1" w:lastRow="0" w:firstColumn="1" w:lastColumn="0" w:noHBand="0" w:noVBand="1"/>
      </w:tblPr>
      <w:tblGrid>
        <w:gridCol w:w="4613"/>
        <w:gridCol w:w="4931"/>
      </w:tblGrid>
      <w:tr w:rsidR="001310E6" w:rsidTr="00C3205D">
        <w:trPr>
          <w:trHeight w:val="424"/>
        </w:trPr>
        <w:tc>
          <w:tcPr>
            <w:tcW w:w="4613" w:type="dxa"/>
            <w:tcBorders>
              <w:top w:val="single" w:sz="2" w:space="0" w:color="000000"/>
              <w:left w:val="single" w:sz="2" w:space="0" w:color="000000"/>
              <w:bottom w:val="single" w:sz="2" w:space="0" w:color="000000"/>
              <w:right w:val="single" w:sz="2" w:space="0" w:color="000000"/>
            </w:tcBorders>
          </w:tcPr>
          <w:p w:rsidR="001310E6" w:rsidRPr="00C3205D" w:rsidRDefault="003A7F61">
            <w:pPr>
              <w:spacing w:after="0" w:line="259" w:lineRule="auto"/>
              <w:ind w:left="16" w:right="0" w:firstLine="0"/>
              <w:jc w:val="center"/>
              <w:rPr>
                <w:b/>
              </w:rPr>
            </w:pPr>
            <w:r w:rsidRPr="00C3205D">
              <w:rPr>
                <w:b/>
              </w:rPr>
              <w:t>TA'LIM MUASSASASI</w:t>
            </w:r>
          </w:p>
        </w:tc>
        <w:tc>
          <w:tcPr>
            <w:tcW w:w="4931" w:type="dxa"/>
            <w:tcBorders>
              <w:top w:val="single" w:sz="2" w:space="0" w:color="000000"/>
              <w:left w:val="single" w:sz="2" w:space="0" w:color="000000"/>
              <w:bottom w:val="single" w:sz="2" w:space="0" w:color="000000"/>
              <w:right w:val="single" w:sz="2" w:space="0" w:color="000000"/>
            </w:tcBorders>
          </w:tcPr>
          <w:p w:rsidR="001310E6" w:rsidRPr="00C3205D" w:rsidRDefault="003A7F61">
            <w:pPr>
              <w:spacing w:after="0" w:line="259" w:lineRule="auto"/>
              <w:ind w:left="82" w:right="0" w:firstLine="0"/>
              <w:jc w:val="center"/>
              <w:rPr>
                <w:b/>
              </w:rPr>
            </w:pPr>
            <w:r w:rsidRPr="00C3205D">
              <w:rPr>
                <w:b/>
              </w:rPr>
              <w:t>BYURTMACHI (TALABA)</w:t>
            </w:r>
          </w:p>
        </w:tc>
      </w:tr>
      <w:tr w:rsidR="001310E6" w:rsidTr="00C3205D">
        <w:trPr>
          <w:trHeight w:val="4178"/>
        </w:trPr>
        <w:tc>
          <w:tcPr>
            <w:tcW w:w="4613" w:type="dxa"/>
            <w:tcBorders>
              <w:top w:val="single" w:sz="2" w:space="0" w:color="000000"/>
              <w:left w:val="single" w:sz="2" w:space="0" w:color="000000"/>
              <w:bottom w:val="single" w:sz="2" w:space="0" w:color="000000"/>
              <w:right w:val="single" w:sz="2" w:space="0" w:color="000000"/>
            </w:tcBorders>
          </w:tcPr>
          <w:p w:rsidR="00C3205D" w:rsidRDefault="00C3205D" w:rsidP="00C3205D">
            <w:pPr>
              <w:pStyle w:val="20"/>
              <w:spacing w:line="170" w:lineRule="exact"/>
              <w:ind w:hanging="1570"/>
              <w:rPr>
                <w:rStyle w:val="285pt0"/>
                <w:rFonts w:eastAsia="CordiaUPC"/>
                <w:sz w:val="18"/>
                <w:szCs w:val="18"/>
                <w:lang w:bidi="ru-RU"/>
              </w:rPr>
            </w:pPr>
          </w:p>
          <w:p w:rsidR="00C3205D" w:rsidRPr="00376000" w:rsidRDefault="00C3205D" w:rsidP="00C3205D">
            <w:pPr>
              <w:pStyle w:val="20"/>
              <w:spacing w:line="170" w:lineRule="exact"/>
              <w:ind w:hanging="1570"/>
              <w:rPr>
                <w:rStyle w:val="285pt0"/>
                <w:rFonts w:eastAsia="CordiaUPC"/>
                <w:sz w:val="18"/>
                <w:szCs w:val="18"/>
                <w:lang w:bidi="ru-RU"/>
              </w:rPr>
            </w:pPr>
            <w:r w:rsidRPr="00376000">
              <w:rPr>
                <w:rStyle w:val="285pt0"/>
                <w:rFonts w:eastAsia="CordiaUPC"/>
                <w:sz w:val="18"/>
                <w:szCs w:val="18"/>
                <w:lang w:bidi="ru-RU"/>
              </w:rPr>
              <w:t>“ANGREN UNIVERSITETI” MCHJ</w:t>
            </w:r>
          </w:p>
          <w:p w:rsidR="00C3205D" w:rsidRDefault="00C3205D">
            <w:pPr>
              <w:spacing w:after="0" w:line="259" w:lineRule="auto"/>
              <w:ind w:left="33" w:right="0" w:firstLine="0"/>
              <w:rPr>
                <w:sz w:val="18"/>
                <w:lang w:val="en-US"/>
              </w:rPr>
            </w:pPr>
          </w:p>
          <w:p w:rsidR="00947EBD" w:rsidRPr="00376000" w:rsidRDefault="00947EBD" w:rsidP="00947EBD">
            <w:pPr>
              <w:pStyle w:val="20"/>
              <w:spacing w:line="210" w:lineRule="exact"/>
              <w:ind w:hanging="1570"/>
              <w:rPr>
                <w:rStyle w:val="285pt0"/>
                <w:rFonts w:eastAsia="CordiaUPC"/>
                <w:sz w:val="18"/>
                <w:szCs w:val="18"/>
              </w:rPr>
            </w:pPr>
            <w:r w:rsidRPr="00376000">
              <w:rPr>
                <w:rStyle w:val="285pt0"/>
                <w:rFonts w:eastAsia="CordiaUPC"/>
                <w:sz w:val="18"/>
                <w:szCs w:val="18"/>
                <w:lang w:bidi="ru-RU"/>
              </w:rPr>
              <w:t>Yuridik manzili</w:t>
            </w:r>
            <w:r w:rsidRPr="00376000">
              <w:rPr>
                <w:rStyle w:val="285pt0"/>
                <w:rFonts w:eastAsia="CordiaUPC"/>
                <w:sz w:val="18"/>
                <w:szCs w:val="18"/>
              </w:rPr>
              <w:t>:</w:t>
            </w:r>
          </w:p>
          <w:p w:rsidR="00947EBD" w:rsidRPr="00376000" w:rsidRDefault="00947EBD" w:rsidP="00947EBD">
            <w:pPr>
              <w:pStyle w:val="20"/>
              <w:spacing w:line="210" w:lineRule="exact"/>
              <w:ind w:hanging="1570"/>
              <w:rPr>
                <w:color w:val="000000"/>
                <w:sz w:val="18"/>
                <w:szCs w:val="18"/>
                <w:lang w:val="en-US" w:bidi="en-US"/>
              </w:rPr>
            </w:pPr>
            <w:r w:rsidRPr="00376000">
              <w:rPr>
                <w:color w:val="000000"/>
                <w:sz w:val="18"/>
                <w:szCs w:val="18"/>
                <w:lang w:val="en-US" w:bidi="en-US"/>
              </w:rPr>
              <w:t>T</w:t>
            </w:r>
            <w:r w:rsidRPr="00376000">
              <w:rPr>
                <w:sz w:val="18"/>
                <w:szCs w:val="18"/>
                <w:lang w:val="en-US"/>
              </w:rPr>
              <w:t>oshkent viloyati</w:t>
            </w:r>
            <w:r w:rsidRPr="00376000">
              <w:rPr>
                <w:color w:val="000000"/>
                <w:sz w:val="18"/>
                <w:szCs w:val="18"/>
                <w:lang w:val="en-US" w:bidi="en-US"/>
              </w:rPr>
              <w:t>, Angren shahri, Ozodlik MFY,</w:t>
            </w:r>
          </w:p>
          <w:p w:rsidR="00947EBD" w:rsidRPr="00376000" w:rsidRDefault="00947EBD" w:rsidP="00947EBD">
            <w:pPr>
              <w:pStyle w:val="20"/>
              <w:spacing w:line="210" w:lineRule="exact"/>
              <w:ind w:hanging="1570"/>
              <w:rPr>
                <w:rStyle w:val="285pt0"/>
                <w:rFonts w:eastAsia="CordiaUPC"/>
                <w:sz w:val="18"/>
                <w:szCs w:val="18"/>
              </w:rPr>
            </w:pPr>
            <w:r w:rsidRPr="00376000">
              <w:rPr>
                <w:color w:val="000000"/>
                <w:sz w:val="18"/>
                <w:szCs w:val="18"/>
                <w:lang w:val="en-US" w:bidi="en-US"/>
              </w:rPr>
              <w:t>Fleyshmaxer ko’chasi, 2-uy</w:t>
            </w:r>
            <w:r w:rsidRPr="00376000">
              <w:rPr>
                <w:rStyle w:val="285pt0"/>
                <w:rFonts w:eastAsia="CordiaUPC"/>
                <w:sz w:val="18"/>
                <w:szCs w:val="18"/>
                <w:lang w:bidi="ru-RU"/>
              </w:rPr>
              <w:t>.</w:t>
            </w:r>
          </w:p>
          <w:p w:rsidR="00947EBD" w:rsidRPr="00376000" w:rsidRDefault="00947EBD" w:rsidP="00947EBD">
            <w:pPr>
              <w:pStyle w:val="20"/>
              <w:spacing w:line="210" w:lineRule="exact"/>
              <w:ind w:left="1560" w:hanging="1570"/>
              <w:rPr>
                <w:rStyle w:val="285pt0"/>
                <w:rFonts w:eastAsia="CordiaUPC"/>
                <w:sz w:val="18"/>
                <w:szCs w:val="18"/>
                <w:lang w:bidi="ru-RU"/>
              </w:rPr>
            </w:pPr>
            <w:r w:rsidRPr="00376000">
              <w:rPr>
                <w:rStyle w:val="285pt0"/>
                <w:rFonts w:eastAsia="CordiaUPC"/>
                <w:sz w:val="18"/>
                <w:szCs w:val="18"/>
                <w:lang w:bidi="ru-RU"/>
              </w:rPr>
              <w:t>To‘lov rekvizitlari:</w:t>
            </w:r>
          </w:p>
          <w:p w:rsidR="00947EBD" w:rsidRPr="00376000" w:rsidRDefault="00947EBD" w:rsidP="00947EBD">
            <w:pPr>
              <w:pStyle w:val="20"/>
              <w:spacing w:line="210" w:lineRule="exact"/>
              <w:ind w:left="1560" w:hanging="1570"/>
              <w:rPr>
                <w:rStyle w:val="285pt0"/>
                <w:rFonts w:eastAsia="CordiaUPC"/>
                <w:sz w:val="18"/>
                <w:szCs w:val="18"/>
                <w:lang w:bidi="ru-RU"/>
              </w:rPr>
            </w:pPr>
          </w:p>
          <w:p w:rsidR="00947EBD" w:rsidRPr="00376000" w:rsidRDefault="00947EBD" w:rsidP="00947EBD">
            <w:pPr>
              <w:pStyle w:val="20"/>
              <w:spacing w:line="210" w:lineRule="exact"/>
              <w:ind w:hanging="1570"/>
              <w:rPr>
                <w:b/>
                <w:bCs/>
                <w:sz w:val="18"/>
                <w:szCs w:val="18"/>
                <w:lang w:val="en-US"/>
              </w:rPr>
            </w:pPr>
            <w:r w:rsidRPr="00376000">
              <w:rPr>
                <w:rStyle w:val="285pt0"/>
                <w:rFonts w:eastAsia="CordiaUPC"/>
                <w:sz w:val="18"/>
                <w:szCs w:val="18"/>
                <w:lang w:bidi="ru-RU"/>
              </w:rPr>
              <w:t xml:space="preserve">H/r: </w:t>
            </w:r>
            <w:r w:rsidRPr="00376000">
              <w:rPr>
                <w:rStyle w:val="285pt0"/>
                <w:rFonts w:eastAsia="CordiaUPC"/>
                <w:b w:val="0"/>
                <w:bCs w:val="0"/>
                <w:sz w:val="18"/>
                <w:szCs w:val="18"/>
                <w:lang w:bidi="ru-RU"/>
              </w:rPr>
              <w:t>20208000905586065001</w:t>
            </w:r>
          </w:p>
          <w:p w:rsidR="00947EBD" w:rsidRPr="00376000" w:rsidRDefault="00947EBD" w:rsidP="00947EBD">
            <w:pPr>
              <w:pStyle w:val="20"/>
              <w:spacing w:line="210" w:lineRule="exact"/>
              <w:ind w:hanging="1570"/>
              <w:rPr>
                <w:rStyle w:val="285pt"/>
                <w:rFonts w:eastAsia="Calibri"/>
                <w:sz w:val="18"/>
                <w:szCs w:val="18"/>
              </w:rPr>
            </w:pPr>
            <w:r w:rsidRPr="00376000">
              <w:rPr>
                <w:rStyle w:val="285pt"/>
                <w:rFonts w:eastAsia="Calibri"/>
                <w:b/>
                <w:bCs/>
                <w:sz w:val="18"/>
                <w:szCs w:val="18"/>
              </w:rPr>
              <w:t>INN:</w:t>
            </w:r>
            <w:r w:rsidRPr="00376000">
              <w:rPr>
                <w:rStyle w:val="285pt"/>
                <w:rFonts w:eastAsia="Calibri"/>
                <w:sz w:val="18"/>
                <w:szCs w:val="18"/>
              </w:rPr>
              <w:t xml:space="preserve"> 310 009 930</w:t>
            </w:r>
          </w:p>
          <w:p w:rsidR="00947EBD" w:rsidRPr="00376000" w:rsidRDefault="00947EBD" w:rsidP="00947EBD">
            <w:pPr>
              <w:pStyle w:val="20"/>
              <w:spacing w:line="210" w:lineRule="exact"/>
              <w:ind w:hanging="1570"/>
              <w:rPr>
                <w:rStyle w:val="285pt"/>
                <w:rFonts w:eastAsia="Calibri"/>
                <w:sz w:val="18"/>
                <w:szCs w:val="18"/>
              </w:rPr>
            </w:pPr>
            <w:r w:rsidRPr="00376000">
              <w:rPr>
                <w:rStyle w:val="285pt"/>
                <w:rFonts w:eastAsia="Calibri"/>
                <w:b/>
                <w:bCs/>
                <w:sz w:val="18"/>
                <w:szCs w:val="18"/>
              </w:rPr>
              <w:t>M</w:t>
            </w:r>
            <w:r w:rsidRPr="00376000">
              <w:rPr>
                <w:rStyle w:val="285pt"/>
                <w:rFonts w:eastAsia="Calibri"/>
                <w:b/>
                <w:bCs/>
                <w:sz w:val="18"/>
                <w:szCs w:val="18"/>
                <w:lang w:val="uz-Cyrl-UZ"/>
              </w:rPr>
              <w:t>ФО</w:t>
            </w:r>
            <w:r w:rsidRPr="00376000">
              <w:rPr>
                <w:rStyle w:val="285pt"/>
                <w:rFonts w:eastAsia="Calibri"/>
                <w:b/>
                <w:bCs/>
                <w:sz w:val="18"/>
                <w:szCs w:val="18"/>
              </w:rPr>
              <w:t>:</w:t>
            </w:r>
            <w:r w:rsidRPr="00376000">
              <w:rPr>
                <w:rStyle w:val="285pt"/>
                <w:rFonts w:eastAsia="Calibri"/>
                <w:sz w:val="18"/>
                <w:szCs w:val="18"/>
              </w:rPr>
              <w:t xml:space="preserve"> 00822</w:t>
            </w:r>
          </w:p>
          <w:p w:rsidR="00947EBD" w:rsidRPr="00376000" w:rsidRDefault="00947EBD" w:rsidP="00947EBD">
            <w:pPr>
              <w:pStyle w:val="20"/>
              <w:spacing w:line="210" w:lineRule="exact"/>
              <w:ind w:hanging="1570"/>
              <w:rPr>
                <w:rStyle w:val="285pt"/>
                <w:rFonts w:eastAsia="Calibri"/>
                <w:sz w:val="18"/>
                <w:szCs w:val="18"/>
              </w:rPr>
            </w:pPr>
            <w:r w:rsidRPr="00376000">
              <w:rPr>
                <w:rStyle w:val="285pt"/>
                <w:rFonts w:eastAsia="Calibri"/>
                <w:sz w:val="18"/>
                <w:szCs w:val="18"/>
              </w:rPr>
              <w:t>AT Xalq Banki Mirzo Ulug‘bek filiali</w:t>
            </w:r>
          </w:p>
          <w:p w:rsidR="00947EBD" w:rsidRDefault="00072055" w:rsidP="00072055">
            <w:pPr>
              <w:spacing w:after="0" w:line="259" w:lineRule="auto"/>
              <w:ind w:left="0" w:right="0" w:firstLine="0"/>
              <w:rPr>
                <w:rStyle w:val="285pt"/>
                <w:rFonts w:eastAsia="Calibri"/>
                <w:b/>
                <w:bCs/>
                <w:sz w:val="18"/>
                <w:szCs w:val="18"/>
              </w:rPr>
            </w:pPr>
            <w:r>
              <w:rPr>
                <w:rStyle w:val="285pt"/>
                <w:rFonts w:eastAsia="Calibri"/>
                <w:b/>
                <w:bCs/>
                <w:sz w:val="18"/>
                <w:szCs w:val="18"/>
              </w:rPr>
              <w:t xml:space="preserve"> </w:t>
            </w:r>
          </w:p>
          <w:p w:rsidR="00072055" w:rsidRPr="00072055" w:rsidRDefault="00072055" w:rsidP="00072055">
            <w:pPr>
              <w:spacing w:after="0" w:line="259" w:lineRule="auto"/>
              <w:ind w:left="0" w:right="0" w:firstLine="0"/>
              <w:rPr>
                <w:lang w:val="en-US"/>
              </w:rPr>
            </w:pPr>
            <w:r w:rsidRPr="00376000">
              <w:rPr>
                <w:rStyle w:val="285pt"/>
                <w:rFonts w:eastAsia="Calibri"/>
                <w:b/>
                <w:bCs/>
                <w:sz w:val="18"/>
                <w:szCs w:val="18"/>
              </w:rPr>
              <w:t>Rahbar:</w:t>
            </w:r>
            <w:r w:rsidRPr="00376000">
              <w:rPr>
                <w:rStyle w:val="285pt"/>
                <w:rFonts w:eastAsia="Calibri"/>
                <w:sz w:val="18"/>
                <w:szCs w:val="18"/>
              </w:rPr>
              <w:t xml:space="preserve"> Sindarov Komil Oydinovich</w:t>
            </w:r>
          </w:p>
          <w:p w:rsidR="00072055" w:rsidRPr="00072055" w:rsidRDefault="00072055">
            <w:pPr>
              <w:spacing w:after="0" w:line="259" w:lineRule="auto"/>
              <w:ind w:left="389" w:right="0" w:firstLine="0"/>
              <w:rPr>
                <w:lang w:val="en-US"/>
              </w:rPr>
            </w:pPr>
          </w:p>
          <w:p w:rsidR="00072055" w:rsidRDefault="00072055" w:rsidP="00072055">
            <w:pPr>
              <w:spacing w:after="0" w:line="259" w:lineRule="auto"/>
              <w:ind w:right="0"/>
              <w:rPr>
                <w:lang w:val="en-US"/>
              </w:rPr>
            </w:pPr>
            <w:r>
              <w:rPr>
                <w:lang w:val="en-US"/>
              </w:rPr>
              <w:t xml:space="preserve">     </w:t>
            </w:r>
            <w:r w:rsidR="003A7F61">
              <w:rPr>
                <w:noProof/>
              </w:rPr>
              <w:drawing>
                <wp:inline distT="0" distB="0" distL="0" distR="0">
                  <wp:extent cx="1133569" cy="379222"/>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5"/>
                          <a:stretch>
                            <a:fillRect/>
                          </a:stretch>
                        </pic:blipFill>
                        <pic:spPr>
                          <a:xfrm>
                            <a:off x="0" y="0"/>
                            <a:ext cx="1133569" cy="379222"/>
                          </a:xfrm>
                          <a:prstGeom prst="rect">
                            <a:avLst/>
                          </a:prstGeom>
                        </pic:spPr>
                      </pic:pic>
                    </a:graphicData>
                  </a:graphic>
                </wp:inline>
              </w:drawing>
            </w:r>
            <w:r w:rsidR="00CF1B30">
              <w:rPr>
                <w:noProof/>
              </w:rPr>
              <w:drawing>
                <wp:inline distT="0" distB="0" distL="0" distR="0" wp14:anchorId="7C546FC3" wp14:editId="4E508C6B">
                  <wp:extent cx="1141938" cy="1128129"/>
                  <wp:effectExtent l="0" t="0" r="0" b="0"/>
                  <wp:docPr id="4461" name="Picture 4461"/>
                  <wp:cNvGraphicFramePr/>
                  <a:graphic xmlns:a="http://schemas.openxmlformats.org/drawingml/2006/main">
                    <a:graphicData uri="http://schemas.openxmlformats.org/drawingml/2006/picture">
                      <pic:pic xmlns:pic="http://schemas.openxmlformats.org/drawingml/2006/picture">
                        <pic:nvPicPr>
                          <pic:cNvPr id="4461" name="Picture 4461"/>
                          <pic:cNvPicPr/>
                        </pic:nvPicPr>
                        <pic:blipFill>
                          <a:blip r:embed="rId6"/>
                          <a:stretch>
                            <a:fillRect/>
                          </a:stretch>
                        </pic:blipFill>
                        <pic:spPr>
                          <a:xfrm>
                            <a:off x="0" y="0"/>
                            <a:ext cx="1141938" cy="1128129"/>
                          </a:xfrm>
                          <a:prstGeom prst="rect">
                            <a:avLst/>
                          </a:prstGeom>
                        </pic:spPr>
                      </pic:pic>
                    </a:graphicData>
                  </a:graphic>
                </wp:inline>
              </w:drawing>
            </w:r>
            <w:bookmarkStart w:id="50" w:name="_GoBack"/>
            <w:bookmarkEnd w:id="50"/>
          </w:p>
          <w:p w:rsidR="00072055" w:rsidRDefault="00072055" w:rsidP="00072055">
            <w:pPr>
              <w:spacing w:after="0" w:line="259" w:lineRule="auto"/>
              <w:ind w:right="0"/>
              <w:rPr>
                <w:rStyle w:val="1"/>
                <w:b/>
                <w:bCs/>
                <w:sz w:val="18"/>
                <w:szCs w:val="18"/>
                <w:lang w:val="en-US"/>
              </w:rPr>
            </w:pPr>
            <w:r w:rsidRPr="00376000">
              <w:rPr>
                <w:rStyle w:val="1"/>
                <w:b/>
                <w:bCs/>
                <w:sz w:val="18"/>
                <w:szCs w:val="18"/>
                <w:lang w:val="en-US"/>
              </w:rPr>
              <w:t xml:space="preserve">Imzo: </w:t>
            </w:r>
            <w:r>
              <w:rPr>
                <w:rStyle w:val="1"/>
                <w:b/>
                <w:bCs/>
                <w:sz w:val="18"/>
                <w:szCs w:val="18"/>
                <w:lang w:val="en-US"/>
              </w:rPr>
              <w:t>______</w:t>
            </w:r>
            <w:r w:rsidRPr="00376000">
              <w:rPr>
                <w:rStyle w:val="1"/>
                <w:b/>
                <w:bCs/>
                <w:sz w:val="18"/>
                <w:szCs w:val="18"/>
                <w:lang w:val="en-US"/>
              </w:rPr>
              <w:t>_________</w:t>
            </w:r>
            <w:r>
              <w:rPr>
                <w:rStyle w:val="1"/>
                <w:b/>
                <w:bCs/>
                <w:sz w:val="18"/>
                <w:szCs w:val="18"/>
                <w:lang w:val="en-US"/>
              </w:rPr>
              <w:t>__</w:t>
            </w:r>
          </w:p>
          <w:p w:rsidR="00C3205D" w:rsidRPr="00072055" w:rsidRDefault="00C3205D" w:rsidP="00072055">
            <w:pPr>
              <w:spacing w:after="0" w:line="259" w:lineRule="auto"/>
              <w:ind w:right="0"/>
              <w:rPr>
                <w:lang w:val="en-US"/>
              </w:rPr>
            </w:pPr>
          </w:p>
        </w:tc>
        <w:tc>
          <w:tcPr>
            <w:tcW w:w="4931" w:type="dxa"/>
            <w:tcBorders>
              <w:top w:val="single" w:sz="2" w:space="0" w:color="000000"/>
              <w:left w:val="single" w:sz="2" w:space="0" w:color="000000"/>
              <w:bottom w:val="single" w:sz="2" w:space="0" w:color="000000"/>
              <w:right w:val="single" w:sz="2" w:space="0" w:color="000000"/>
            </w:tcBorders>
          </w:tcPr>
          <w:p w:rsidR="00841045" w:rsidRPr="003E07A2" w:rsidRDefault="00841045">
            <w:pPr>
              <w:spacing w:after="0" w:line="259" w:lineRule="auto"/>
              <w:ind w:left="36" w:right="0" w:firstLine="0"/>
              <w:rPr>
                <w:lang w:val="en-US"/>
              </w:rPr>
            </w:pPr>
          </w:p>
          <w:p w:rsidR="001310E6" w:rsidRDefault="003A7F61">
            <w:pPr>
              <w:spacing w:after="0" w:line="259" w:lineRule="auto"/>
              <w:ind w:left="36" w:right="0" w:firstLine="0"/>
              <w:rPr>
                <w:lang w:val="en-US"/>
              </w:rPr>
            </w:pPr>
            <w:r w:rsidRPr="003E07A2">
              <w:rPr>
                <w:lang w:val="en-US"/>
              </w:rPr>
              <w:t>F.I.SH</w:t>
            </w:r>
            <w:r w:rsidR="00841045">
              <w:rPr>
                <w:lang w:val="en-US"/>
              </w:rPr>
              <w:t>_____________________________________________________</w:t>
            </w:r>
          </w:p>
          <w:p w:rsidR="00841045" w:rsidRDefault="00841045">
            <w:pPr>
              <w:spacing w:after="0" w:line="259" w:lineRule="auto"/>
              <w:ind w:left="36" w:right="0" w:firstLine="0"/>
              <w:rPr>
                <w:lang w:val="en-US"/>
              </w:rPr>
            </w:pPr>
          </w:p>
          <w:p w:rsidR="00841045" w:rsidRDefault="00841045">
            <w:pPr>
              <w:spacing w:after="0" w:line="259" w:lineRule="auto"/>
              <w:ind w:left="36" w:right="0" w:firstLine="0"/>
              <w:rPr>
                <w:lang w:val="en-US"/>
              </w:rPr>
            </w:pPr>
            <w:r>
              <w:rPr>
                <w:lang w:val="en-US"/>
              </w:rPr>
              <w:t>__________________________________________________________</w:t>
            </w:r>
          </w:p>
          <w:p w:rsidR="00841045" w:rsidRPr="00841045" w:rsidRDefault="00841045">
            <w:pPr>
              <w:spacing w:after="0" w:line="259" w:lineRule="auto"/>
              <w:ind w:left="36" w:right="0" w:firstLine="0"/>
              <w:rPr>
                <w:lang w:val="en-US"/>
              </w:rPr>
            </w:pPr>
          </w:p>
          <w:p w:rsidR="001310E6" w:rsidRDefault="003A7F61">
            <w:pPr>
              <w:spacing w:after="0" w:line="259" w:lineRule="auto"/>
              <w:ind w:left="21" w:right="0" w:firstLine="0"/>
              <w:rPr>
                <w:lang w:val="en-US"/>
              </w:rPr>
            </w:pPr>
            <w:r w:rsidRPr="003E07A2">
              <w:rPr>
                <w:lang w:val="en-US"/>
              </w:rPr>
              <w:t>Manzil:</w:t>
            </w:r>
            <w:r w:rsidR="00841045">
              <w:rPr>
                <w:lang w:val="en-US"/>
              </w:rPr>
              <w:t>____________________________________________________</w:t>
            </w:r>
          </w:p>
          <w:p w:rsidR="00841045" w:rsidRDefault="00841045">
            <w:pPr>
              <w:spacing w:after="0" w:line="259" w:lineRule="auto"/>
              <w:ind w:left="21" w:right="0" w:firstLine="0"/>
              <w:rPr>
                <w:lang w:val="en-US"/>
              </w:rPr>
            </w:pPr>
          </w:p>
          <w:p w:rsidR="00841045" w:rsidRDefault="00841045">
            <w:pPr>
              <w:spacing w:after="0" w:line="259" w:lineRule="auto"/>
              <w:ind w:left="21" w:right="0" w:firstLine="0"/>
              <w:rPr>
                <w:lang w:val="en-US"/>
              </w:rPr>
            </w:pPr>
            <w:r>
              <w:rPr>
                <w:lang w:val="en-US"/>
              </w:rPr>
              <w:t>___________________________________________________________</w:t>
            </w:r>
          </w:p>
          <w:p w:rsidR="00841045" w:rsidRDefault="00841045">
            <w:pPr>
              <w:spacing w:after="0" w:line="259" w:lineRule="auto"/>
              <w:ind w:left="21" w:right="0" w:firstLine="0"/>
              <w:rPr>
                <w:lang w:val="en-US"/>
              </w:rPr>
            </w:pPr>
          </w:p>
          <w:p w:rsidR="00841045" w:rsidRDefault="00841045">
            <w:pPr>
              <w:spacing w:after="0" w:line="259" w:lineRule="auto"/>
              <w:ind w:left="21" w:right="0" w:firstLine="0"/>
              <w:rPr>
                <w:lang w:val="en-US"/>
              </w:rPr>
            </w:pPr>
            <w:r>
              <w:rPr>
                <w:lang w:val="en-US"/>
              </w:rPr>
              <w:t>___________________________________________________________</w:t>
            </w:r>
          </w:p>
          <w:p w:rsidR="00841045" w:rsidRPr="00841045" w:rsidRDefault="00841045">
            <w:pPr>
              <w:spacing w:after="0" w:line="259" w:lineRule="auto"/>
              <w:ind w:left="21" w:right="0" w:firstLine="0"/>
              <w:rPr>
                <w:lang w:val="en-US"/>
              </w:rPr>
            </w:pPr>
          </w:p>
          <w:p w:rsidR="001310E6" w:rsidRPr="00072055" w:rsidRDefault="003A7F61">
            <w:pPr>
              <w:spacing w:after="312" w:line="259" w:lineRule="auto"/>
              <w:ind w:left="14" w:right="0" w:firstLine="0"/>
              <w:rPr>
                <w:lang w:val="en-US"/>
              </w:rPr>
            </w:pPr>
            <w:r w:rsidRPr="00072055">
              <w:rPr>
                <w:lang w:val="en-US"/>
              </w:rPr>
              <w:t>Pasport raqami va seriyasi:</w:t>
            </w:r>
            <w:r w:rsidR="00841045">
              <w:rPr>
                <w:lang w:val="en-US"/>
              </w:rPr>
              <w:t>______________________________</w:t>
            </w:r>
          </w:p>
          <w:p w:rsidR="001310E6" w:rsidRPr="00841045" w:rsidRDefault="003A7F61">
            <w:pPr>
              <w:spacing w:after="272" w:line="259" w:lineRule="auto"/>
              <w:ind w:left="7" w:right="0" w:firstLine="0"/>
              <w:rPr>
                <w:lang w:val="en-US"/>
              </w:rPr>
            </w:pPr>
            <w:r w:rsidRPr="00072055">
              <w:rPr>
                <w:lang w:val="en-US"/>
              </w:rPr>
              <w:t>Telefon raqami:</w:t>
            </w:r>
            <w:r w:rsidR="00841045">
              <w:rPr>
                <w:noProof/>
                <w:lang w:val="en-US"/>
              </w:rPr>
              <w:t>______________________________</w:t>
            </w:r>
          </w:p>
          <w:p w:rsidR="00841045" w:rsidRDefault="00841045" w:rsidP="00841045">
            <w:pPr>
              <w:spacing w:after="0" w:line="259" w:lineRule="auto"/>
              <w:ind w:left="14" w:right="0" w:firstLine="0"/>
              <w:rPr>
                <w:sz w:val="18"/>
              </w:rPr>
            </w:pPr>
          </w:p>
          <w:p w:rsidR="00841045" w:rsidRDefault="00841045" w:rsidP="00841045">
            <w:pPr>
              <w:spacing w:after="0" w:line="259" w:lineRule="auto"/>
              <w:ind w:left="14" w:right="0" w:firstLine="0"/>
              <w:rPr>
                <w:sz w:val="18"/>
              </w:rPr>
            </w:pPr>
          </w:p>
          <w:p w:rsidR="001310E6" w:rsidRDefault="003A7F61" w:rsidP="00841045">
            <w:pPr>
              <w:spacing w:after="0" w:line="259" w:lineRule="auto"/>
              <w:ind w:left="14" w:right="0" w:firstLine="0"/>
              <w:rPr>
                <w:sz w:val="18"/>
                <w:lang w:val="en-US"/>
              </w:rPr>
            </w:pPr>
            <w:proofErr w:type="gramStart"/>
            <w:r>
              <w:rPr>
                <w:sz w:val="18"/>
              </w:rPr>
              <w:t>Imzo:</w:t>
            </w:r>
            <w:r w:rsidR="00841045">
              <w:rPr>
                <w:sz w:val="18"/>
                <w:lang w:val="en-US"/>
              </w:rPr>
              <w:t>_</w:t>
            </w:r>
            <w:proofErr w:type="gramEnd"/>
            <w:r w:rsidR="00841045">
              <w:rPr>
                <w:sz w:val="18"/>
                <w:lang w:val="en-US"/>
              </w:rPr>
              <w:t>________________</w:t>
            </w:r>
          </w:p>
          <w:p w:rsidR="00841045" w:rsidRDefault="00841045" w:rsidP="00841045">
            <w:pPr>
              <w:spacing w:after="0" w:line="259" w:lineRule="auto"/>
              <w:ind w:left="14" w:right="0" w:firstLine="0"/>
            </w:pPr>
          </w:p>
        </w:tc>
      </w:tr>
    </w:tbl>
    <w:p w:rsidR="003A7F61" w:rsidRDefault="003A7F61"/>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tblGrid>
      <w:tr w:rsidR="00682E99" w:rsidRPr="00376000" w:rsidTr="00682E99">
        <w:trPr>
          <w:trHeight w:val="439"/>
        </w:trPr>
        <w:tc>
          <w:tcPr>
            <w:tcW w:w="9497" w:type="dxa"/>
            <w:shd w:val="clear" w:color="auto" w:fill="auto"/>
          </w:tcPr>
          <w:p w:rsidR="00682E99" w:rsidRPr="00376000" w:rsidRDefault="00682E99" w:rsidP="00682E99">
            <w:pPr>
              <w:pStyle w:val="a3"/>
              <w:tabs>
                <w:tab w:val="left" w:pos="360"/>
              </w:tabs>
              <w:spacing w:line="240" w:lineRule="auto"/>
              <w:ind w:left="-255"/>
              <w:jc w:val="center"/>
              <w:rPr>
                <w:rStyle w:val="1"/>
                <w:b/>
                <w:bCs/>
                <w:sz w:val="18"/>
                <w:szCs w:val="18"/>
              </w:rPr>
            </w:pPr>
            <w:r w:rsidRPr="00376000">
              <w:rPr>
                <w:rStyle w:val="1"/>
                <w:b/>
                <w:bCs/>
                <w:sz w:val="18"/>
                <w:szCs w:val="18"/>
              </w:rPr>
              <w:t>BYURTMACHI (</w:t>
            </w:r>
            <w:r w:rsidRPr="00376000">
              <w:rPr>
                <w:rStyle w:val="1"/>
                <w:b/>
                <w:bCs/>
                <w:sz w:val="18"/>
                <w:szCs w:val="18"/>
                <w:lang w:val="en-US"/>
              </w:rPr>
              <w:t>TASHKILOT</w:t>
            </w:r>
            <w:r w:rsidRPr="00376000">
              <w:rPr>
                <w:rStyle w:val="1"/>
                <w:b/>
                <w:bCs/>
                <w:sz w:val="18"/>
                <w:szCs w:val="18"/>
              </w:rPr>
              <w:t>)</w:t>
            </w:r>
          </w:p>
        </w:tc>
      </w:tr>
      <w:tr w:rsidR="00682E99" w:rsidRPr="00682E99" w:rsidTr="00682E99">
        <w:trPr>
          <w:trHeight w:val="2581"/>
        </w:trPr>
        <w:tc>
          <w:tcPr>
            <w:tcW w:w="9497" w:type="dxa"/>
            <w:shd w:val="clear" w:color="auto" w:fill="auto"/>
          </w:tcPr>
          <w:p w:rsidR="00682E99" w:rsidRDefault="00682E99" w:rsidP="004870A1">
            <w:pPr>
              <w:pStyle w:val="a3"/>
              <w:tabs>
                <w:tab w:val="left" w:pos="360"/>
              </w:tabs>
              <w:spacing w:line="360" w:lineRule="auto"/>
              <w:jc w:val="both"/>
              <w:rPr>
                <w:rStyle w:val="1"/>
                <w:b/>
                <w:sz w:val="18"/>
                <w:szCs w:val="18"/>
                <w:lang w:val="en-US"/>
              </w:rPr>
            </w:pPr>
          </w:p>
          <w:p w:rsidR="00682E99" w:rsidRPr="00376000" w:rsidRDefault="00682E99" w:rsidP="004870A1">
            <w:pPr>
              <w:pStyle w:val="a3"/>
              <w:tabs>
                <w:tab w:val="left" w:pos="360"/>
              </w:tabs>
              <w:spacing w:line="360" w:lineRule="auto"/>
              <w:jc w:val="both"/>
              <w:rPr>
                <w:rStyle w:val="1"/>
                <w:b/>
                <w:bCs/>
                <w:sz w:val="18"/>
                <w:szCs w:val="18"/>
                <w:lang w:val="en-US"/>
              </w:rPr>
            </w:pPr>
            <w:r>
              <w:rPr>
                <w:rStyle w:val="1"/>
                <w:b/>
                <w:sz w:val="18"/>
                <w:szCs w:val="18"/>
                <w:lang w:val="en-US"/>
              </w:rPr>
              <w:t xml:space="preserve">Tashkilot </w:t>
            </w:r>
            <w:r w:rsidRPr="00376000">
              <w:rPr>
                <w:rStyle w:val="1"/>
                <w:b/>
                <w:sz w:val="18"/>
                <w:szCs w:val="18"/>
                <w:lang w:val="en-US"/>
              </w:rPr>
              <w:t>nomi:___________________________________________________</w:t>
            </w:r>
            <w:r>
              <w:rPr>
                <w:rStyle w:val="1"/>
                <w:b/>
                <w:sz w:val="18"/>
                <w:szCs w:val="18"/>
                <w:lang w:val="en-US"/>
              </w:rPr>
              <w:t>_____________________________</w:t>
            </w:r>
          </w:p>
          <w:p w:rsidR="00682E99" w:rsidRPr="00376000" w:rsidRDefault="00682E99" w:rsidP="004870A1">
            <w:pPr>
              <w:pStyle w:val="a3"/>
              <w:tabs>
                <w:tab w:val="left" w:pos="360"/>
              </w:tabs>
              <w:spacing w:line="360" w:lineRule="auto"/>
              <w:rPr>
                <w:rStyle w:val="1"/>
                <w:b/>
                <w:bCs/>
                <w:sz w:val="18"/>
                <w:szCs w:val="18"/>
                <w:lang w:val="en-US"/>
              </w:rPr>
            </w:pPr>
            <w:r w:rsidRPr="00376000">
              <w:rPr>
                <w:rStyle w:val="1"/>
                <w:b/>
                <w:bCs/>
                <w:sz w:val="18"/>
                <w:szCs w:val="18"/>
                <w:lang w:val="en-US"/>
              </w:rPr>
              <w:t>Manzil: ______________________________________________________________</w:t>
            </w:r>
            <w:r>
              <w:rPr>
                <w:rStyle w:val="1"/>
                <w:b/>
                <w:bCs/>
                <w:sz w:val="18"/>
                <w:szCs w:val="18"/>
                <w:lang w:val="en-US"/>
              </w:rPr>
              <w:t>_________________________</w:t>
            </w:r>
          </w:p>
          <w:p w:rsidR="00682E99" w:rsidRPr="00376000" w:rsidRDefault="00682E99" w:rsidP="004870A1">
            <w:pPr>
              <w:pStyle w:val="a3"/>
              <w:tabs>
                <w:tab w:val="left" w:pos="360"/>
              </w:tabs>
              <w:spacing w:line="360" w:lineRule="auto"/>
              <w:ind w:right="787"/>
              <w:rPr>
                <w:rStyle w:val="1"/>
                <w:b/>
                <w:bCs/>
                <w:sz w:val="18"/>
                <w:szCs w:val="18"/>
                <w:lang w:val="en-US"/>
              </w:rPr>
            </w:pPr>
            <w:r w:rsidRPr="00376000">
              <w:rPr>
                <w:rStyle w:val="1"/>
                <w:b/>
                <w:bCs/>
                <w:sz w:val="18"/>
                <w:szCs w:val="18"/>
                <w:lang w:val="en-US"/>
              </w:rPr>
              <w:t>Bank: _______________________________________________________________</w:t>
            </w:r>
            <w:r>
              <w:rPr>
                <w:rStyle w:val="1"/>
                <w:b/>
                <w:bCs/>
                <w:sz w:val="18"/>
                <w:szCs w:val="18"/>
                <w:lang w:val="en-US"/>
              </w:rPr>
              <w:t>_________________________</w:t>
            </w:r>
          </w:p>
          <w:p w:rsidR="00682E99" w:rsidRPr="00376000" w:rsidRDefault="00682E99" w:rsidP="004870A1">
            <w:pPr>
              <w:pStyle w:val="a3"/>
              <w:tabs>
                <w:tab w:val="left" w:pos="360"/>
              </w:tabs>
              <w:spacing w:line="360" w:lineRule="auto"/>
              <w:rPr>
                <w:rStyle w:val="1"/>
                <w:b/>
                <w:bCs/>
                <w:sz w:val="18"/>
                <w:szCs w:val="18"/>
                <w:lang w:val="en-US"/>
              </w:rPr>
            </w:pPr>
            <w:r w:rsidRPr="00376000">
              <w:rPr>
                <w:rStyle w:val="1"/>
                <w:b/>
                <w:bCs/>
                <w:sz w:val="18"/>
                <w:szCs w:val="18"/>
                <w:lang w:val="en-US"/>
              </w:rPr>
              <w:t>X/r: _________________________________________________________________________________________</w:t>
            </w:r>
            <w:r>
              <w:rPr>
                <w:rStyle w:val="1"/>
                <w:b/>
                <w:bCs/>
                <w:sz w:val="18"/>
                <w:szCs w:val="18"/>
                <w:lang w:val="en-US"/>
              </w:rPr>
              <w:t>_</w:t>
            </w:r>
          </w:p>
          <w:p w:rsidR="00682E99" w:rsidRPr="00376000" w:rsidRDefault="00682E99" w:rsidP="004870A1">
            <w:pPr>
              <w:pStyle w:val="a3"/>
              <w:tabs>
                <w:tab w:val="left" w:pos="360"/>
              </w:tabs>
              <w:spacing w:line="360" w:lineRule="auto"/>
              <w:rPr>
                <w:rStyle w:val="1"/>
                <w:b/>
                <w:bCs/>
                <w:sz w:val="18"/>
                <w:szCs w:val="18"/>
                <w:lang w:val="en-US"/>
              </w:rPr>
            </w:pPr>
            <w:r w:rsidRPr="00376000">
              <w:rPr>
                <w:rStyle w:val="1"/>
                <w:b/>
                <w:bCs/>
                <w:sz w:val="18"/>
                <w:szCs w:val="18"/>
                <w:lang w:val="en-US"/>
              </w:rPr>
              <w:t>Bank kodi: __________________________________________________________________________________</w:t>
            </w:r>
            <w:r>
              <w:rPr>
                <w:rStyle w:val="1"/>
                <w:b/>
                <w:bCs/>
                <w:sz w:val="18"/>
                <w:szCs w:val="18"/>
                <w:lang w:val="en-US"/>
              </w:rPr>
              <w:t>_</w:t>
            </w:r>
          </w:p>
          <w:p w:rsidR="00682E99" w:rsidRPr="00376000" w:rsidRDefault="00682E99" w:rsidP="004870A1">
            <w:pPr>
              <w:pStyle w:val="a3"/>
              <w:tabs>
                <w:tab w:val="left" w:pos="360"/>
              </w:tabs>
              <w:spacing w:line="360" w:lineRule="auto"/>
              <w:rPr>
                <w:rStyle w:val="1"/>
                <w:b/>
                <w:bCs/>
                <w:sz w:val="18"/>
                <w:szCs w:val="18"/>
                <w:lang w:val="en-US"/>
              </w:rPr>
            </w:pPr>
            <w:r w:rsidRPr="00376000">
              <w:rPr>
                <w:rStyle w:val="1"/>
                <w:b/>
                <w:bCs/>
                <w:sz w:val="18"/>
                <w:szCs w:val="18"/>
                <w:lang w:val="en-US"/>
              </w:rPr>
              <w:t>STIR: ______________________________________________________________</w:t>
            </w:r>
            <w:r>
              <w:rPr>
                <w:rStyle w:val="1"/>
                <w:b/>
                <w:bCs/>
                <w:sz w:val="18"/>
                <w:szCs w:val="18"/>
                <w:lang w:val="en-US"/>
              </w:rPr>
              <w:t>__________________________</w:t>
            </w:r>
          </w:p>
          <w:p w:rsidR="00682E99" w:rsidRPr="00376000" w:rsidRDefault="00682E99" w:rsidP="004870A1">
            <w:pPr>
              <w:pStyle w:val="a3"/>
              <w:tabs>
                <w:tab w:val="left" w:pos="360"/>
              </w:tabs>
              <w:spacing w:line="360" w:lineRule="auto"/>
              <w:rPr>
                <w:rStyle w:val="1"/>
                <w:b/>
                <w:bCs/>
                <w:sz w:val="18"/>
                <w:szCs w:val="18"/>
                <w:lang w:val="en-US"/>
              </w:rPr>
            </w:pPr>
            <w:r w:rsidRPr="00376000">
              <w:rPr>
                <w:rStyle w:val="1"/>
                <w:b/>
                <w:bCs/>
                <w:sz w:val="18"/>
                <w:szCs w:val="18"/>
                <w:lang w:val="en-US"/>
              </w:rPr>
              <w:t>Telefon: ___________________________________________________________</w:t>
            </w:r>
            <w:r>
              <w:rPr>
                <w:rStyle w:val="1"/>
                <w:b/>
                <w:bCs/>
                <w:sz w:val="18"/>
                <w:szCs w:val="18"/>
                <w:lang w:val="en-US"/>
              </w:rPr>
              <w:t>___________________________</w:t>
            </w:r>
          </w:p>
          <w:p w:rsidR="00682E99" w:rsidRPr="00376000" w:rsidRDefault="00682E99" w:rsidP="00682E99">
            <w:pPr>
              <w:pStyle w:val="a3"/>
              <w:tabs>
                <w:tab w:val="left" w:pos="360"/>
              </w:tabs>
              <w:spacing w:line="360" w:lineRule="auto"/>
              <w:rPr>
                <w:rStyle w:val="1"/>
                <w:sz w:val="18"/>
                <w:szCs w:val="18"/>
                <w:lang w:val="en-US"/>
              </w:rPr>
            </w:pPr>
            <w:r w:rsidRPr="00376000">
              <w:rPr>
                <w:rStyle w:val="1"/>
                <w:b/>
                <w:bCs/>
                <w:sz w:val="18"/>
                <w:szCs w:val="18"/>
                <w:lang w:val="en-US"/>
              </w:rPr>
              <w:t xml:space="preserve">Rektor: </w:t>
            </w:r>
            <w:r w:rsidRPr="00376000">
              <w:rPr>
                <w:rStyle w:val="1"/>
                <w:b/>
                <w:sz w:val="18"/>
                <w:szCs w:val="18"/>
                <w:lang w:val="en-US"/>
              </w:rPr>
              <w:t>________________________________________________________________</w:t>
            </w:r>
            <w:r>
              <w:rPr>
                <w:rStyle w:val="1"/>
                <w:b/>
                <w:sz w:val="18"/>
                <w:szCs w:val="18"/>
                <w:lang w:val="en-US"/>
              </w:rPr>
              <w:t>______________________</w:t>
            </w:r>
          </w:p>
          <w:p w:rsidR="00682E99" w:rsidRPr="00376000" w:rsidRDefault="00682E99" w:rsidP="004870A1">
            <w:pPr>
              <w:pStyle w:val="a3"/>
              <w:tabs>
                <w:tab w:val="left" w:pos="360"/>
              </w:tabs>
              <w:spacing w:line="360" w:lineRule="auto"/>
              <w:rPr>
                <w:rStyle w:val="1"/>
                <w:b/>
                <w:bCs/>
                <w:sz w:val="18"/>
                <w:szCs w:val="18"/>
                <w:lang w:val="en-US"/>
              </w:rPr>
            </w:pPr>
            <w:r w:rsidRPr="00376000">
              <w:rPr>
                <w:rStyle w:val="1"/>
                <w:b/>
                <w:bCs/>
                <w:sz w:val="18"/>
                <w:szCs w:val="18"/>
                <w:lang w:val="en-US"/>
              </w:rPr>
              <w:t>Imzo: ____________________</w:t>
            </w:r>
          </w:p>
        </w:tc>
      </w:tr>
    </w:tbl>
    <w:p w:rsidR="00682E99" w:rsidRPr="00682E99" w:rsidRDefault="00682E99">
      <w:pPr>
        <w:rPr>
          <w:lang w:val="en-US"/>
        </w:rPr>
      </w:pPr>
    </w:p>
    <w:sectPr w:rsidR="00682E99" w:rsidRPr="00682E99" w:rsidSect="00184539">
      <w:pgSz w:w="12240" w:h="15840"/>
      <w:pgMar w:top="426" w:right="616" w:bottom="568"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rdiaUPC">
    <w:altName w:val="Tahoma"/>
    <w:charset w:val="DE"/>
    <w:family w:val="swiss"/>
    <w:pitch w:val="variable"/>
    <w:sig w:usb0="81000003"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7BAB40C"/>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7"/>
    <w:multiLevelType w:val="multilevel"/>
    <w:tmpl w:val="0C4C2CA8"/>
    <w:lvl w:ilvl="0">
      <w:start w:val="4"/>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9"/>
    <w:multiLevelType w:val="multilevel"/>
    <w:tmpl w:val="E702D128"/>
    <w:lvl w:ilvl="0">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
      <w:numFmt w:val="decimal"/>
      <w:lvlText w:val="6.%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C681F58"/>
    <w:multiLevelType w:val="hybridMultilevel"/>
    <w:tmpl w:val="580E6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D65854"/>
    <w:multiLevelType w:val="hybridMultilevel"/>
    <w:tmpl w:val="C5E683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913C21"/>
    <w:multiLevelType w:val="multilevel"/>
    <w:tmpl w:val="FCEEED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E6"/>
    <w:rsid w:val="00072055"/>
    <w:rsid w:val="001310E6"/>
    <w:rsid w:val="00184539"/>
    <w:rsid w:val="003A7F61"/>
    <w:rsid w:val="003E07A2"/>
    <w:rsid w:val="00682E99"/>
    <w:rsid w:val="00841045"/>
    <w:rsid w:val="00947EBD"/>
    <w:rsid w:val="00C3205D"/>
    <w:rsid w:val="00CF1B30"/>
    <w:rsid w:val="00D40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F385B-E846-4923-9C25-3DC6757A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17" w:line="270" w:lineRule="auto"/>
      <w:ind w:left="103" w:right="-60" w:hanging="14"/>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285pt">
    <w:name w:val="Основной текст (2) + 8;5 pt"/>
    <w:rsid w:val="00072055"/>
    <w:rPr>
      <w:rFonts w:ascii="Times New Roman" w:eastAsia="Times New Roman" w:hAnsi="Times New Roman" w:cs="Times New Roman"/>
      <w:color w:val="000000"/>
      <w:spacing w:val="0"/>
      <w:w w:val="100"/>
      <w:position w:val="0"/>
      <w:sz w:val="17"/>
      <w:szCs w:val="17"/>
      <w:u w:val="none"/>
      <w:shd w:val="clear" w:color="auto" w:fill="FFFFFF"/>
      <w:lang w:val="en-US" w:eastAsia="en-US" w:bidi="en-US"/>
    </w:rPr>
  </w:style>
  <w:style w:type="character" w:customStyle="1" w:styleId="1">
    <w:name w:val="Основной текст Знак1"/>
    <w:link w:val="a3"/>
    <w:uiPriority w:val="99"/>
    <w:locked/>
    <w:rsid w:val="00072055"/>
    <w:rPr>
      <w:rFonts w:ascii="Times New Roman" w:hAnsi="Times New Roman" w:cs="Times New Roman"/>
      <w:sz w:val="26"/>
      <w:szCs w:val="26"/>
    </w:rPr>
  </w:style>
  <w:style w:type="paragraph" w:styleId="a3">
    <w:name w:val="Body Text"/>
    <w:basedOn w:val="a"/>
    <w:link w:val="1"/>
    <w:uiPriority w:val="99"/>
    <w:rsid w:val="00072055"/>
    <w:pPr>
      <w:widowControl w:val="0"/>
      <w:spacing w:after="0" w:line="276" w:lineRule="auto"/>
      <w:ind w:left="0" w:right="0" w:firstLine="0"/>
    </w:pPr>
    <w:rPr>
      <w:rFonts w:eastAsiaTheme="minorEastAsia"/>
      <w:color w:val="auto"/>
      <w:sz w:val="26"/>
      <w:szCs w:val="26"/>
    </w:rPr>
  </w:style>
  <w:style w:type="character" w:customStyle="1" w:styleId="a4">
    <w:name w:val="Основной текст Знак"/>
    <w:basedOn w:val="a0"/>
    <w:uiPriority w:val="99"/>
    <w:semiHidden/>
    <w:rsid w:val="00072055"/>
    <w:rPr>
      <w:rFonts w:ascii="Times New Roman" w:eastAsia="Times New Roman" w:hAnsi="Times New Roman" w:cs="Times New Roman"/>
      <w:color w:val="000000"/>
      <w:sz w:val="16"/>
    </w:rPr>
  </w:style>
  <w:style w:type="character" w:customStyle="1" w:styleId="2">
    <w:name w:val="Основной текст (2)_"/>
    <w:link w:val="20"/>
    <w:qFormat/>
    <w:locked/>
    <w:rsid w:val="00C3205D"/>
    <w:rPr>
      <w:rFonts w:ascii="Times New Roman" w:hAnsi="Times New Roman" w:cs="Times New Roman"/>
      <w:sz w:val="30"/>
      <w:szCs w:val="30"/>
    </w:rPr>
  </w:style>
  <w:style w:type="character" w:customStyle="1" w:styleId="10">
    <w:name w:val="Заголовок №1_"/>
    <w:link w:val="11"/>
    <w:qFormat/>
    <w:locked/>
    <w:rsid w:val="00C3205D"/>
    <w:rPr>
      <w:rFonts w:ascii="Times New Roman" w:hAnsi="Times New Roman" w:cs="Times New Roman"/>
      <w:b/>
      <w:bCs/>
      <w:sz w:val="30"/>
      <w:szCs w:val="30"/>
    </w:rPr>
  </w:style>
  <w:style w:type="paragraph" w:customStyle="1" w:styleId="20">
    <w:name w:val="Основной текст (2)"/>
    <w:basedOn w:val="a"/>
    <w:link w:val="2"/>
    <w:rsid w:val="00C3205D"/>
    <w:pPr>
      <w:widowControl w:val="0"/>
      <w:spacing w:after="0" w:line="240" w:lineRule="auto"/>
      <w:ind w:left="1570" w:right="0" w:firstLine="0"/>
    </w:pPr>
    <w:rPr>
      <w:rFonts w:eastAsiaTheme="minorEastAsia"/>
      <w:color w:val="auto"/>
      <w:sz w:val="30"/>
      <w:szCs w:val="30"/>
    </w:rPr>
  </w:style>
  <w:style w:type="paragraph" w:customStyle="1" w:styleId="11">
    <w:name w:val="Заголовок №1"/>
    <w:basedOn w:val="a"/>
    <w:link w:val="10"/>
    <w:rsid w:val="00C3205D"/>
    <w:pPr>
      <w:widowControl w:val="0"/>
      <w:spacing w:after="440" w:line="240" w:lineRule="auto"/>
      <w:ind w:left="0" w:right="0" w:firstLine="0"/>
      <w:jc w:val="center"/>
      <w:outlineLvl w:val="0"/>
    </w:pPr>
    <w:rPr>
      <w:rFonts w:eastAsiaTheme="minorEastAsia"/>
      <w:b/>
      <w:bCs/>
      <w:color w:val="auto"/>
      <w:sz w:val="30"/>
      <w:szCs w:val="30"/>
    </w:rPr>
  </w:style>
  <w:style w:type="character" w:customStyle="1" w:styleId="a5">
    <w:name w:val="Сноска_"/>
    <w:link w:val="a6"/>
    <w:uiPriority w:val="99"/>
    <w:locked/>
    <w:rsid w:val="00C3205D"/>
    <w:rPr>
      <w:rFonts w:ascii="Times New Roman" w:hAnsi="Times New Roman"/>
      <w:sz w:val="26"/>
      <w:szCs w:val="26"/>
    </w:rPr>
  </w:style>
  <w:style w:type="paragraph" w:customStyle="1" w:styleId="a6">
    <w:name w:val="Сноска"/>
    <w:basedOn w:val="a"/>
    <w:link w:val="a5"/>
    <w:uiPriority w:val="99"/>
    <w:rsid w:val="00C3205D"/>
    <w:pPr>
      <w:widowControl w:val="0"/>
      <w:spacing w:after="0" w:line="283" w:lineRule="auto"/>
      <w:ind w:left="0" w:right="0" w:firstLine="0"/>
    </w:pPr>
    <w:rPr>
      <w:rFonts w:eastAsiaTheme="minorEastAsia" w:cstheme="minorBidi"/>
      <w:color w:val="auto"/>
      <w:sz w:val="26"/>
      <w:szCs w:val="26"/>
      <w:shd w:val="clear" w:color="auto" w:fill="FFFFFF"/>
    </w:rPr>
  </w:style>
  <w:style w:type="character" w:customStyle="1" w:styleId="21">
    <w:name w:val="Основной текст (2) + Полужирный"/>
    <w:rsid w:val="00C3205D"/>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285pt0">
    <w:name w:val="Основной текст (2) + 8;5 pt;Полужирный"/>
    <w:rsid w:val="00C3205D"/>
    <w:rPr>
      <w:rFonts w:ascii="Times New Roman" w:eastAsia="Times New Roman" w:hAnsi="Times New Roman" w:cs="Times New Roman"/>
      <w:b/>
      <w:bCs/>
      <w:color w:val="000000"/>
      <w:spacing w:val="0"/>
      <w:w w:val="100"/>
      <w:position w:val="0"/>
      <w:sz w:val="17"/>
      <w:szCs w:val="17"/>
      <w:u w:val="none"/>
      <w:shd w:val="clear" w:color="auto" w:fill="FFFFFF"/>
      <w:lang w:val="en-US" w:eastAsia="en-US" w:bidi="en-US"/>
    </w:rPr>
  </w:style>
  <w:style w:type="paragraph" w:styleId="a7">
    <w:name w:val="List Paragraph"/>
    <w:basedOn w:val="a"/>
    <w:uiPriority w:val="34"/>
    <w:qFormat/>
    <w:rsid w:val="00C3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2261</Words>
  <Characters>12888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7. TOMONLARNING REKVIZITLARI:</vt:lpstr>
    </vt:vector>
  </TitlesOfParts>
  <Company>SPecialiST RePack</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TOMONLARNING REKVIZITLARI:</dc:title>
  <dc:subject/>
  <dc:creator>Пользователь Windows</dc:creator>
  <cp:keywords/>
  <cp:lastModifiedBy>Пользователь Windows</cp:lastModifiedBy>
  <cp:revision>4</cp:revision>
  <dcterms:created xsi:type="dcterms:W3CDTF">2023-01-14T06:25:00Z</dcterms:created>
  <dcterms:modified xsi:type="dcterms:W3CDTF">2023-01-16T02:54:00Z</dcterms:modified>
</cp:coreProperties>
</file>