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97029" w14:textId="77777777" w:rsidR="006D0EAA" w:rsidRPr="006D0EAA" w:rsidRDefault="006D0EAA" w:rsidP="006D0EAA">
      <w:pPr>
        <w:pStyle w:val="Heading1"/>
        <w:spacing w:line="240" w:lineRule="auto"/>
        <w:jc w:val="center"/>
        <w:rPr>
          <w:rFonts w:ascii="Times New Roman" w:hAnsi="Times New Roman" w:cs="Times New Roman"/>
          <w:b/>
          <w:bCs/>
          <w:color w:val="000000" w:themeColor="text1"/>
          <w:sz w:val="24"/>
          <w:szCs w:val="24"/>
        </w:rPr>
      </w:pPr>
      <w:r w:rsidRPr="006D0EAA">
        <w:rPr>
          <w:rFonts w:ascii="Times New Roman" w:hAnsi="Times New Roman" w:cs="Times New Roman"/>
          <w:b/>
          <w:bCs/>
          <w:color w:val="000000" w:themeColor="text1"/>
          <w:sz w:val="24"/>
          <w:szCs w:val="24"/>
        </w:rPr>
        <w:t>BAB V</w:t>
      </w:r>
      <w:r w:rsidRPr="006D0EAA">
        <w:rPr>
          <w:rFonts w:ascii="Times New Roman" w:hAnsi="Times New Roman" w:cs="Times New Roman"/>
          <w:b/>
          <w:bCs/>
          <w:color w:val="000000" w:themeColor="text1"/>
          <w:sz w:val="24"/>
          <w:szCs w:val="24"/>
        </w:rPr>
        <w:br/>
        <w:t>PENUTUP</w:t>
      </w:r>
    </w:p>
    <w:p w14:paraId="5C60BCE5" w14:textId="77777777" w:rsidR="006D0EAA" w:rsidRDefault="006D0EAA" w:rsidP="006D0EAA"/>
    <w:p w14:paraId="063B7B88" w14:textId="77777777" w:rsidR="006D0EAA" w:rsidRPr="006D0EAA" w:rsidRDefault="006D0EAA" w:rsidP="006D0EAA">
      <w:pPr>
        <w:pStyle w:val="Heading2"/>
        <w:keepLines w:val="0"/>
        <w:widowControl w:val="0"/>
        <w:spacing w:before="0"/>
        <w:rPr>
          <w:rFonts w:ascii="Times New Roman" w:hAnsi="Times New Roman" w:cs="Times New Roman"/>
          <w:b/>
          <w:bCs/>
          <w:color w:val="000000" w:themeColor="text1"/>
          <w:sz w:val="24"/>
          <w:szCs w:val="24"/>
        </w:rPr>
      </w:pPr>
      <w:bookmarkStart w:id="0" w:name="_heading=h.2u6wntf" w:colFirst="0" w:colLast="0"/>
      <w:bookmarkEnd w:id="0"/>
      <w:r w:rsidRPr="006D0EAA">
        <w:rPr>
          <w:rFonts w:ascii="Times New Roman" w:hAnsi="Times New Roman" w:cs="Times New Roman"/>
          <w:b/>
          <w:bCs/>
          <w:color w:val="000000" w:themeColor="text1"/>
          <w:sz w:val="24"/>
          <w:szCs w:val="24"/>
        </w:rPr>
        <w:t>5.1</w:t>
      </w:r>
      <w:r w:rsidRPr="006D0EAA">
        <w:rPr>
          <w:rFonts w:ascii="Times New Roman" w:hAnsi="Times New Roman" w:cs="Times New Roman"/>
          <w:b/>
          <w:bCs/>
          <w:color w:val="000000" w:themeColor="text1"/>
          <w:sz w:val="24"/>
          <w:szCs w:val="24"/>
        </w:rPr>
        <w:tab/>
        <w:t>Kesimpulan</w:t>
      </w:r>
    </w:p>
    <w:p w14:paraId="32FEB7D2" w14:textId="77777777" w:rsidR="006D0EAA" w:rsidRDefault="006D0EAA" w:rsidP="006D0EAA">
      <w:pPr>
        <w:widowControl w:val="0"/>
        <w:pBdr>
          <w:top w:val="nil"/>
          <w:left w:val="nil"/>
          <w:bottom w:val="nil"/>
          <w:right w:val="nil"/>
          <w:between w:val="nil"/>
        </w:pBdr>
        <w:spacing w:after="0"/>
        <w:ind w:firstLine="720"/>
        <w:jc w:val="both"/>
        <w:rPr>
          <w:color w:val="000000"/>
        </w:rPr>
      </w:pPr>
      <w:r>
        <w:rPr>
          <w:color w:val="000000"/>
        </w:rPr>
        <w:t xml:space="preserve">Kesimpulan merupakan intisari dari pembahasan yang bersifat lebih general. Kesimpulan harus </w:t>
      </w:r>
      <w:r>
        <w:t>menjawab rumusan masalah yang selaras</w:t>
      </w:r>
      <w:r>
        <w:rPr>
          <w:color w:val="000000"/>
        </w:rPr>
        <w:t xml:space="preserve"> dengan tujuan penelitian, dan juga harus dibuktikan di Bab IV (Hasil dan Pembahasan).</w:t>
      </w:r>
    </w:p>
    <w:p w14:paraId="70DEBB98" w14:textId="77777777" w:rsidR="006D0EAA" w:rsidRDefault="006D0EAA" w:rsidP="006D0EAA">
      <w:pPr>
        <w:widowControl w:val="0"/>
        <w:pBdr>
          <w:top w:val="nil"/>
          <w:left w:val="nil"/>
          <w:bottom w:val="nil"/>
          <w:right w:val="nil"/>
          <w:between w:val="nil"/>
        </w:pBdr>
        <w:spacing w:after="0"/>
        <w:ind w:firstLine="720"/>
        <w:jc w:val="both"/>
        <w:rPr>
          <w:color w:val="000000"/>
        </w:rPr>
      </w:pPr>
      <w:r>
        <w:rPr>
          <w:color w:val="000000"/>
        </w:rPr>
        <w:t xml:space="preserve">Kesimpulan boleh diberi nomor atau boleh juga tidak menggunakan nomor. Jika menggunakan nomor maka sesuai dengan template ini. Jika tidak menggunakan nomor </w:t>
      </w:r>
      <w:r>
        <w:t>maka dapat berupa</w:t>
      </w:r>
      <w:r>
        <w:rPr>
          <w:color w:val="000000"/>
        </w:rPr>
        <w:t xml:space="preserve"> </w:t>
      </w:r>
      <w:r>
        <w:t xml:space="preserve">paragraf </w:t>
      </w:r>
      <w:r>
        <w:rPr>
          <w:color w:val="000000"/>
        </w:rPr>
        <w:t xml:space="preserve">sebagaimana ketentuan </w:t>
      </w:r>
      <w:r>
        <w:t>paragraf</w:t>
      </w:r>
      <w:r>
        <w:rPr>
          <w:color w:val="000000"/>
        </w:rPr>
        <w:t xml:space="preserve"> penulisan tesis seperti bab-bab sebelumnya. </w:t>
      </w:r>
    </w:p>
    <w:p w14:paraId="2BCF9AED" w14:textId="77777777" w:rsidR="006D0EAA" w:rsidRPr="006D0EAA" w:rsidRDefault="006D0EAA" w:rsidP="006D0EAA">
      <w:pPr>
        <w:pStyle w:val="Heading2"/>
        <w:keepLines w:val="0"/>
        <w:widowControl w:val="0"/>
        <w:spacing w:before="0"/>
        <w:rPr>
          <w:rFonts w:ascii="Times New Roman" w:hAnsi="Times New Roman" w:cs="Times New Roman"/>
          <w:b/>
          <w:bCs/>
          <w:color w:val="000000" w:themeColor="text1"/>
          <w:sz w:val="24"/>
          <w:szCs w:val="24"/>
        </w:rPr>
      </w:pPr>
      <w:bookmarkStart w:id="1" w:name="_heading=h.19c6y18" w:colFirst="0" w:colLast="0"/>
      <w:bookmarkEnd w:id="1"/>
      <w:r w:rsidRPr="006D0EAA">
        <w:rPr>
          <w:rFonts w:ascii="Times New Roman" w:hAnsi="Times New Roman" w:cs="Times New Roman"/>
          <w:b/>
          <w:bCs/>
          <w:color w:val="000000" w:themeColor="text1"/>
          <w:sz w:val="24"/>
          <w:szCs w:val="24"/>
        </w:rPr>
        <w:t>5.2</w:t>
      </w:r>
      <w:r w:rsidRPr="006D0EAA">
        <w:rPr>
          <w:rFonts w:ascii="Times New Roman" w:hAnsi="Times New Roman" w:cs="Times New Roman"/>
          <w:b/>
          <w:bCs/>
          <w:color w:val="000000" w:themeColor="text1"/>
          <w:sz w:val="24"/>
          <w:szCs w:val="24"/>
        </w:rPr>
        <w:tab/>
        <w:t>Saran</w:t>
      </w:r>
    </w:p>
    <w:p w14:paraId="56772E5E" w14:textId="77777777" w:rsidR="006D0EAA" w:rsidRDefault="006D0EAA" w:rsidP="006D0EAA">
      <w:pPr>
        <w:ind w:firstLine="720"/>
        <w:jc w:val="both"/>
        <w:sectPr w:rsidR="006D0EAA" w:rsidSect="006D0EAA">
          <w:headerReference w:type="first" r:id="rId7"/>
          <w:pgSz w:w="11909" w:h="16834"/>
          <w:pgMar w:top="2275" w:right="1699" w:bottom="1699" w:left="2275" w:header="720" w:footer="720" w:gutter="0"/>
          <w:cols w:space="720"/>
          <w:titlePg/>
        </w:sectPr>
      </w:pPr>
      <w:r>
        <w:t>Berisi hal-hal yang masih dapat dikerjakan dengan lebih baik dan dapat dikembangkan lebih lanjut, atau berisi masalah-masalah yang dialami pada saat proses pengerjaan skripsi.</w:t>
      </w:r>
    </w:p>
    <w:p w14:paraId="415FD209" w14:textId="17378EB8" w:rsidR="005C78F4" w:rsidRPr="005C78F4" w:rsidRDefault="006D0EAA" w:rsidP="005C78F4">
      <w:pPr>
        <w:pStyle w:val="Heading1"/>
        <w:keepLines w:val="0"/>
        <w:widowControl w:val="0"/>
        <w:spacing w:after="360"/>
        <w:jc w:val="center"/>
        <w:rPr>
          <w:rFonts w:ascii="Times New Roman" w:hAnsi="Times New Roman" w:cs="Times New Roman"/>
          <w:b/>
          <w:bCs/>
          <w:color w:val="000000" w:themeColor="text1"/>
          <w:sz w:val="24"/>
          <w:szCs w:val="24"/>
        </w:rPr>
      </w:pPr>
      <w:bookmarkStart w:id="2" w:name="_heading=h.3tbugp1" w:colFirst="0" w:colLast="0"/>
      <w:bookmarkEnd w:id="2"/>
      <w:r w:rsidRPr="006D0EAA">
        <w:rPr>
          <w:rFonts w:ascii="Times New Roman" w:hAnsi="Times New Roman" w:cs="Times New Roman"/>
          <w:b/>
          <w:bCs/>
          <w:color w:val="000000" w:themeColor="text1"/>
          <w:sz w:val="24"/>
          <w:szCs w:val="24"/>
        </w:rPr>
        <w:lastRenderedPageBreak/>
        <w:t>REFERENSI</w:t>
      </w:r>
      <w:bookmarkStart w:id="3" w:name="_heading=h.2jxsxqh" w:colFirst="0" w:colLast="0"/>
      <w:bookmarkEnd w:id="3"/>
    </w:p>
    <w:p w14:paraId="14098B6C" w14:textId="77777777" w:rsidR="005C78F4" w:rsidRPr="005C78F4" w:rsidRDefault="005C78F4" w:rsidP="005C78F4">
      <w:pPr>
        <w:jc w:val="both"/>
        <w:rPr>
          <w:lang w:val="en-ID"/>
        </w:rPr>
      </w:pPr>
      <w:r w:rsidRPr="005C78F4">
        <w:rPr>
          <w:lang w:val="en-ID"/>
        </w:rPr>
        <w:t xml:space="preserve">Burges, C. J. C. (2010). </w:t>
      </w:r>
      <w:r w:rsidRPr="005C78F4">
        <w:rPr>
          <w:i/>
          <w:iCs/>
          <w:lang w:val="en-ID"/>
        </w:rPr>
        <w:t>From RankNet to LambdaRank to LambdaMART: An Overview</w:t>
      </w:r>
      <w:r w:rsidRPr="005C78F4">
        <w:rPr>
          <w:lang w:val="en-ID"/>
        </w:rPr>
        <w:t>. Microsoft Research Technical Report.</w:t>
      </w:r>
    </w:p>
    <w:p w14:paraId="4D367424" w14:textId="77777777" w:rsidR="005C78F4" w:rsidRPr="005C78F4" w:rsidRDefault="005C78F4" w:rsidP="005C78F4">
      <w:pPr>
        <w:jc w:val="both"/>
        <w:rPr>
          <w:lang w:val="en-ID"/>
        </w:rPr>
      </w:pPr>
      <w:r w:rsidRPr="005C78F4">
        <w:rPr>
          <w:lang w:val="en-ID"/>
        </w:rPr>
        <w:t xml:space="preserve">Cao, Z., Qin, T., Liu, T. Y., Tsai, M. F., &amp; Li, H. (2007). </w:t>
      </w:r>
      <w:r w:rsidRPr="005C78F4">
        <w:rPr>
          <w:i/>
          <w:iCs/>
          <w:lang w:val="en-ID"/>
        </w:rPr>
        <w:t>Learning to Rank: From Pairwise Approach to Listwise Approach</w:t>
      </w:r>
      <w:r w:rsidRPr="005C78F4">
        <w:rPr>
          <w:lang w:val="en-ID"/>
        </w:rPr>
        <w:t>. Proceedings of the International Conference on Machine Learning (ICML). ACM.</w:t>
      </w:r>
    </w:p>
    <w:p w14:paraId="081E63E1" w14:textId="4ABD15FB" w:rsidR="005C78F4" w:rsidRDefault="005C78F4" w:rsidP="005C78F4">
      <w:pPr>
        <w:jc w:val="both"/>
        <w:rPr>
          <w:color w:val="000000"/>
          <w:lang w:val="en-ID"/>
        </w:rPr>
      </w:pPr>
      <w:sdt>
        <w:sdtPr>
          <w:rPr>
            <w:color w:val="000000"/>
            <w:lang w:val="en-ID"/>
          </w:rPr>
          <w:tag w:val="MENDELEY_CITATION_v3_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"/>
          <w:id w:val="385067572"/>
          <w:placeholder>
            <w:docPart w:val="DefaultPlaceholder_-1854013440"/>
          </w:placeholder>
        </w:sdtPr>
        <w:sdtContent>
          <w:r w:rsidRPr="005C78F4">
            <w:rPr>
              <w:color w:val="000000"/>
              <w:lang w:val="en-ID"/>
            </w:rPr>
            <w:t>[1]</w:t>
          </w:r>
          <w:r>
            <w:rPr>
              <w:color w:val="000000"/>
              <w:lang w:val="en-ID"/>
            </w:rPr>
            <w:tab/>
          </w:r>
          <w:r w:rsidRPr="005C78F4">
            <w:rPr>
              <w:lang w:val="en-ID"/>
            </w:rPr>
            <w:t>Irawan, R. D. (2024). Application of Deep Learning Algorithm to Detect</w:t>
          </w:r>
          <w:r>
            <w:rPr>
              <w:lang w:val="en-ID"/>
            </w:rPr>
            <w:tab/>
          </w:r>
          <w:r w:rsidRPr="005C78F4">
            <w:rPr>
              <w:lang w:val="en-ID"/>
            </w:rPr>
            <w:t xml:space="preserve">Fraud in Online Financial Transactions. </w:t>
          </w:r>
          <w:r w:rsidRPr="005C78F4">
            <w:rPr>
              <w:i/>
              <w:iCs/>
              <w:lang w:val="en-ID"/>
            </w:rPr>
            <w:t>Journal of Technology and</w:t>
          </w:r>
          <w:r>
            <w:rPr>
              <w:i/>
              <w:iCs/>
              <w:lang w:val="en-ID"/>
            </w:rPr>
            <w:tab/>
          </w:r>
          <w:r w:rsidRPr="005C78F4">
            <w:rPr>
              <w:i/>
              <w:iCs/>
              <w:lang w:val="en-ID"/>
            </w:rPr>
            <w:t>Information Systems</w:t>
          </w:r>
          <w:r w:rsidRPr="005C78F4">
            <w:rPr>
              <w:lang w:val="en-ID"/>
            </w:rPr>
            <w:t>.</w:t>
          </w:r>
        </w:sdtContent>
      </w:sdt>
      <w:r>
        <w:rPr>
          <w:color w:val="000000"/>
          <w:lang w:val="en-ID"/>
        </w:rPr>
        <w:tab/>
      </w:r>
    </w:p>
    <w:p w14:paraId="582BD931" w14:textId="77777777" w:rsidR="009C39F7" w:rsidRDefault="009C39F7" w:rsidP="005C78F4">
      <w:pPr>
        <w:jc w:val="both"/>
        <w:rPr>
          <w:lang w:val="en-ID"/>
        </w:rPr>
      </w:pPr>
    </w:p>
    <w:p w14:paraId="77C863C3" w14:textId="532F0C4D" w:rsidR="005C78F4" w:rsidRDefault="005C78F4" w:rsidP="005C78F4">
      <w:pPr>
        <w:jc w:val="both"/>
        <w:rPr>
          <w:lang w:val="en-ID"/>
        </w:rPr>
      </w:pPr>
      <w:sdt>
        <w:sdtPr>
          <w:rPr>
            <w:color w:val="000000"/>
            <w:lang w:val="en-ID"/>
          </w:rPr>
          <w:tag w:val="MENDELEY_CITATION_v3_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"/>
          <w:id w:val="-571195958"/>
          <w:placeholder>
            <w:docPart w:val="DefaultPlaceholder_-1854013440"/>
          </w:placeholder>
        </w:sdtPr>
        <w:sdtContent>
          <w:r w:rsidRPr="005C78F4">
            <w:rPr>
              <w:color w:val="000000"/>
              <w:lang w:val="en-ID"/>
            </w:rPr>
            <w:t>[2]</w:t>
          </w:r>
          <w:r>
            <w:rPr>
              <w:color w:val="000000"/>
              <w:lang w:val="en-ID"/>
            </w:rPr>
            <w:tab/>
          </w:r>
          <w:r>
            <w:rPr>
              <w:lang w:val="en-ID"/>
            </w:rPr>
            <w:t>Riyanto Tri Wijaya J, Dien Niviany Rahmatika, Eliada Herwiyanti</w:t>
          </w:r>
          <w:r w:rsidRPr="005C78F4">
            <w:rPr>
              <w:lang w:val="en-ID"/>
            </w:rPr>
            <w:t>. (</w:t>
          </w:r>
          <w:r>
            <w:rPr>
              <w:lang w:val="en-ID"/>
            </w:rPr>
            <w:t>2026</w:t>
          </w:r>
          <w:r w:rsidRPr="005C78F4">
            <w:rPr>
              <w:lang w:val="en-ID"/>
            </w:rPr>
            <w:t>).</w:t>
          </w:r>
          <w:r>
            <w:rPr>
              <w:lang w:val="en-ID"/>
            </w:rPr>
            <w:tab/>
            <w:t>MACHINE LEARNING TECHNIQUES IN DETECTING FRAUD: A</w:t>
          </w:r>
          <w:r>
            <w:rPr>
              <w:lang w:val="en-ID"/>
            </w:rPr>
            <w:tab/>
            <w:t>STATE OF THE ART REVIEW IN THE SCOPUS DATABASE</w:t>
          </w:r>
          <w:r w:rsidRPr="005C78F4">
            <w:rPr>
              <w:lang w:val="en-ID"/>
            </w:rPr>
            <w:t xml:space="preserve">. </w:t>
          </w:r>
          <w:r>
            <w:rPr>
              <w:i/>
              <w:iCs/>
              <w:lang w:val="en-ID"/>
            </w:rPr>
            <w:t>Junal</w:t>
          </w:r>
          <w:r>
            <w:rPr>
              <w:i/>
              <w:iCs/>
              <w:lang w:val="en-ID"/>
            </w:rPr>
            <w:tab/>
            <w:t>Bina Akutansi</w:t>
          </w:r>
          <w:r w:rsidRPr="005C78F4">
            <w:rPr>
              <w:lang w:val="en-ID"/>
            </w:rPr>
            <w:t>.</w:t>
          </w:r>
        </w:sdtContent>
      </w:sdt>
      <w:r>
        <w:rPr>
          <w:color w:val="000000"/>
          <w:lang w:val="en-ID"/>
        </w:rPr>
        <w:tab/>
      </w:r>
    </w:p>
    <w:p w14:paraId="4D4CAD05" w14:textId="6697D3BD" w:rsidR="005C78F4" w:rsidRPr="005C78F4" w:rsidRDefault="005C78F4" w:rsidP="005C78F4">
      <w:pPr>
        <w:jc w:val="both"/>
        <w:rPr>
          <w:lang w:val="en-ID"/>
        </w:rPr>
      </w:pPr>
    </w:p>
    <w:p w14:paraId="10EA660A" w14:textId="77777777" w:rsidR="005C78F4" w:rsidRPr="005C78F4" w:rsidRDefault="005C78F4" w:rsidP="005C78F4">
      <w:pPr>
        <w:jc w:val="both"/>
        <w:rPr>
          <w:lang w:val="en-ID"/>
        </w:rPr>
      </w:pPr>
      <w:r w:rsidRPr="005C78F4">
        <w:rPr>
          <w:lang w:val="en-ID"/>
        </w:rPr>
        <w:t>Kurniawati, T. O., Tarjo, &amp; Haryadi, B. (2024). Machine Learning in Detecting Fraud: Literature Review.</w:t>
      </w:r>
    </w:p>
    <w:p w14:paraId="0B59430F" w14:textId="2D8CD1D2" w:rsidR="005C78F4" w:rsidRDefault="005C78F4" w:rsidP="005C78F4">
      <w:pPr>
        <w:jc w:val="both"/>
        <w:rPr>
          <w:lang w:val="en-ID"/>
        </w:rPr>
      </w:pPr>
      <w:r w:rsidRPr="005C78F4">
        <w:rPr>
          <w:lang w:val="en-ID"/>
        </w:rPr>
        <w:t>Majumder, R. Q. (2025). Data-driven Machine Learning-based Fraud Detection for Financial Transactions.</w:t>
      </w:r>
    </w:p>
    <w:p w14:paraId="03E76D39" w14:textId="77777777" w:rsidR="006B249D" w:rsidRPr="005C78F4" w:rsidRDefault="006B249D" w:rsidP="005C78F4">
      <w:pPr>
        <w:jc w:val="both"/>
        <w:rPr>
          <w:lang w:val="en-ID"/>
        </w:rPr>
      </w:pPr>
    </w:p>
    <w:p w14:paraId="7A6E5D7A" w14:textId="53EECCE4" w:rsidR="005C78F4" w:rsidRPr="005C78F4" w:rsidRDefault="005C78F4" w:rsidP="005C78F4">
      <w:pPr>
        <w:ind w:left="720" w:hanging="720"/>
        <w:jc w:val="both"/>
        <w:rPr>
          <w:lang w:val="en-ID"/>
        </w:rPr>
      </w:pPr>
      <w:sdt>
        <w:sdtPr>
          <w:rPr>
            <w:color w:val="000000"/>
            <w:lang w:val="en-ID"/>
          </w:rPr>
          <w:tag w:val="MENDELEY_CITATION_v3_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"/>
          <w:id w:val="-2002885643"/>
          <w:placeholder>
            <w:docPart w:val="DefaultPlaceholder_-1854013440"/>
          </w:placeholder>
        </w:sdtPr>
        <w:sdtContent>
          <w:r w:rsidR="009C39F7" w:rsidRPr="009C39F7">
            <w:rPr>
              <w:color w:val="000000"/>
              <w:lang w:val="en-ID"/>
            </w:rPr>
            <w:t>[3]</w:t>
          </w:r>
          <w:r w:rsidR="009C39F7">
            <w:rPr>
              <w:color w:val="000000"/>
              <w:lang w:val="en-ID"/>
            </w:rPr>
            <w:tab/>
          </w:r>
          <w:r w:rsidR="009C39F7" w:rsidRPr="009C39F7">
            <w:rPr>
              <w:color w:val="000000"/>
            </w:rPr>
            <w:t>Mustika, N. I. (2021). Machine Learning Algorithms in Fraud Detection</w:t>
          </w:r>
          <w:r w:rsidR="009C39F7">
            <w:rPr>
              <w:color w:val="000000"/>
            </w:rPr>
            <w:t>: Case Study on Retail Consumer Financing Company</w:t>
          </w:r>
          <w:r w:rsidR="009C39F7" w:rsidRPr="009C39F7">
            <w:rPr>
              <w:color w:val="000000"/>
            </w:rPr>
            <w:t xml:space="preserve">. </w:t>
          </w:r>
          <w:r w:rsidR="009C39F7" w:rsidRPr="009C39F7">
            <w:rPr>
              <w:i/>
              <w:iCs/>
              <w:color w:val="000000"/>
            </w:rPr>
            <w:t>Asian Pacific Fraud Journal</w:t>
          </w:r>
          <w:r w:rsidR="009C39F7" w:rsidRPr="009C39F7">
            <w:rPr>
              <w:color w:val="000000"/>
            </w:rPr>
            <w:t>.</w:t>
          </w:r>
        </w:sdtContent>
      </w:sdt>
      <w:r>
        <w:rPr>
          <w:color w:val="000000"/>
          <w:lang w:val="en-ID"/>
        </w:rPr>
        <w:tab/>
      </w:r>
    </w:p>
    <w:p w14:paraId="77051903" w14:textId="77777777" w:rsidR="005C78F4" w:rsidRPr="005C78F4" w:rsidRDefault="005C78F4" w:rsidP="005C78F4">
      <w:pPr>
        <w:jc w:val="both"/>
        <w:rPr>
          <w:lang w:val="en-ID"/>
        </w:rPr>
      </w:pPr>
      <w:r w:rsidRPr="005C78F4">
        <w:rPr>
          <w:lang w:val="en-ID"/>
        </w:rPr>
        <w:t xml:space="preserve">Li, W. W. et al. (2025). Learn to Rank Risky Investors: A Case Study of Predicting Financial Risk. </w:t>
      </w:r>
      <w:r w:rsidRPr="005C78F4">
        <w:rPr>
          <w:i/>
          <w:iCs/>
          <w:lang w:val="en-ID"/>
        </w:rPr>
        <w:t>ACM Digital Library</w:t>
      </w:r>
      <w:r w:rsidRPr="005C78F4">
        <w:rPr>
          <w:lang w:val="en-ID"/>
        </w:rPr>
        <w:t>.</w:t>
      </w:r>
    </w:p>
    <w:p w14:paraId="199D867F" w14:textId="77777777" w:rsidR="005C78F4" w:rsidRPr="005C78F4" w:rsidRDefault="005C78F4" w:rsidP="005C78F4">
      <w:pPr>
        <w:jc w:val="both"/>
        <w:rPr>
          <w:lang w:val="en-ID"/>
        </w:rPr>
      </w:pPr>
      <w:r w:rsidRPr="005C78F4">
        <w:rPr>
          <w:lang w:val="en-ID"/>
        </w:rPr>
        <w:t xml:space="preserve">Liu, T. Y. (2009). </w:t>
      </w:r>
      <w:r w:rsidRPr="005C78F4">
        <w:rPr>
          <w:i/>
          <w:iCs/>
          <w:lang w:val="en-ID"/>
        </w:rPr>
        <w:t>Learning to Rank for Information Retrieval</w:t>
      </w:r>
      <w:r w:rsidRPr="005C78F4">
        <w:rPr>
          <w:lang w:val="en-ID"/>
        </w:rPr>
        <w:t>. Foundations and Trends in Information Retrieval.</w:t>
      </w:r>
    </w:p>
    <w:p w14:paraId="1AB0201C" w14:textId="77777777" w:rsidR="006D0EAA" w:rsidRDefault="006D0EAA" w:rsidP="006D0EAA">
      <w:pPr>
        <w:jc w:val="both"/>
        <w:rPr>
          <w:b/>
          <w:sz w:val="28"/>
          <w:szCs w:val="28"/>
        </w:rPr>
      </w:pPr>
    </w:p>
    <w:p w14:paraId="71CC917C" w14:textId="77777777" w:rsidR="006D0EAA" w:rsidRDefault="006D0EAA" w:rsidP="006D0EAA"/>
    <w:p w14:paraId="4FF62E8B" w14:textId="77777777" w:rsidR="006D0EAA" w:rsidRDefault="006D0EAA" w:rsidP="006D0EAA">
      <w:pPr>
        <w:rPr>
          <w:b/>
          <w:smallCaps/>
        </w:rPr>
      </w:pPr>
      <w:r>
        <w:br w:type="page"/>
      </w:r>
    </w:p>
    <w:p w14:paraId="326464F0" w14:textId="77777777" w:rsidR="006D0EAA" w:rsidRPr="006D0EAA" w:rsidRDefault="006D0EAA" w:rsidP="006D0EAA">
      <w:pPr>
        <w:pStyle w:val="Heading1"/>
        <w:jc w:val="center"/>
        <w:rPr>
          <w:rFonts w:ascii="Times New Roman" w:hAnsi="Times New Roman" w:cs="Times New Roman"/>
          <w:b/>
          <w:bCs/>
          <w:sz w:val="24"/>
          <w:szCs w:val="24"/>
        </w:rPr>
      </w:pPr>
      <w:bookmarkStart w:id="4" w:name="_heading=h.28h4qwu" w:colFirst="0" w:colLast="0"/>
      <w:bookmarkEnd w:id="4"/>
      <w:r w:rsidRPr="006D0EAA">
        <w:rPr>
          <w:rFonts w:ascii="Times New Roman" w:hAnsi="Times New Roman" w:cs="Times New Roman"/>
          <w:b/>
          <w:bCs/>
          <w:color w:val="000000" w:themeColor="text1"/>
          <w:sz w:val="24"/>
          <w:szCs w:val="24"/>
        </w:rPr>
        <w:lastRenderedPageBreak/>
        <w:t>LAMPIRAN</w:t>
      </w:r>
    </w:p>
    <w:p w14:paraId="134F8965" w14:textId="77777777" w:rsidR="009979D7" w:rsidRDefault="009979D7"/>
    <w:sectPr w:rsidR="009979D7" w:rsidSect="006D0EAA">
      <w:headerReference w:type="default" r:id="rId8"/>
      <w:footerReference w:type="default" r:id="rId9"/>
      <w:pgSz w:w="11909" w:h="16834"/>
      <w:pgMar w:top="1699" w:right="1699" w:bottom="1699" w:left="2275"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2031D" w14:textId="77777777" w:rsidR="00F0055C" w:rsidRDefault="00F0055C">
      <w:pPr>
        <w:spacing w:after="0" w:line="240" w:lineRule="auto"/>
      </w:pPr>
      <w:r>
        <w:separator/>
      </w:r>
    </w:p>
  </w:endnote>
  <w:endnote w:type="continuationSeparator" w:id="0">
    <w:p w14:paraId="3BAA0C8B" w14:textId="77777777" w:rsidR="00F0055C" w:rsidRDefault="00F005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3F208" w14:textId="77777777" w:rsidR="006D0EAA" w:rsidRDefault="006D0EAA">
    <w:pPr>
      <w:pBdr>
        <w:top w:val="nil"/>
        <w:left w:val="nil"/>
        <w:bottom w:val="nil"/>
        <w:right w:val="nil"/>
        <w:between w:val="nil"/>
      </w:pBdr>
      <w:tabs>
        <w:tab w:val="center" w:pos="4680"/>
        <w:tab w:val="right" w:pos="9360"/>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Pr>
        <w:noProof/>
        <w:color w:val="000000"/>
      </w:rPr>
      <w:t>15</w:t>
    </w:r>
    <w:r>
      <w:rPr>
        <w:color w:val="000000"/>
      </w:rPr>
      <w:fldChar w:fldCharType="end"/>
    </w:r>
  </w:p>
  <w:p w14:paraId="5FD8D80F" w14:textId="77777777" w:rsidR="006D0EAA" w:rsidRDefault="006D0EAA">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D1064F" w14:textId="77777777" w:rsidR="00F0055C" w:rsidRDefault="00F0055C">
      <w:pPr>
        <w:spacing w:after="0" w:line="240" w:lineRule="auto"/>
      </w:pPr>
      <w:r>
        <w:separator/>
      </w:r>
    </w:p>
  </w:footnote>
  <w:footnote w:type="continuationSeparator" w:id="0">
    <w:p w14:paraId="397A1226" w14:textId="77777777" w:rsidR="00F0055C" w:rsidRDefault="00F0055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107E1" w14:textId="77777777" w:rsidR="006D0EAA" w:rsidRDefault="006D0EAA">
    <w:pPr>
      <w:pBdr>
        <w:top w:val="nil"/>
        <w:left w:val="nil"/>
        <w:bottom w:val="nil"/>
        <w:right w:val="nil"/>
        <w:between w:val="nil"/>
      </w:pBdr>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CAE2E8" w14:textId="77777777" w:rsidR="006D0EAA" w:rsidRDefault="006D0EAA">
    <w:pPr>
      <w:pBdr>
        <w:top w:val="nil"/>
        <w:left w:val="nil"/>
        <w:bottom w:val="nil"/>
        <w:right w:val="nil"/>
        <w:between w:val="nil"/>
      </w:pBdr>
      <w:spacing w:after="0" w:line="240" w:lineRule="auto"/>
      <w:jc w:val="right"/>
      <w:rPr>
        <w:color w:val="000000"/>
      </w:rPr>
    </w:pPr>
  </w:p>
  <w:p w14:paraId="236F8DDD" w14:textId="77777777" w:rsidR="006D0EAA" w:rsidRDefault="006D0EAA">
    <w:pPr>
      <w:pBdr>
        <w:top w:val="nil"/>
        <w:left w:val="nil"/>
        <w:bottom w:val="nil"/>
        <w:right w:val="nil"/>
        <w:between w:val="nil"/>
      </w:pBdr>
      <w:spacing w:after="0"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rawingGridVerticalSpacing w:val="163"/>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EAA"/>
    <w:rsid w:val="000B2B61"/>
    <w:rsid w:val="00331F7E"/>
    <w:rsid w:val="005C78F4"/>
    <w:rsid w:val="006B249D"/>
    <w:rsid w:val="006D0EAA"/>
    <w:rsid w:val="00866DCB"/>
    <w:rsid w:val="0099399F"/>
    <w:rsid w:val="009979D7"/>
    <w:rsid w:val="009C39F7"/>
    <w:rsid w:val="00DF477E"/>
    <w:rsid w:val="00F0055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71D618"/>
  <w15:chartTrackingRefBased/>
  <w15:docId w15:val="{6563ADC4-88F2-4F56-837E-57DFEADBFC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0EAA"/>
    <w:pPr>
      <w:spacing w:line="360" w:lineRule="auto"/>
    </w:pPr>
    <w:rPr>
      <w:rFonts w:ascii="Times New Roman" w:eastAsia="Times New Roman" w:hAnsi="Times New Roman" w:cs="Times New Roman"/>
      <w:kern w:val="0"/>
      <w:lang w:val="en-US" w:eastAsia="en-ID"/>
      <w14:ligatures w14:val="none"/>
    </w:rPr>
  </w:style>
  <w:style w:type="paragraph" w:styleId="Heading1">
    <w:name w:val="heading 1"/>
    <w:basedOn w:val="Normal"/>
    <w:next w:val="Normal"/>
    <w:link w:val="Heading1Char"/>
    <w:uiPriority w:val="9"/>
    <w:qFormat/>
    <w:rsid w:val="006D0EAA"/>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lang w:val="en-ID" w:eastAsia="en-US"/>
      <w14:ligatures w14:val="standardContextual"/>
    </w:rPr>
  </w:style>
  <w:style w:type="paragraph" w:styleId="Heading2">
    <w:name w:val="heading 2"/>
    <w:basedOn w:val="Normal"/>
    <w:next w:val="Normal"/>
    <w:link w:val="Heading2Char"/>
    <w:uiPriority w:val="9"/>
    <w:unhideWhenUsed/>
    <w:qFormat/>
    <w:rsid w:val="006D0EAA"/>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lang w:val="en-ID" w:eastAsia="en-US"/>
      <w14:ligatures w14:val="standardContextual"/>
    </w:rPr>
  </w:style>
  <w:style w:type="paragraph" w:styleId="Heading3">
    <w:name w:val="heading 3"/>
    <w:basedOn w:val="Normal"/>
    <w:next w:val="Normal"/>
    <w:link w:val="Heading3Char"/>
    <w:uiPriority w:val="9"/>
    <w:semiHidden/>
    <w:unhideWhenUsed/>
    <w:qFormat/>
    <w:rsid w:val="006D0EAA"/>
    <w:pPr>
      <w:keepNext/>
      <w:keepLines/>
      <w:spacing w:before="160" w:after="80" w:line="278" w:lineRule="auto"/>
      <w:outlineLvl w:val="2"/>
    </w:pPr>
    <w:rPr>
      <w:rFonts w:asciiTheme="minorHAnsi" w:eastAsiaTheme="majorEastAsia" w:hAnsiTheme="minorHAnsi" w:cstheme="majorBidi"/>
      <w:color w:val="2F5496" w:themeColor="accent1" w:themeShade="BF"/>
      <w:kern w:val="2"/>
      <w:sz w:val="28"/>
      <w:szCs w:val="28"/>
      <w:lang w:val="en-ID" w:eastAsia="en-US"/>
      <w14:ligatures w14:val="standardContextual"/>
    </w:rPr>
  </w:style>
  <w:style w:type="paragraph" w:styleId="Heading4">
    <w:name w:val="heading 4"/>
    <w:basedOn w:val="Normal"/>
    <w:next w:val="Normal"/>
    <w:link w:val="Heading4Char"/>
    <w:uiPriority w:val="9"/>
    <w:semiHidden/>
    <w:unhideWhenUsed/>
    <w:qFormat/>
    <w:rsid w:val="006D0EAA"/>
    <w:pPr>
      <w:keepNext/>
      <w:keepLines/>
      <w:spacing w:before="80" w:after="40" w:line="278" w:lineRule="auto"/>
      <w:outlineLvl w:val="3"/>
    </w:pPr>
    <w:rPr>
      <w:rFonts w:asciiTheme="minorHAnsi" w:eastAsiaTheme="majorEastAsia" w:hAnsiTheme="minorHAnsi" w:cstheme="majorBidi"/>
      <w:i/>
      <w:iCs/>
      <w:color w:val="2F5496" w:themeColor="accent1" w:themeShade="BF"/>
      <w:kern w:val="2"/>
      <w:lang w:val="en-ID" w:eastAsia="en-US"/>
      <w14:ligatures w14:val="standardContextual"/>
    </w:rPr>
  </w:style>
  <w:style w:type="paragraph" w:styleId="Heading5">
    <w:name w:val="heading 5"/>
    <w:basedOn w:val="Normal"/>
    <w:next w:val="Normal"/>
    <w:link w:val="Heading5Char"/>
    <w:uiPriority w:val="9"/>
    <w:semiHidden/>
    <w:unhideWhenUsed/>
    <w:qFormat/>
    <w:rsid w:val="006D0EAA"/>
    <w:pPr>
      <w:keepNext/>
      <w:keepLines/>
      <w:spacing w:before="80" w:after="40" w:line="278" w:lineRule="auto"/>
      <w:outlineLvl w:val="4"/>
    </w:pPr>
    <w:rPr>
      <w:rFonts w:asciiTheme="minorHAnsi" w:eastAsiaTheme="majorEastAsia" w:hAnsiTheme="minorHAnsi" w:cstheme="majorBidi"/>
      <w:color w:val="2F5496" w:themeColor="accent1" w:themeShade="BF"/>
      <w:kern w:val="2"/>
      <w:lang w:val="en-ID" w:eastAsia="en-US"/>
      <w14:ligatures w14:val="standardContextual"/>
    </w:rPr>
  </w:style>
  <w:style w:type="paragraph" w:styleId="Heading6">
    <w:name w:val="heading 6"/>
    <w:basedOn w:val="Normal"/>
    <w:next w:val="Normal"/>
    <w:link w:val="Heading6Char"/>
    <w:uiPriority w:val="9"/>
    <w:semiHidden/>
    <w:unhideWhenUsed/>
    <w:qFormat/>
    <w:rsid w:val="006D0EAA"/>
    <w:pPr>
      <w:keepNext/>
      <w:keepLines/>
      <w:spacing w:before="40" w:after="0" w:line="278" w:lineRule="auto"/>
      <w:outlineLvl w:val="5"/>
    </w:pPr>
    <w:rPr>
      <w:rFonts w:asciiTheme="minorHAnsi" w:eastAsiaTheme="majorEastAsia" w:hAnsiTheme="minorHAnsi" w:cstheme="majorBidi"/>
      <w:i/>
      <w:iCs/>
      <w:color w:val="595959" w:themeColor="text1" w:themeTint="A6"/>
      <w:kern w:val="2"/>
      <w:lang w:val="en-ID" w:eastAsia="en-US"/>
      <w14:ligatures w14:val="standardContextual"/>
    </w:rPr>
  </w:style>
  <w:style w:type="paragraph" w:styleId="Heading7">
    <w:name w:val="heading 7"/>
    <w:basedOn w:val="Normal"/>
    <w:next w:val="Normal"/>
    <w:link w:val="Heading7Char"/>
    <w:uiPriority w:val="9"/>
    <w:semiHidden/>
    <w:unhideWhenUsed/>
    <w:qFormat/>
    <w:rsid w:val="006D0EAA"/>
    <w:pPr>
      <w:keepNext/>
      <w:keepLines/>
      <w:spacing w:before="40" w:after="0" w:line="278" w:lineRule="auto"/>
      <w:outlineLvl w:val="6"/>
    </w:pPr>
    <w:rPr>
      <w:rFonts w:asciiTheme="minorHAnsi" w:eastAsiaTheme="majorEastAsia" w:hAnsiTheme="minorHAnsi" w:cstheme="majorBidi"/>
      <w:color w:val="595959" w:themeColor="text1" w:themeTint="A6"/>
      <w:kern w:val="2"/>
      <w:lang w:val="en-ID" w:eastAsia="en-US"/>
      <w14:ligatures w14:val="standardContextual"/>
    </w:rPr>
  </w:style>
  <w:style w:type="paragraph" w:styleId="Heading8">
    <w:name w:val="heading 8"/>
    <w:basedOn w:val="Normal"/>
    <w:next w:val="Normal"/>
    <w:link w:val="Heading8Char"/>
    <w:uiPriority w:val="9"/>
    <w:semiHidden/>
    <w:unhideWhenUsed/>
    <w:qFormat/>
    <w:rsid w:val="006D0EAA"/>
    <w:pPr>
      <w:keepNext/>
      <w:keepLines/>
      <w:spacing w:after="0" w:line="278" w:lineRule="auto"/>
      <w:outlineLvl w:val="7"/>
    </w:pPr>
    <w:rPr>
      <w:rFonts w:asciiTheme="minorHAnsi" w:eastAsiaTheme="majorEastAsia" w:hAnsiTheme="minorHAnsi" w:cstheme="majorBidi"/>
      <w:i/>
      <w:iCs/>
      <w:color w:val="272727" w:themeColor="text1" w:themeTint="D8"/>
      <w:kern w:val="2"/>
      <w:lang w:val="en-ID" w:eastAsia="en-US"/>
      <w14:ligatures w14:val="standardContextual"/>
    </w:rPr>
  </w:style>
  <w:style w:type="paragraph" w:styleId="Heading9">
    <w:name w:val="heading 9"/>
    <w:basedOn w:val="Normal"/>
    <w:next w:val="Normal"/>
    <w:link w:val="Heading9Char"/>
    <w:uiPriority w:val="9"/>
    <w:semiHidden/>
    <w:unhideWhenUsed/>
    <w:qFormat/>
    <w:rsid w:val="006D0EAA"/>
    <w:pPr>
      <w:keepNext/>
      <w:keepLines/>
      <w:spacing w:after="0" w:line="278" w:lineRule="auto"/>
      <w:outlineLvl w:val="8"/>
    </w:pPr>
    <w:rPr>
      <w:rFonts w:asciiTheme="minorHAnsi" w:eastAsiaTheme="majorEastAsia" w:hAnsiTheme="minorHAnsi" w:cstheme="majorBidi"/>
      <w:color w:val="272727" w:themeColor="text1" w:themeTint="D8"/>
      <w:kern w:val="2"/>
      <w:lang w:val="en-ID" w:eastAsia="en-US"/>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0EA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D0EA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D0EA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D0EA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D0EA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D0E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0E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0E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0EAA"/>
    <w:rPr>
      <w:rFonts w:eastAsiaTheme="majorEastAsia" w:cstheme="majorBidi"/>
      <w:color w:val="272727" w:themeColor="text1" w:themeTint="D8"/>
    </w:rPr>
  </w:style>
  <w:style w:type="paragraph" w:styleId="Title">
    <w:name w:val="Title"/>
    <w:basedOn w:val="Normal"/>
    <w:next w:val="Normal"/>
    <w:link w:val="TitleChar"/>
    <w:uiPriority w:val="10"/>
    <w:qFormat/>
    <w:rsid w:val="006D0EAA"/>
    <w:pPr>
      <w:spacing w:after="80" w:line="240" w:lineRule="auto"/>
      <w:contextualSpacing/>
    </w:pPr>
    <w:rPr>
      <w:rFonts w:asciiTheme="majorHAnsi" w:eastAsiaTheme="majorEastAsia" w:hAnsiTheme="majorHAnsi" w:cstheme="majorBidi"/>
      <w:spacing w:val="-10"/>
      <w:kern w:val="28"/>
      <w:sz w:val="56"/>
      <w:szCs w:val="56"/>
      <w:lang w:val="en-ID" w:eastAsia="en-US"/>
      <w14:ligatures w14:val="standardContextual"/>
    </w:rPr>
  </w:style>
  <w:style w:type="character" w:customStyle="1" w:styleId="TitleChar">
    <w:name w:val="Title Char"/>
    <w:basedOn w:val="DefaultParagraphFont"/>
    <w:link w:val="Title"/>
    <w:uiPriority w:val="10"/>
    <w:rsid w:val="006D0E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0EAA"/>
    <w:pPr>
      <w:numPr>
        <w:ilvl w:val="1"/>
      </w:numPr>
      <w:spacing w:line="278" w:lineRule="auto"/>
    </w:pPr>
    <w:rPr>
      <w:rFonts w:asciiTheme="minorHAnsi" w:eastAsiaTheme="majorEastAsia" w:hAnsiTheme="minorHAnsi" w:cstheme="majorBidi"/>
      <w:color w:val="595959" w:themeColor="text1" w:themeTint="A6"/>
      <w:spacing w:val="15"/>
      <w:kern w:val="2"/>
      <w:sz w:val="28"/>
      <w:szCs w:val="28"/>
      <w:lang w:val="en-ID" w:eastAsia="en-US"/>
      <w14:ligatures w14:val="standardContextual"/>
    </w:rPr>
  </w:style>
  <w:style w:type="character" w:customStyle="1" w:styleId="SubtitleChar">
    <w:name w:val="Subtitle Char"/>
    <w:basedOn w:val="DefaultParagraphFont"/>
    <w:link w:val="Subtitle"/>
    <w:uiPriority w:val="11"/>
    <w:rsid w:val="006D0E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0EAA"/>
    <w:pPr>
      <w:spacing w:before="160" w:line="278" w:lineRule="auto"/>
      <w:jc w:val="center"/>
    </w:pPr>
    <w:rPr>
      <w:rFonts w:asciiTheme="minorHAnsi" w:eastAsiaTheme="minorHAnsi" w:hAnsiTheme="minorHAnsi" w:cstheme="minorBidi"/>
      <w:i/>
      <w:iCs/>
      <w:color w:val="404040" w:themeColor="text1" w:themeTint="BF"/>
      <w:kern w:val="2"/>
      <w:lang w:val="en-ID" w:eastAsia="en-US"/>
      <w14:ligatures w14:val="standardContextual"/>
    </w:rPr>
  </w:style>
  <w:style w:type="character" w:customStyle="1" w:styleId="QuoteChar">
    <w:name w:val="Quote Char"/>
    <w:basedOn w:val="DefaultParagraphFont"/>
    <w:link w:val="Quote"/>
    <w:uiPriority w:val="29"/>
    <w:rsid w:val="006D0EAA"/>
    <w:rPr>
      <w:i/>
      <w:iCs/>
      <w:color w:val="404040" w:themeColor="text1" w:themeTint="BF"/>
    </w:rPr>
  </w:style>
  <w:style w:type="paragraph" w:styleId="ListParagraph">
    <w:name w:val="List Paragraph"/>
    <w:basedOn w:val="Normal"/>
    <w:uiPriority w:val="34"/>
    <w:qFormat/>
    <w:rsid w:val="006D0EAA"/>
    <w:pPr>
      <w:spacing w:line="278" w:lineRule="auto"/>
      <w:ind w:left="720"/>
      <w:contextualSpacing/>
    </w:pPr>
    <w:rPr>
      <w:rFonts w:asciiTheme="minorHAnsi" w:eastAsiaTheme="minorHAnsi" w:hAnsiTheme="minorHAnsi" w:cstheme="minorBidi"/>
      <w:kern w:val="2"/>
      <w:lang w:val="en-ID" w:eastAsia="en-US"/>
      <w14:ligatures w14:val="standardContextual"/>
    </w:rPr>
  </w:style>
  <w:style w:type="character" w:styleId="IntenseEmphasis">
    <w:name w:val="Intense Emphasis"/>
    <w:basedOn w:val="DefaultParagraphFont"/>
    <w:uiPriority w:val="21"/>
    <w:qFormat/>
    <w:rsid w:val="006D0EAA"/>
    <w:rPr>
      <w:i/>
      <w:iCs/>
      <w:color w:val="2F5496" w:themeColor="accent1" w:themeShade="BF"/>
    </w:rPr>
  </w:style>
  <w:style w:type="paragraph" w:styleId="IntenseQuote">
    <w:name w:val="Intense Quote"/>
    <w:basedOn w:val="Normal"/>
    <w:next w:val="Normal"/>
    <w:link w:val="IntenseQuoteChar"/>
    <w:uiPriority w:val="30"/>
    <w:qFormat/>
    <w:rsid w:val="006D0EAA"/>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kern w:val="2"/>
      <w:lang w:val="en-ID" w:eastAsia="en-US"/>
      <w14:ligatures w14:val="standardContextual"/>
    </w:rPr>
  </w:style>
  <w:style w:type="character" w:customStyle="1" w:styleId="IntenseQuoteChar">
    <w:name w:val="Intense Quote Char"/>
    <w:basedOn w:val="DefaultParagraphFont"/>
    <w:link w:val="IntenseQuote"/>
    <w:uiPriority w:val="30"/>
    <w:rsid w:val="006D0EAA"/>
    <w:rPr>
      <w:i/>
      <w:iCs/>
      <w:color w:val="2F5496" w:themeColor="accent1" w:themeShade="BF"/>
    </w:rPr>
  </w:style>
  <w:style w:type="character" w:styleId="IntenseReference">
    <w:name w:val="Intense Reference"/>
    <w:basedOn w:val="DefaultParagraphFont"/>
    <w:uiPriority w:val="32"/>
    <w:qFormat/>
    <w:rsid w:val="006D0EAA"/>
    <w:rPr>
      <w:b/>
      <w:bCs/>
      <w:smallCaps/>
      <w:color w:val="2F5496" w:themeColor="accent1" w:themeShade="BF"/>
      <w:spacing w:val="5"/>
    </w:rPr>
  </w:style>
  <w:style w:type="character" w:styleId="PlaceholderText">
    <w:name w:val="Placeholder Text"/>
    <w:basedOn w:val="DefaultParagraphFont"/>
    <w:uiPriority w:val="99"/>
    <w:semiHidden/>
    <w:rsid w:val="005C78F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glossaryDocument" Target="glossary/document.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58A15672-D330-4CF0-A8A8-78BABECDA5EC}"/>
      </w:docPartPr>
      <w:docPartBody>
        <w:p w:rsidR="00000000" w:rsidRDefault="009F548A">
          <w:r w:rsidRPr="009A036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548A"/>
    <w:rsid w:val="005A640A"/>
    <w:rsid w:val="00866DCB"/>
    <w:rsid w:val="009F548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F548A"/>
    <w:rPr>
      <w:color w:val="666666"/>
    </w:rPr>
  </w:style>
  <w:style w:type="paragraph" w:customStyle="1" w:styleId="1D28466F30D64921A6AA4DBCE1DB4983">
    <w:name w:val="1D28466F30D64921A6AA4DBCE1DB4983"/>
    <w:rsid w:val="009F548A"/>
  </w:style>
  <w:style w:type="paragraph" w:customStyle="1" w:styleId="AE051F2AF7714527BA00106719EB11D0">
    <w:name w:val="AE051F2AF7714527BA00106719EB11D0"/>
    <w:rsid w:val="009F548A"/>
  </w:style>
  <w:style w:type="paragraph" w:customStyle="1" w:styleId="A415E7535B2940B99072AEA0A0DE60D0">
    <w:name w:val="A415E7535B2940B99072AEA0A0DE60D0"/>
    <w:rsid w:val="009F548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2B983CF-E4AA-4FA2-B3BB-E0C789358A7A}">
  <we:reference id="wa104382081" version="1.55.1.0" store="en-US" storeType="OMEX"/>
  <we:alternateReferences>
    <we:reference id="wa104382081" version="1.55.1.0" store="en-US" storeType="OMEX"/>
  </we:alternateReferences>
  <we:properties>
    <we:property name="MENDELEY_CITATIONS" value="[{&quot;citationID&quot;:&quot;MENDELEY_CITATION_3ff21b8a-b410-49b1-8efa-8f30a97deedf&quot;,&quot;properties&quot;:{&quot;noteIndex&quot;:0},&quot;isEdited&quot;:false,&quot;manualOverride&quot;:{&quot;isManuallyOverridden&quot;:false,&quot;citeprocText&quot;:&quot;[1]&quot;,&quot;manualOverrideText&quot;:&quot;&quot;},&quot;citationItems&quot;:[{&quot;id&quot;:&quot;3938c096-7b7b-3498-8c6e-0b1d640b3ee3&quot;,&quot;itemData&quot;:{&quot;type&quot;:&quot;article-journal&quot;,&quot;id&quot;:&quot;3938c096-7b7b-3498-8c6e-0b1d640b3ee3&quot;,&quot;title&quot;:&quot;Application of Deep Learning Algorithm to Detect Fraud in Online Transaction Networks&quot;,&quot;author&quot;:[{&quot;family&quot;:&quot;Ridwan Dwi Irawan&quot;,&quot;given&quot;:&quot;&quot;,&quot;parse-names&quot;:false,&quot;dropping-particle&quot;:&quot;&quot;,&quot;non-dropping-particle&quot;:&quot;&quot;},{&quot;family&quot;:&quot;Agus Fatkhurohman&quot;,&quot;given&quot;:&quot;&quot;,&quot;parse-names&quot;:false,&quot;dropping-particle&quot;:&quot;&quot;,&quot;non-dropping-particle&quot;:&quot;&quot;}],&quot;container-title&quot;:&quot;JURNAL TEKNOLOGI DAN OPEN SOURCE&quot;,&quot;DOI&quot;:&quot;10.36378/jtos.v7i2.3890&quot;,&quot;ISSN&quot;:&quot;2655-7592&quot;,&quot;issued&quot;:{&quot;date-parts&quot;:[[2024,12,29]]},&quot;page&quot;:&quot;167-177&quot;,&quot;abstract&quot;:&quot;Online transaction fraud is a severe problem that may cost businesses and people a lot of money. This paper suggests using deep learning algorithms to detect fraud as a remedy to this issue. These algorithms were chosen based on their ability to handle large amounts of intricate data and identify patterns that are difficult to identify using traditional techniques. Important components of this research include gathering and preprocessing transaction data, creating deep learning models, and assessing model performance. This investigation examines a variety of financial transaction types that may have involved fraud. The deep learning approach uses deep neural network designs, including Long Short-Term Memory (LSTM) and Convolutional Neural Networks (CNN), to maximize detection accuracy. The study's findings demonstrate that the deep learning models created are excellent at identifying questionable transactions and can lower the false positive rate, which raises the overall effectiveness of fraud detection systems. As a result, deep learning algorithms have demonstrated a high degree of efficacy in identifying fraudulent activity inside internet-based transaction networks, so they play a vital role in fraud prevention.&quot;,&quot;publisher&quot;:&quot;Universitas Islam Kuantan Singingi&quot;,&quot;issue&quot;:&quot;2&quot;,&quot;volume&quot;:&quot;7&quot;,&quot;container-title-short&quot;:&quot;&quot;},&quot;isTemporary&quot;:false}],&quot;citationTag&quot;:&quot;MENDELEY_CITATION_v3_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&quot;},{&quot;citationID&quot;:&quot;MENDELEY_CITATION_4635b6b0-0ed4-4c3e-9db9-19074f536f42&quot;,&quot;properties&quot;:{&quot;noteIndex&quot;:0},&quot;isEdited&quot;:false,&quot;manualOverride&quot;:{&quot;isManuallyOverridden&quot;:false,&quot;citeprocText&quot;:&quot;[2]&quot;,&quot;manualOverrideText&quot;:&quot;&quot;},&quot;citationTag&quot;:&quot;MENDELEY_CITATION_v3_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&quot;,&quot;citationItems&quot;:[{&quot;id&quot;:&quot;b87e89c1-f3e6-3eea-a245-18fb6e5712eb&quot;,&quot;itemData&quot;:{&quot;type&quot;:&quot;article-journal&quot;,&quot;id&quot;:&quot;b87e89c1-f3e6-3eea-a245-18fb6e5712eb&quot;,&quot;title&quot;:&quot;MACHINE LEARNING TECHNIQUES IN DETECTING FRAUD: A STATE OF THE ART REVIEW IN THE SCOPUS DATABASE&quot;,&quot;author&quot;:[{&quot;family&quot;:&quot;Riyanto Tri Wijaya&quot;,&quot;given&quot;:&quot;Juli&quot;,&quot;parse-names&quot;:false,&quot;dropping-particle&quot;:&quot;&quot;,&quot;non-dropping-particle&quot;:&quot;&quot;},{&quot;family&quot;:&quot;Dien Noviany Rahmatika&quot;,&quot;given&quot;:&quot;&quot;,&quot;parse-names&quot;:false,&quot;dropping-particle&quot;:&quot;&quot;,&quot;non-dropping-particle&quot;:&quot;&quot;},{&quot;family&quot;:&quot;Eliada Herwiyanti&quot;,&quot;given&quot;:&quot;&quot;,&quot;parse-names&quot;:false,&quot;dropping-particle&quot;:&quot;&quot;,&quot;non-dropping-particle&quot;:&quot;&quot;}],&quot;container-title&quot;:&quot;Jurnal Bina Akuntansi&quot;,&quot;DOI&quot;:&quot;10.52859/jba.v13i1.825&quot;,&quot;ISSN&quot;:&quot;2656-9515&quot;,&quot;URL&quot;:&quot;https://jurnal.wym.ac.id/JBA/article/view/825&quot;,&quot;issued&quot;:{&quot;date-parts&quot;:[[2026,1,29]]},&quot;abstract&quot;:&quot;&lt;p&gt;This study aims to understand the development and impact of machine learning in fraud detection. The study was conducted by reviewing 106 scientific articles indexed in Scopus and published between 2009 and 2025, specifically in the fields of Business, Management, Accounting, Economics, and Finance. The results indicate that interest in the use of machine learning in fraud detection has increased, especially after 2020. Compared with traditional methods, machine learning techniques can provide more accurate and faster results. However, challenges remain, such as the difficulty of understanding how the models work, imbalanced data, problems in developing widely usable systems, and their direct application. Furthermore, research in this field is still scattered across many disciplines and lacks clear assessment standards. Therefore, interdisciplinary collaboration, the development of explainable AI systems, and access to real-world data are needed. In conclusion, machine learning has great potential to improve fraud detection, but it still requires a more targeted, ethical, and practical approach to achieve widespread and relevant use across a wide range of situations. These findings provide an important foundation for future research and development of fraud detection technologies.&lt;/p&gt;&quot;,&quot;issue&quot;:&quot;1&quot;,&quot;volume&quot;:&quot;13&quot;,&quot;container-title-short&quot;:&quot;&quot;},&quot;isTemporary&quot;:false}]},{&quot;citationID&quot;:&quot;MENDELEY_CITATION_faed4780-151b-4924-8400-688f97572160&quot;,&quot;properties&quot;:{&quot;noteIndex&quot;:0},&quot;isEdited&quot;:false,&quot;manualOverride&quot;:{&quot;isManuallyOverridden&quot;:false,&quot;citeprocText&quot;:&quot;[3]&quot;,&quot;manualOverrideText&quot;:&quot;&quot;},&quot;citationTag&quot;:&quot;MENDELEY_CITATION_v3_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&quot;,&quot;citationItems&quot;:[{&quot;id&quot;:&quot;82a3fe77-0c82-3499-bd64-5e2b32618f66&quot;,&quot;itemData&quot;:{&quot;type&quot;:&quot;article-journal&quot;,&quot;id&quot;:&quot;82a3fe77-0c82-3499-bd64-5e2b32618f66&quot;,&quot;title&quot;:&quot;Machine Learning Algorithms in Fraud Detection: Case Study on Retail Consumer Financing Company&quot;,&quot;author&quot;:[{&quot;family&quot;:&quot;Mustika&quot;,&quot;given&quot;:&quot;Nadya Intan&quot;,&quot;parse-names&quot;:false,&quot;dropping-particle&quot;:&quot;&quot;,&quot;non-dropping-particle&quot;:&quot;&quot;},{&quot;family&quot;:&quot;Nenda&quot;,&quot;given&quot;:&quot;Bagus&quot;,&quot;parse-names&quot;:false,&quot;dropping-particle&quot;:&quot;&quot;,&quot;non-dropping-particle&quot;:&quot;&quot;},{&quot;family&quot;:&quot;Ramadhan&quot;,&quot;given&quot;:&quot;Dona&quot;,&quot;parse-names&quot;:false,&quot;dropping-particle&quot;:&quot;&quot;,&quot;non-dropping-particle&quot;:&quot;&quot;}],&quot;container-title&quot;:&quot;Asia Pacific Fraud Journal&quot;,&quot;DOI&quot;:&quot;10.21532/apfjournal.v6i2.216&quot;,&quot;ISSN&quot;:&quot;2502-8731&quot;,&quot;issued&quot;:{&quot;date-parts&quot;:[[2021,12,30]]},&quot;page&quot;:&quot;213&quot;,&quot;abstract&quot;:&quot;This study aims to implement a machine learning algorithm in detecting fraud based on historical data set in a retail consumer financing company. The outcome of machine learning is used as samples for the fraud detection team. Data analysis is performed through data processing, feature selection, hold-on methods, and accuracy testing. There are five machine learning methods applied in this study: Logistic Regression, K-Nearest Neighbor (KNN), Decision Tree, Random Forest, and Support Vector Machine (SVM). Historical data are divided into two groups: training data and test data. The results show that the Random Forest algorithm has the highest accuracy with a training score of 0.994999 and a test score of 0.745437. This means that the Random Forest algorithm is the most accurate method for detecting fraud. Further research is suggested to add more predictor variables to increase the accuracy value and apply this method to different financial institutions and different industries.&quot;,&quot;publisher&quot;:&quot;ACFE Indonesia Chapter&quot;,&quot;issue&quot;:&quot;2&quot;,&quot;volume&quot;:&quot;6&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AFD177-29A2-464D-AC89-4FE36B6B39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4</Pages>
  <Words>297</Words>
  <Characters>1697</Characters>
  <Application>Microsoft Office Word</Application>
  <DocSecurity>0</DocSecurity>
  <Lines>14</Lines>
  <Paragraphs>3</Paragraphs>
  <ScaleCrop>false</ScaleCrop>
  <Company/>
  <LinksUpToDate>false</LinksUpToDate>
  <CharactersWithSpaces>1991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azizi egatrimuthi</dc:creator>
  <cp:keywords/>
  <dc:description/>
  <cp:lastModifiedBy>azizi egatrimuthi</cp:lastModifiedBy>
  <cp:revision>5</cp:revision>
  <dcterms:created xsi:type="dcterms:W3CDTF">2026-02-10T13:16:00Z</dcterms:created>
  <dcterms:modified xsi:type="dcterms:W3CDTF">2026-03-09T07:22:00Z</dcterms:modified>
</cp:coreProperties>
</file>