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A4" w:rsidRDefault="005F0AA4">
      <w:pPr>
        <w:pStyle w:val="BodyText"/>
        <w:rPr>
          <w:sz w:val="20"/>
        </w:rPr>
      </w:pPr>
    </w:p>
    <w:p w:rsidR="005F0AA4" w:rsidRDefault="005F0AA4">
      <w:pPr>
        <w:pStyle w:val="BodyText"/>
        <w:rPr>
          <w:sz w:val="20"/>
        </w:rPr>
      </w:pPr>
    </w:p>
    <w:p w:rsidR="005F0AA4" w:rsidRDefault="005F0AA4">
      <w:pPr>
        <w:pStyle w:val="BodyText"/>
        <w:rPr>
          <w:sz w:val="20"/>
        </w:rPr>
      </w:pPr>
    </w:p>
    <w:p w:rsidR="005F0AA4" w:rsidRDefault="005F0AA4">
      <w:pPr>
        <w:pStyle w:val="BodyText"/>
        <w:spacing w:before="5"/>
        <w:rPr>
          <w:sz w:val="23"/>
        </w:rPr>
      </w:pPr>
    </w:p>
    <w:p w:rsidR="005F0AA4" w:rsidRDefault="001A73E2">
      <w:pPr>
        <w:pStyle w:val="BodyText"/>
        <w:ind w:left="1979" w:right="2078"/>
        <w:jc w:val="center"/>
      </w:pPr>
      <w:r>
        <w:t>Private</w:t>
      </w:r>
      <w:r>
        <w:rPr>
          <w:spacing w:val="-1"/>
        </w:rPr>
        <w:t xml:space="preserve"> </w:t>
      </w:r>
      <w:r>
        <w:t>Higher</w:t>
      </w:r>
      <w:r>
        <w:rPr>
          <w:spacing w:val="-2"/>
        </w:rPr>
        <w:t xml:space="preserve"> </w:t>
      </w:r>
      <w:r>
        <w:t>School</w:t>
      </w:r>
      <w:r>
        <w:rPr>
          <w:spacing w:val="-1"/>
        </w:rPr>
        <w:t xml:space="preserve"> </w:t>
      </w:r>
      <w:r>
        <w:t>of Engineering</w:t>
      </w:r>
      <w:r>
        <w:rPr>
          <w:spacing w:val="-1"/>
        </w:rPr>
        <w:t xml:space="preserve"> </w:t>
      </w:r>
      <w:r>
        <w:t>and</w:t>
      </w:r>
      <w:r>
        <w:rPr>
          <w:spacing w:val="-1"/>
        </w:rPr>
        <w:t xml:space="preserve"> </w:t>
      </w:r>
      <w:r>
        <w:t>Technology</w:t>
      </w:r>
    </w:p>
    <w:p w:rsidR="005F0AA4" w:rsidRDefault="005F0AA4">
      <w:pPr>
        <w:pStyle w:val="BodyText"/>
        <w:rPr>
          <w:sz w:val="20"/>
        </w:rPr>
      </w:pPr>
    </w:p>
    <w:p w:rsidR="005F0AA4" w:rsidRDefault="005F0AA4">
      <w:pPr>
        <w:pStyle w:val="BodyText"/>
        <w:rPr>
          <w:sz w:val="20"/>
        </w:rPr>
      </w:pPr>
    </w:p>
    <w:p w:rsidR="005F0AA4" w:rsidRDefault="001A73E2">
      <w:pPr>
        <w:pStyle w:val="BodyText"/>
        <w:spacing w:before="7"/>
        <w:rPr>
          <w:sz w:val="14"/>
        </w:rPr>
      </w:pPr>
      <w:r>
        <w:rPr>
          <w:noProof/>
        </w:rPr>
        <w:drawing>
          <wp:anchor distT="0" distB="0" distL="0" distR="0" simplePos="0" relativeHeight="251658240" behindDoc="0" locked="0" layoutInCell="1" allowOverlap="1">
            <wp:simplePos x="0" y="0"/>
            <wp:positionH relativeFrom="page">
              <wp:posOffset>2206000</wp:posOffset>
            </wp:positionH>
            <wp:positionV relativeFrom="paragraph">
              <wp:posOffset>131686</wp:posOffset>
            </wp:positionV>
            <wp:extent cx="3069861" cy="1003934"/>
            <wp:effectExtent l="0" t="0" r="0" b="0"/>
            <wp:wrapTopAndBottom/>
            <wp:docPr id="1" name="image1.png"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69861" cy="1003934"/>
                    </a:xfrm>
                    <a:prstGeom prst="rect">
                      <a:avLst/>
                    </a:prstGeom>
                  </pic:spPr>
                </pic:pic>
              </a:graphicData>
            </a:graphic>
          </wp:anchor>
        </w:drawing>
      </w:r>
    </w:p>
    <w:p w:rsidR="005F0AA4" w:rsidRDefault="005F0AA4">
      <w:pPr>
        <w:pStyle w:val="BodyText"/>
        <w:rPr>
          <w:sz w:val="26"/>
        </w:rPr>
      </w:pPr>
    </w:p>
    <w:p w:rsidR="005F0AA4" w:rsidRDefault="005F0AA4">
      <w:pPr>
        <w:pStyle w:val="BodyText"/>
        <w:rPr>
          <w:sz w:val="26"/>
        </w:rPr>
      </w:pPr>
    </w:p>
    <w:p w:rsidR="005F0AA4" w:rsidRDefault="005F0AA4">
      <w:pPr>
        <w:pStyle w:val="BodyText"/>
        <w:rPr>
          <w:sz w:val="26"/>
        </w:rPr>
      </w:pPr>
    </w:p>
    <w:p w:rsidR="005F0AA4" w:rsidRDefault="005F0AA4">
      <w:pPr>
        <w:pStyle w:val="BodyText"/>
        <w:rPr>
          <w:sz w:val="26"/>
        </w:rPr>
      </w:pPr>
    </w:p>
    <w:p w:rsidR="005F0AA4" w:rsidRDefault="005F0AA4">
      <w:pPr>
        <w:pStyle w:val="BodyText"/>
        <w:rPr>
          <w:sz w:val="26"/>
        </w:rPr>
      </w:pPr>
    </w:p>
    <w:p w:rsidR="005F0AA4" w:rsidRDefault="005F0AA4">
      <w:pPr>
        <w:pStyle w:val="BodyText"/>
        <w:rPr>
          <w:sz w:val="26"/>
        </w:rPr>
      </w:pPr>
    </w:p>
    <w:p w:rsidR="005F0AA4" w:rsidRDefault="005F0AA4">
      <w:pPr>
        <w:pStyle w:val="BodyText"/>
        <w:spacing w:before="9"/>
        <w:rPr>
          <w:sz w:val="29"/>
        </w:rPr>
      </w:pPr>
    </w:p>
    <w:p w:rsidR="005F0AA4" w:rsidRDefault="001A73E2">
      <w:pPr>
        <w:pStyle w:val="Title"/>
      </w:pPr>
      <w:proofErr w:type="gramStart"/>
      <w:r>
        <w:t xml:space="preserve">CBL </w:t>
      </w:r>
      <w:r>
        <w:rPr>
          <w:spacing w:val="-3"/>
        </w:rPr>
        <w:t xml:space="preserve"> </w:t>
      </w:r>
      <w:r>
        <w:t>Project</w:t>
      </w:r>
      <w:proofErr w:type="gramEnd"/>
    </w:p>
    <w:p w:rsidR="005F0AA4" w:rsidRDefault="005F0AA4">
      <w:pPr>
        <w:pStyle w:val="BodyText"/>
        <w:spacing w:before="4"/>
        <w:rPr>
          <w:b/>
          <w:sz w:val="32"/>
        </w:rPr>
      </w:pPr>
    </w:p>
    <w:p w:rsidR="001A73E2" w:rsidRPr="001A73E2" w:rsidRDefault="001A73E2" w:rsidP="001A73E2">
      <w:pPr>
        <w:pStyle w:val="BodyText"/>
        <w:jc w:val="center"/>
        <w:rPr>
          <w:b/>
          <w:bCs/>
          <w:i/>
          <w:sz w:val="26"/>
        </w:rPr>
      </w:pPr>
      <w:r w:rsidRPr="001A73E2">
        <w:rPr>
          <w:b/>
          <w:bCs/>
          <w:i/>
          <w:sz w:val="26"/>
        </w:rPr>
        <w:t>Maintaining Healthy Skin and Preventing Skin Disorders</w:t>
      </w:r>
    </w:p>
    <w:p w:rsidR="005F0AA4" w:rsidRDefault="005F0AA4" w:rsidP="001A73E2">
      <w:pPr>
        <w:pStyle w:val="BodyText"/>
        <w:jc w:val="center"/>
        <w:rPr>
          <w:b/>
          <w:i/>
          <w:sz w:val="26"/>
        </w:rPr>
      </w:pPr>
    </w:p>
    <w:p w:rsidR="005F0AA4" w:rsidRDefault="005F0AA4" w:rsidP="001A73E2">
      <w:pPr>
        <w:pStyle w:val="BodyText"/>
        <w:jc w:val="center"/>
        <w:rPr>
          <w:b/>
          <w:i/>
          <w:sz w:val="26"/>
        </w:rPr>
      </w:pPr>
    </w:p>
    <w:p w:rsidR="005F0AA4" w:rsidRDefault="005F0AA4" w:rsidP="001A73E2">
      <w:pPr>
        <w:pStyle w:val="BodyText"/>
        <w:jc w:val="center"/>
        <w:rPr>
          <w:b/>
          <w:i/>
          <w:sz w:val="26"/>
        </w:rPr>
      </w:pPr>
    </w:p>
    <w:p w:rsidR="005F0AA4" w:rsidRDefault="005F0AA4">
      <w:pPr>
        <w:pStyle w:val="BodyText"/>
        <w:rPr>
          <w:b/>
          <w:i/>
          <w:sz w:val="26"/>
        </w:rPr>
      </w:pPr>
    </w:p>
    <w:p w:rsidR="005F0AA4" w:rsidRDefault="005F0AA4">
      <w:pPr>
        <w:pStyle w:val="BodyText"/>
        <w:rPr>
          <w:b/>
          <w:i/>
          <w:sz w:val="26"/>
        </w:rPr>
      </w:pPr>
    </w:p>
    <w:p w:rsidR="005F0AA4" w:rsidRDefault="001A73E2" w:rsidP="001A73E2">
      <w:pPr>
        <w:spacing w:before="154" w:line="276" w:lineRule="auto"/>
        <w:ind w:right="3741"/>
        <w:jc w:val="center"/>
        <w:rPr>
          <w:b/>
          <w:sz w:val="28"/>
        </w:rPr>
      </w:pPr>
      <w:r>
        <w:rPr>
          <w:b/>
          <w:sz w:val="28"/>
        </w:rPr>
        <w:t xml:space="preserve">                                         By</w:t>
      </w:r>
    </w:p>
    <w:p w:rsidR="001A73E2" w:rsidRDefault="001A73E2" w:rsidP="001A73E2">
      <w:pPr>
        <w:spacing w:before="154" w:line="276" w:lineRule="auto"/>
        <w:ind w:right="3741"/>
        <w:jc w:val="right"/>
        <w:rPr>
          <w:b/>
          <w:sz w:val="28"/>
        </w:rPr>
      </w:pPr>
      <w:proofErr w:type="spellStart"/>
      <w:r>
        <w:rPr>
          <w:b/>
          <w:sz w:val="28"/>
        </w:rPr>
        <w:t>Turki</w:t>
      </w:r>
      <w:proofErr w:type="spellEnd"/>
      <w:r>
        <w:rPr>
          <w:b/>
          <w:sz w:val="28"/>
        </w:rPr>
        <w:t xml:space="preserve"> Khaled</w:t>
      </w:r>
    </w:p>
    <w:p w:rsidR="001A73E2" w:rsidRDefault="001A73E2" w:rsidP="001A73E2">
      <w:pPr>
        <w:spacing w:before="154" w:line="276" w:lineRule="auto"/>
        <w:ind w:right="3741"/>
        <w:jc w:val="right"/>
        <w:rPr>
          <w:b/>
          <w:sz w:val="28"/>
        </w:rPr>
      </w:pPr>
      <w:r>
        <w:rPr>
          <w:b/>
          <w:sz w:val="28"/>
        </w:rPr>
        <w:t xml:space="preserve">Mohamed Aziz </w:t>
      </w:r>
      <w:proofErr w:type="spellStart"/>
      <w:r>
        <w:rPr>
          <w:b/>
          <w:sz w:val="28"/>
        </w:rPr>
        <w:t>Omezzine</w:t>
      </w:r>
      <w:proofErr w:type="spellEnd"/>
    </w:p>
    <w:p w:rsidR="001A73E2" w:rsidRPr="00D1399C" w:rsidRDefault="001A73E2" w:rsidP="001A73E2">
      <w:pPr>
        <w:spacing w:before="154" w:line="276" w:lineRule="auto"/>
        <w:ind w:right="3741"/>
        <w:jc w:val="right"/>
        <w:rPr>
          <w:b/>
          <w:sz w:val="28"/>
          <w:lang w:val="fr-FR"/>
        </w:rPr>
      </w:pPr>
      <w:r w:rsidRPr="00D1399C">
        <w:rPr>
          <w:b/>
          <w:sz w:val="28"/>
          <w:lang w:val="fr-FR"/>
        </w:rPr>
        <w:t xml:space="preserve">Walid </w:t>
      </w:r>
      <w:proofErr w:type="spellStart"/>
      <w:r w:rsidRPr="00D1399C">
        <w:rPr>
          <w:b/>
          <w:sz w:val="28"/>
          <w:lang w:val="fr-FR"/>
        </w:rPr>
        <w:t>Jlassi</w:t>
      </w:r>
      <w:proofErr w:type="spellEnd"/>
    </w:p>
    <w:p w:rsidR="001A73E2" w:rsidRPr="001A73E2" w:rsidRDefault="001A73E2" w:rsidP="001A73E2">
      <w:pPr>
        <w:spacing w:before="154" w:line="276" w:lineRule="auto"/>
        <w:ind w:right="3741"/>
        <w:jc w:val="right"/>
        <w:rPr>
          <w:b/>
          <w:sz w:val="28"/>
          <w:lang w:val="fr-FR"/>
        </w:rPr>
      </w:pPr>
      <w:proofErr w:type="spellStart"/>
      <w:r w:rsidRPr="001A73E2">
        <w:rPr>
          <w:b/>
          <w:sz w:val="28"/>
          <w:lang w:val="fr-FR"/>
        </w:rPr>
        <w:t>Tijani</w:t>
      </w:r>
      <w:proofErr w:type="spellEnd"/>
      <w:r w:rsidRPr="001A73E2">
        <w:rPr>
          <w:b/>
          <w:sz w:val="28"/>
          <w:lang w:val="fr-FR"/>
        </w:rPr>
        <w:t xml:space="preserve"> </w:t>
      </w:r>
      <w:proofErr w:type="spellStart"/>
      <w:r w:rsidRPr="001A73E2">
        <w:rPr>
          <w:b/>
          <w:sz w:val="28"/>
          <w:lang w:val="fr-FR"/>
        </w:rPr>
        <w:t>Boujdaria</w:t>
      </w:r>
      <w:proofErr w:type="spellEnd"/>
    </w:p>
    <w:p w:rsidR="001A73E2" w:rsidRPr="001A73E2" w:rsidRDefault="001A73E2" w:rsidP="001A73E2">
      <w:pPr>
        <w:spacing w:before="154" w:line="276" w:lineRule="auto"/>
        <w:ind w:right="3741"/>
        <w:jc w:val="right"/>
        <w:rPr>
          <w:b/>
          <w:sz w:val="28"/>
          <w:lang w:val="fr-FR"/>
        </w:rPr>
      </w:pPr>
      <w:proofErr w:type="spellStart"/>
      <w:r w:rsidRPr="001A73E2">
        <w:rPr>
          <w:b/>
          <w:sz w:val="28"/>
          <w:lang w:val="fr-FR"/>
        </w:rPr>
        <w:t>Souhail</w:t>
      </w:r>
      <w:proofErr w:type="spellEnd"/>
      <w:r w:rsidRPr="001A73E2">
        <w:rPr>
          <w:b/>
          <w:sz w:val="28"/>
          <w:lang w:val="fr-FR"/>
        </w:rPr>
        <w:t xml:space="preserve"> </w:t>
      </w:r>
      <w:proofErr w:type="spellStart"/>
      <w:r w:rsidRPr="001A73E2">
        <w:rPr>
          <w:b/>
          <w:sz w:val="28"/>
          <w:lang w:val="fr-FR"/>
        </w:rPr>
        <w:t>Foudhaili</w:t>
      </w:r>
      <w:proofErr w:type="spellEnd"/>
    </w:p>
    <w:p w:rsidR="001A73E2" w:rsidRPr="001A73E2" w:rsidRDefault="001A73E2" w:rsidP="001A73E2">
      <w:pPr>
        <w:spacing w:before="154" w:line="276" w:lineRule="auto"/>
        <w:ind w:right="3741"/>
        <w:jc w:val="right"/>
        <w:rPr>
          <w:b/>
          <w:sz w:val="28"/>
          <w:lang w:val="fr-FR"/>
        </w:rPr>
      </w:pPr>
      <w:r w:rsidRPr="001A73E2">
        <w:rPr>
          <w:b/>
          <w:sz w:val="28"/>
          <w:lang w:val="fr-FR"/>
        </w:rPr>
        <w:t xml:space="preserve">Aya </w:t>
      </w:r>
      <w:proofErr w:type="spellStart"/>
      <w:r>
        <w:rPr>
          <w:b/>
          <w:sz w:val="28"/>
          <w:lang w:val="fr-FR"/>
        </w:rPr>
        <w:t>Omezzine</w:t>
      </w:r>
      <w:proofErr w:type="spellEnd"/>
    </w:p>
    <w:p w:rsidR="005F0AA4" w:rsidRPr="001A73E2" w:rsidRDefault="005F0AA4" w:rsidP="001A73E2">
      <w:pPr>
        <w:pStyle w:val="BodyText"/>
        <w:jc w:val="right"/>
        <w:rPr>
          <w:b/>
          <w:sz w:val="30"/>
          <w:lang w:val="fr-FR"/>
        </w:rPr>
      </w:pPr>
    </w:p>
    <w:p w:rsidR="005F0AA4" w:rsidRPr="001A73E2" w:rsidRDefault="005F0AA4" w:rsidP="001A73E2">
      <w:pPr>
        <w:pStyle w:val="BodyText"/>
        <w:jc w:val="right"/>
        <w:rPr>
          <w:b/>
          <w:sz w:val="30"/>
          <w:lang w:val="fr-FR"/>
        </w:rPr>
      </w:pPr>
    </w:p>
    <w:p w:rsidR="005F0AA4" w:rsidRPr="001A73E2" w:rsidRDefault="005F0AA4" w:rsidP="001A73E2">
      <w:pPr>
        <w:pStyle w:val="BodyText"/>
        <w:jc w:val="center"/>
        <w:rPr>
          <w:b/>
          <w:sz w:val="30"/>
          <w:lang w:val="fr-FR"/>
        </w:rPr>
      </w:pPr>
    </w:p>
    <w:p w:rsidR="005F0AA4" w:rsidRPr="001A73E2" w:rsidRDefault="005F0AA4">
      <w:pPr>
        <w:pStyle w:val="BodyText"/>
        <w:rPr>
          <w:b/>
          <w:sz w:val="30"/>
          <w:lang w:val="fr-FR"/>
        </w:rPr>
      </w:pPr>
    </w:p>
    <w:p w:rsidR="005F0AA4" w:rsidRPr="001A73E2" w:rsidRDefault="005F0AA4">
      <w:pPr>
        <w:pStyle w:val="BodyText"/>
        <w:spacing w:before="8"/>
        <w:rPr>
          <w:b/>
          <w:sz w:val="42"/>
          <w:lang w:val="fr-FR"/>
        </w:rPr>
      </w:pPr>
    </w:p>
    <w:p w:rsidR="005F0AA4" w:rsidRDefault="001A73E2">
      <w:pPr>
        <w:pStyle w:val="Heading1"/>
        <w:ind w:left="2280" w:right="2378" w:firstLine="0"/>
        <w:jc w:val="center"/>
      </w:pPr>
      <w:r>
        <w:t>2022-2023</w:t>
      </w:r>
    </w:p>
    <w:p w:rsidR="005F0AA4" w:rsidRDefault="005F0AA4">
      <w:pPr>
        <w:jc w:val="center"/>
        <w:sectPr w:rsidR="005F0AA4">
          <w:footerReference w:type="default" r:id="rId8"/>
          <w:type w:val="continuous"/>
          <w:pgSz w:w="11910" w:h="16840"/>
          <w:pgMar w:top="1580" w:right="1240" w:bottom="1120" w:left="1340" w:header="720" w:footer="937" w:gutter="0"/>
          <w:pgNumType w:start="1"/>
          <w:cols w:space="720"/>
        </w:sectPr>
      </w:pPr>
    </w:p>
    <w:p w:rsidR="005F0AA4" w:rsidRDefault="005F0AA4">
      <w:pPr>
        <w:pStyle w:val="BodyText"/>
        <w:rPr>
          <w:b/>
          <w:sz w:val="20"/>
        </w:rPr>
      </w:pPr>
    </w:p>
    <w:p w:rsidR="005F0AA4" w:rsidRDefault="005F0AA4">
      <w:pPr>
        <w:pStyle w:val="BodyText"/>
        <w:rPr>
          <w:b/>
          <w:sz w:val="20"/>
        </w:rPr>
      </w:pPr>
    </w:p>
    <w:p w:rsidR="005F0AA4" w:rsidRDefault="005F0AA4">
      <w:pPr>
        <w:pStyle w:val="BodyText"/>
        <w:rPr>
          <w:b/>
          <w:sz w:val="20"/>
        </w:rPr>
      </w:pPr>
    </w:p>
    <w:p w:rsidR="005F0AA4" w:rsidRDefault="005F0AA4">
      <w:pPr>
        <w:pStyle w:val="BodyText"/>
        <w:spacing w:before="2"/>
        <w:rPr>
          <w:b/>
          <w:sz w:val="29"/>
        </w:rPr>
      </w:pPr>
    </w:p>
    <w:p w:rsidR="005F0AA4" w:rsidRDefault="001A73E2">
      <w:pPr>
        <w:spacing w:before="90"/>
        <w:ind w:left="2282" w:right="2378"/>
        <w:jc w:val="center"/>
        <w:rPr>
          <w:b/>
          <w:sz w:val="24"/>
        </w:rPr>
      </w:pPr>
      <w:r>
        <w:rPr>
          <w:b/>
          <w:sz w:val="24"/>
        </w:rPr>
        <w:t>Table</w:t>
      </w:r>
      <w:r>
        <w:rPr>
          <w:b/>
          <w:spacing w:val="-1"/>
          <w:sz w:val="24"/>
        </w:rPr>
        <w:t xml:space="preserve"> </w:t>
      </w:r>
      <w:r>
        <w:rPr>
          <w:b/>
          <w:sz w:val="24"/>
        </w:rPr>
        <w:t>of</w:t>
      </w:r>
      <w:r>
        <w:rPr>
          <w:b/>
          <w:spacing w:val="-3"/>
          <w:sz w:val="24"/>
        </w:rPr>
        <w:t xml:space="preserve"> </w:t>
      </w:r>
      <w:r>
        <w:rPr>
          <w:b/>
          <w:sz w:val="24"/>
        </w:rPr>
        <w:t>content</w:t>
      </w:r>
    </w:p>
    <w:p w:rsidR="005F0AA4" w:rsidRDefault="005F0AA4">
      <w:pPr>
        <w:jc w:val="center"/>
        <w:rPr>
          <w:sz w:val="24"/>
        </w:rPr>
        <w:sectPr w:rsidR="005F0AA4">
          <w:pgSz w:w="11910" w:h="16840"/>
          <w:pgMar w:top="1580" w:right="1240" w:bottom="1686" w:left="1340" w:header="0" w:footer="937" w:gutter="0"/>
          <w:cols w:space="720"/>
        </w:sectPr>
      </w:pPr>
    </w:p>
    <w:sdt>
      <w:sdtPr>
        <w:rPr>
          <w:b w:val="0"/>
          <w:bCs w:val="0"/>
        </w:rPr>
        <w:id w:val="-310704913"/>
        <w:docPartObj>
          <w:docPartGallery w:val="Table of Contents"/>
          <w:docPartUnique/>
        </w:docPartObj>
      </w:sdtPr>
      <w:sdtEndPr/>
      <w:sdtContent>
        <w:p w:rsidR="005F0AA4" w:rsidRDefault="001A73E2" w:rsidP="00261653">
          <w:pPr>
            <w:pStyle w:val="TOC1"/>
            <w:numPr>
              <w:ilvl w:val="0"/>
              <w:numId w:val="6"/>
            </w:numPr>
            <w:tabs>
              <w:tab w:val="left" w:pos="823"/>
              <w:tab w:val="right" w:leader="dot" w:pos="7582"/>
            </w:tabs>
            <w:spacing w:before="698"/>
            <w:ind w:hanging="157"/>
            <w:rPr>
              <w:b w:val="0"/>
            </w:rPr>
          </w:pPr>
          <w:r>
            <w:t>STUDY</w:t>
          </w:r>
          <w:r>
            <w:rPr>
              <w:spacing w:val="-12"/>
            </w:rPr>
            <w:t xml:space="preserve"> </w:t>
          </w:r>
          <w:r>
            <w:t>OF</w:t>
          </w:r>
          <w:r>
            <w:rPr>
              <w:spacing w:val="-10"/>
            </w:rPr>
            <w:t xml:space="preserve"> </w:t>
          </w:r>
          <w:r w:rsidR="00261653">
            <w:t>CBL PROJECT</w:t>
          </w:r>
          <w:r>
            <w:tab/>
          </w:r>
          <w:r>
            <w:rPr>
              <w:b w:val="0"/>
            </w:rPr>
            <w:t>3</w:t>
          </w:r>
        </w:p>
        <w:p w:rsidR="005F0AA4" w:rsidRDefault="001A73E2">
          <w:pPr>
            <w:pStyle w:val="TOC2"/>
            <w:tabs>
              <w:tab w:val="right" w:leader="dot" w:pos="7582"/>
            </w:tabs>
          </w:pPr>
          <w:r>
            <w:t>INTRODUCTION</w:t>
          </w:r>
          <w:r>
            <w:tab/>
            <w:t>3</w:t>
          </w:r>
        </w:p>
        <w:p w:rsidR="005F0AA4" w:rsidRDefault="000A4C7B">
          <w:pPr>
            <w:pStyle w:val="TOC2"/>
            <w:tabs>
              <w:tab w:val="right" w:leader="dot" w:pos="7582"/>
            </w:tabs>
          </w:pPr>
          <w:r>
            <w:t>HEALTH CARE</w:t>
          </w:r>
          <w:r w:rsidR="00261653">
            <w:t xml:space="preserve"> </w:t>
          </w:r>
          <w:r w:rsidR="001A73E2">
            <w:tab/>
            <w:t>3</w:t>
          </w:r>
        </w:p>
        <w:p w:rsidR="005F0AA4" w:rsidRDefault="000A4C7B">
          <w:pPr>
            <w:pStyle w:val="TOC2"/>
            <w:tabs>
              <w:tab w:val="right" w:leader="dot" w:pos="7582"/>
            </w:tabs>
            <w:spacing w:before="122"/>
          </w:pPr>
          <w:r>
            <w:t xml:space="preserve">BIG IDEA </w:t>
          </w:r>
          <w:r w:rsidR="001A73E2">
            <w:tab/>
            <w:t>3</w:t>
          </w:r>
        </w:p>
        <w:p w:rsidR="005F0AA4" w:rsidRDefault="001A73E2">
          <w:pPr>
            <w:pStyle w:val="TOC2"/>
            <w:tabs>
              <w:tab w:val="right" w:leader="dot" w:pos="7582"/>
            </w:tabs>
          </w:pPr>
          <w:r>
            <w:tab/>
            <w:t>4</w:t>
          </w:r>
        </w:p>
        <w:p w:rsidR="005F0AA4" w:rsidRDefault="000A4C7B">
          <w:pPr>
            <w:pStyle w:val="TOC2"/>
            <w:tabs>
              <w:tab w:val="right" w:leader="dot" w:pos="7582"/>
            </w:tabs>
            <w:spacing w:before="121"/>
          </w:pPr>
          <w:r>
            <w:t>GUIDING QUESTIONS</w:t>
          </w:r>
          <w:r w:rsidR="001A73E2">
            <w:tab/>
            <w:t>4</w:t>
          </w:r>
        </w:p>
        <w:p w:rsidR="005F0AA4" w:rsidRPr="001A73E2" w:rsidRDefault="005E11F9" w:rsidP="000A4C7B">
          <w:pPr>
            <w:pStyle w:val="TOC2"/>
            <w:tabs>
              <w:tab w:val="right" w:leader="dot" w:pos="7582"/>
            </w:tabs>
          </w:pPr>
          <w:hyperlink w:anchor="_TOC_250000" w:history="1">
            <w:r w:rsidR="000A4C7B">
              <w:t xml:space="preserve">Challenge </w:t>
            </w:r>
            <w:r w:rsidR="001A73E2">
              <w:tab/>
              <w:t>4</w:t>
            </w:r>
          </w:hyperlink>
        </w:p>
      </w:sdtContent>
    </w:sdt>
    <w:p w:rsidR="005F0AA4" w:rsidRDefault="005F0AA4"/>
    <w:p w:rsidR="000A4C7B" w:rsidRDefault="000A4C7B"/>
    <w:sdt>
      <w:sdtPr>
        <w:rPr>
          <w:b w:val="0"/>
          <w:bCs w:val="0"/>
        </w:rPr>
        <w:id w:val="-1987470310"/>
        <w:docPartObj>
          <w:docPartGallery w:val="Table of Contents"/>
          <w:docPartUnique/>
        </w:docPartObj>
      </w:sdtPr>
      <w:sdtEndPr/>
      <w:sdtContent>
        <w:p w:rsidR="000A4C7B" w:rsidRPr="000A4C7B" w:rsidRDefault="000A4C7B" w:rsidP="00DC6449">
          <w:pPr>
            <w:pStyle w:val="TOC1"/>
            <w:numPr>
              <w:ilvl w:val="0"/>
              <w:numId w:val="6"/>
            </w:numPr>
            <w:tabs>
              <w:tab w:val="left" w:pos="823"/>
              <w:tab w:val="right" w:leader="dot" w:pos="7582"/>
            </w:tabs>
            <w:spacing w:before="698"/>
            <w:ind w:hanging="157"/>
          </w:pPr>
          <w:r>
            <w:t>Main I</w:t>
          </w:r>
          <w:r w:rsidR="00DC6449">
            <w:t>dea And Goals</w:t>
          </w:r>
        </w:p>
        <w:p w:rsidR="000A4C7B" w:rsidRDefault="000A4C7B" w:rsidP="00E66F0C">
          <w:pPr>
            <w:pStyle w:val="TOC2"/>
            <w:tabs>
              <w:tab w:val="right" w:leader="dot" w:pos="7582"/>
            </w:tabs>
          </w:pPr>
          <w:r>
            <w:t>INTRODUCTION</w:t>
          </w:r>
          <w:r>
            <w:tab/>
          </w:r>
          <w:r w:rsidR="00E66F0C">
            <w:t>5</w:t>
          </w:r>
        </w:p>
        <w:p w:rsidR="000A4C7B" w:rsidRDefault="000A4C7B" w:rsidP="00E66F0C">
          <w:pPr>
            <w:pStyle w:val="TOC2"/>
            <w:tabs>
              <w:tab w:val="right" w:leader="dot" w:pos="7582"/>
            </w:tabs>
          </w:pPr>
          <w:r>
            <w:t xml:space="preserve">MAIN IDEA </w:t>
          </w:r>
          <w:r>
            <w:tab/>
          </w:r>
          <w:r w:rsidR="00E66F0C">
            <w:t>5</w:t>
          </w:r>
        </w:p>
        <w:p w:rsidR="000A4C7B" w:rsidRDefault="00DC6449" w:rsidP="00E66F0C">
          <w:pPr>
            <w:pStyle w:val="TOC2"/>
            <w:tabs>
              <w:tab w:val="right" w:leader="dot" w:pos="7582"/>
            </w:tabs>
            <w:spacing w:before="122"/>
          </w:pPr>
          <w:r>
            <w:t>Goals</w:t>
          </w:r>
          <w:r w:rsidR="000A4C7B">
            <w:t xml:space="preserve"> </w:t>
          </w:r>
          <w:r w:rsidR="000A4C7B">
            <w:tab/>
          </w:r>
          <w:r w:rsidR="00E66F0C">
            <w:t>5</w:t>
          </w:r>
        </w:p>
        <w:p w:rsidR="007F36BA" w:rsidRDefault="007F36BA" w:rsidP="00960D84">
          <w:pPr>
            <w:pStyle w:val="TOC2"/>
            <w:tabs>
              <w:tab w:val="right" w:leader="dot" w:pos="7582"/>
            </w:tabs>
            <w:spacing w:before="122"/>
          </w:pPr>
          <w:r>
            <w:t>SDG …………………………………………………………………………...</w:t>
          </w:r>
          <w:r w:rsidR="00960D84">
            <w:t>5</w:t>
          </w:r>
        </w:p>
        <w:p w:rsidR="002D669D" w:rsidRDefault="002D669D" w:rsidP="00E66F0C">
          <w:pPr>
            <w:pStyle w:val="TOC2"/>
            <w:tabs>
              <w:tab w:val="right" w:leader="dot" w:pos="7582"/>
            </w:tabs>
            <w:spacing w:before="122"/>
          </w:pPr>
        </w:p>
        <w:p w:rsidR="002D669D" w:rsidRDefault="002D669D" w:rsidP="00E66F0C">
          <w:pPr>
            <w:pStyle w:val="TOC2"/>
            <w:tabs>
              <w:tab w:val="right" w:leader="dot" w:pos="7582"/>
            </w:tabs>
            <w:spacing w:before="122"/>
            <w:rPr>
              <w:b/>
              <w:bCs/>
            </w:rPr>
          </w:pPr>
          <w:r w:rsidRPr="002D669D">
            <w:rPr>
              <w:b/>
              <w:bCs/>
            </w:rPr>
            <w:t xml:space="preserve">3. Partnership </w:t>
          </w:r>
        </w:p>
        <w:p w:rsidR="002D669D" w:rsidRDefault="00960D84" w:rsidP="00E66F0C">
          <w:pPr>
            <w:pStyle w:val="TOC2"/>
            <w:tabs>
              <w:tab w:val="right" w:leader="dot" w:pos="7582"/>
            </w:tabs>
            <w:spacing w:before="122"/>
          </w:pPr>
          <w:proofErr w:type="spellStart"/>
          <w:r>
            <w:t>Dr</w:t>
          </w:r>
          <w:proofErr w:type="spellEnd"/>
          <w:r>
            <w:t xml:space="preserve"> </w:t>
          </w:r>
          <w:proofErr w:type="spellStart"/>
          <w:r>
            <w:t>Chaffik</w:t>
          </w:r>
          <w:proofErr w:type="spellEnd"/>
          <w:r>
            <w:t xml:space="preserve"> </w:t>
          </w:r>
          <w:proofErr w:type="spellStart"/>
          <w:r>
            <w:t>Jarraya</w:t>
          </w:r>
          <w:proofErr w:type="spellEnd"/>
          <w:r>
            <w:t>………………………………………………………….......6</w:t>
          </w:r>
        </w:p>
        <w:p w:rsidR="00FE34B2" w:rsidRPr="00FE34B2" w:rsidRDefault="00FE34B2" w:rsidP="00E66F0C">
          <w:pPr>
            <w:pStyle w:val="TOC2"/>
            <w:tabs>
              <w:tab w:val="right" w:leader="dot" w:pos="7582"/>
            </w:tabs>
            <w:spacing w:before="122"/>
            <w:rPr>
              <w:lang w:val="fr-FR"/>
            </w:rPr>
          </w:pPr>
          <w:r w:rsidRPr="00FE34B2">
            <w:rPr>
              <w:lang w:val="fr-FR"/>
            </w:rPr>
            <w:t xml:space="preserve">Dr </w:t>
          </w:r>
          <w:proofErr w:type="spellStart"/>
          <w:r w:rsidRPr="00FE34B2">
            <w:rPr>
              <w:lang w:val="fr-FR"/>
            </w:rPr>
            <w:t>Riadh</w:t>
          </w:r>
          <w:proofErr w:type="spellEnd"/>
          <w:r w:rsidRPr="00FE34B2">
            <w:rPr>
              <w:lang w:val="fr-FR"/>
            </w:rPr>
            <w:t xml:space="preserve"> </w:t>
          </w:r>
          <w:proofErr w:type="spellStart"/>
          <w:r w:rsidRPr="00FE34B2">
            <w:rPr>
              <w:lang w:val="fr-FR"/>
            </w:rPr>
            <w:t>Je</w:t>
          </w:r>
          <w:r>
            <w:rPr>
              <w:lang w:val="fr-FR"/>
            </w:rPr>
            <w:t>lassi</w:t>
          </w:r>
          <w:proofErr w:type="spellEnd"/>
          <w:r>
            <w:rPr>
              <w:lang w:val="fr-FR"/>
            </w:rPr>
            <w:t>……………………………………………………………</w:t>
          </w:r>
          <w:proofErr w:type="gramStart"/>
          <w:r>
            <w:rPr>
              <w:lang w:val="fr-FR"/>
            </w:rPr>
            <w:t>…....</w:t>
          </w:r>
          <w:proofErr w:type="gramEnd"/>
          <w:r>
            <w:rPr>
              <w:lang w:val="fr-FR"/>
            </w:rPr>
            <w:t>6</w:t>
          </w:r>
        </w:p>
        <w:p w:rsidR="00FE34B2" w:rsidRPr="00FE34B2" w:rsidRDefault="00FE34B2" w:rsidP="00FE34B2">
          <w:pPr>
            <w:pStyle w:val="TOC2"/>
            <w:tabs>
              <w:tab w:val="right" w:leader="dot" w:pos="7582"/>
            </w:tabs>
            <w:spacing w:before="122"/>
            <w:rPr>
              <w:lang w:val="fr-FR"/>
            </w:rPr>
          </w:pPr>
          <w:r w:rsidRPr="00FE34B2">
            <w:rPr>
              <w:lang w:val="fr-FR"/>
            </w:rPr>
            <w:t xml:space="preserve">Dr </w:t>
          </w:r>
          <w:proofErr w:type="spellStart"/>
          <w:r w:rsidRPr="00FE34B2">
            <w:rPr>
              <w:lang w:val="fr-FR"/>
            </w:rPr>
            <w:t>talel</w:t>
          </w:r>
          <w:proofErr w:type="spellEnd"/>
          <w:r w:rsidRPr="00FE34B2">
            <w:rPr>
              <w:lang w:val="fr-FR"/>
            </w:rPr>
            <w:t xml:space="preserve"> B</w:t>
          </w:r>
          <w:r>
            <w:rPr>
              <w:lang w:val="fr-FR"/>
            </w:rPr>
            <w:t>adri……………………………………………………………</w:t>
          </w:r>
          <w:proofErr w:type="gramStart"/>
          <w:r>
            <w:rPr>
              <w:lang w:val="fr-FR"/>
            </w:rPr>
            <w:t>…....</w:t>
          </w:r>
          <w:proofErr w:type="gramEnd"/>
          <w:r>
            <w:rPr>
              <w:lang w:val="fr-FR"/>
            </w:rPr>
            <w:t>6</w:t>
          </w:r>
        </w:p>
        <w:p w:rsidR="00FE34B2" w:rsidRPr="00FE34B2" w:rsidRDefault="00FE34B2" w:rsidP="00FE34B2">
          <w:pPr>
            <w:pStyle w:val="TOC2"/>
            <w:tabs>
              <w:tab w:val="right" w:leader="dot" w:pos="7582"/>
            </w:tabs>
            <w:spacing w:before="122"/>
            <w:ind w:left="0"/>
            <w:rPr>
              <w:lang w:val="fr-FR"/>
            </w:rPr>
          </w:pPr>
          <w:r>
            <w:rPr>
              <w:lang w:val="fr-FR"/>
            </w:rPr>
            <w:t xml:space="preserve">            </w:t>
          </w:r>
          <w:proofErr w:type="spellStart"/>
          <w:r>
            <w:rPr>
              <w:lang w:val="fr-FR"/>
            </w:rPr>
            <w:t>Kilani</w:t>
          </w:r>
          <w:proofErr w:type="spellEnd"/>
          <w:r>
            <w:rPr>
              <w:lang w:val="fr-FR"/>
            </w:rPr>
            <w:t xml:space="preserve"> Groupe ……………………………………………………………</w:t>
          </w:r>
          <w:proofErr w:type="gramStart"/>
          <w:r>
            <w:rPr>
              <w:lang w:val="fr-FR"/>
            </w:rPr>
            <w:t>…....</w:t>
          </w:r>
          <w:proofErr w:type="gramEnd"/>
          <w:r>
            <w:rPr>
              <w:lang w:val="fr-FR"/>
            </w:rPr>
            <w:t>6</w:t>
          </w:r>
        </w:p>
        <w:p w:rsidR="00FE34B2" w:rsidRPr="00FE34B2" w:rsidRDefault="00FE34B2" w:rsidP="00FE34B2">
          <w:pPr>
            <w:pStyle w:val="TOC2"/>
            <w:tabs>
              <w:tab w:val="right" w:leader="dot" w:pos="7582"/>
            </w:tabs>
            <w:spacing w:before="122"/>
            <w:ind w:left="0"/>
            <w:rPr>
              <w:lang w:val="fr-FR"/>
            </w:rPr>
          </w:pPr>
          <w:r>
            <w:rPr>
              <w:lang w:val="fr-FR"/>
            </w:rPr>
            <w:t xml:space="preserve">           </w:t>
          </w:r>
          <w:proofErr w:type="spellStart"/>
          <w:r>
            <w:rPr>
              <w:lang w:val="fr-FR"/>
            </w:rPr>
            <w:t>Menara</w:t>
          </w:r>
          <w:proofErr w:type="spellEnd"/>
          <w:r>
            <w:rPr>
              <w:lang w:val="fr-FR"/>
            </w:rPr>
            <w:t xml:space="preserve"> Fm ……………………………………………………………</w:t>
          </w:r>
          <w:proofErr w:type="gramStart"/>
          <w:r>
            <w:rPr>
              <w:lang w:val="fr-FR"/>
            </w:rPr>
            <w:t>…....</w:t>
          </w:r>
          <w:proofErr w:type="gramEnd"/>
          <w:r>
            <w:rPr>
              <w:lang w:val="fr-FR"/>
            </w:rPr>
            <w:t>6</w:t>
          </w:r>
        </w:p>
        <w:p w:rsidR="00FE34B2" w:rsidRPr="00FE34B2" w:rsidRDefault="00FE34B2" w:rsidP="00FE34B2">
          <w:pPr>
            <w:pStyle w:val="TOC2"/>
            <w:tabs>
              <w:tab w:val="right" w:leader="dot" w:pos="7582"/>
            </w:tabs>
            <w:spacing w:before="122"/>
            <w:ind w:left="0"/>
            <w:rPr>
              <w:lang w:val="fr-FR"/>
            </w:rPr>
          </w:pPr>
          <w:r>
            <w:rPr>
              <w:lang w:val="fr-FR"/>
            </w:rPr>
            <w:t xml:space="preserve">          Télévision Tunisienne ……………………………………………………………</w:t>
          </w:r>
          <w:proofErr w:type="gramStart"/>
          <w:r>
            <w:rPr>
              <w:lang w:val="fr-FR"/>
            </w:rPr>
            <w:t>…....</w:t>
          </w:r>
          <w:proofErr w:type="gramEnd"/>
          <w:r>
            <w:rPr>
              <w:lang w:val="fr-FR"/>
            </w:rPr>
            <w:t>6</w:t>
          </w:r>
        </w:p>
        <w:p w:rsidR="00FE34B2" w:rsidRPr="00FE34B2" w:rsidRDefault="00FE34B2" w:rsidP="00E66F0C">
          <w:pPr>
            <w:pStyle w:val="TOC2"/>
            <w:tabs>
              <w:tab w:val="right" w:leader="dot" w:pos="7582"/>
            </w:tabs>
            <w:spacing w:before="122"/>
            <w:rPr>
              <w:lang w:val="fr-FR"/>
            </w:rPr>
          </w:pPr>
        </w:p>
        <w:p w:rsidR="002D669D" w:rsidRPr="00FE34B2" w:rsidRDefault="002D669D" w:rsidP="00E66F0C">
          <w:pPr>
            <w:pStyle w:val="TOC2"/>
            <w:tabs>
              <w:tab w:val="right" w:leader="dot" w:pos="7582"/>
            </w:tabs>
            <w:spacing w:before="122"/>
            <w:rPr>
              <w:lang w:val="fr-FR"/>
            </w:rPr>
          </w:pPr>
        </w:p>
        <w:p w:rsidR="000A4C7B" w:rsidRDefault="005E11F9" w:rsidP="000A4C7B">
          <w:pPr>
            <w:pStyle w:val="TOC2"/>
            <w:tabs>
              <w:tab w:val="right" w:leader="dot" w:pos="7582"/>
            </w:tabs>
          </w:pPr>
        </w:p>
      </w:sdtContent>
    </w:sdt>
    <w:p w:rsidR="000A4C7B" w:rsidRDefault="000A4C7B">
      <w:pPr>
        <w:sectPr w:rsidR="000A4C7B">
          <w:type w:val="continuous"/>
          <w:pgSz w:w="11910" w:h="16840"/>
          <w:pgMar w:top="1379" w:right="1240" w:bottom="1686" w:left="1340" w:header="720" w:footer="720" w:gutter="0"/>
          <w:cols w:space="720"/>
        </w:sectPr>
      </w:pPr>
    </w:p>
    <w:p w:rsidR="005F0AA4" w:rsidRDefault="001A73E2" w:rsidP="00261653">
      <w:pPr>
        <w:pStyle w:val="Heading1"/>
        <w:spacing w:before="66"/>
        <w:ind w:left="1979" w:right="2078" w:firstLine="0"/>
        <w:jc w:val="center"/>
      </w:pPr>
      <w:r>
        <w:lastRenderedPageBreak/>
        <w:t>Chapter</w:t>
      </w:r>
      <w:r>
        <w:rPr>
          <w:spacing w:val="-2"/>
        </w:rPr>
        <w:t xml:space="preserve"> </w:t>
      </w:r>
      <w:r>
        <w:t>1: Study</w:t>
      </w:r>
      <w:r>
        <w:rPr>
          <w:spacing w:val="-1"/>
        </w:rPr>
        <w:t xml:space="preserve"> </w:t>
      </w:r>
      <w:r>
        <w:t xml:space="preserve">of </w:t>
      </w:r>
      <w:r w:rsidR="00261653">
        <w:t xml:space="preserve">CBL Project </w:t>
      </w:r>
    </w:p>
    <w:p w:rsidR="002D669D" w:rsidRDefault="002D669D">
      <w:pPr>
        <w:pStyle w:val="BodyText"/>
        <w:spacing w:before="1"/>
        <w:rPr>
          <w:b/>
          <w:sz w:val="29"/>
        </w:rPr>
      </w:pPr>
    </w:p>
    <w:p w:rsidR="005F0AA4" w:rsidRDefault="001A73E2">
      <w:pPr>
        <w:pStyle w:val="ListParagraph"/>
        <w:numPr>
          <w:ilvl w:val="0"/>
          <w:numId w:val="5"/>
        </w:numPr>
        <w:tabs>
          <w:tab w:val="left" w:pos="461"/>
        </w:tabs>
        <w:ind w:hanging="361"/>
        <w:rPr>
          <w:b/>
          <w:sz w:val="24"/>
        </w:rPr>
      </w:pPr>
      <w:r>
        <w:rPr>
          <w:b/>
          <w:sz w:val="24"/>
        </w:rPr>
        <w:t>Introduction</w:t>
      </w:r>
    </w:p>
    <w:p w:rsidR="005F0AA4" w:rsidRDefault="005F0AA4">
      <w:pPr>
        <w:pStyle w:val="BodyText"/>
        <w:rPr>
          <w:b/>
          <w:sz w:val="26"/>
        </w:rPr>
      </w:pPr>
    </w:p>
    <w:p w:rsidR="005F0AA4" w:rsidRDefault="00261653">
      <w:pPr>
        <w:pStyle w:val="BodyText"/>
        <w:rPr>
          <w:bCs/>
        </w:rPr>
      </w:pPr>
      <w:r w:rsidRPr="00261653">
        <w:rPr>
          <w:bCs/>
        </w:rPr>
        <w:t>Challenge Based Learning (CBL) is an educational approach that involves students in solving real-world problems or addressing complex issues through collaboration and critical thinking. It is similar to project-based learning, but with a focus on addressing a specific challenge or problem.</w:t>
      </w:r>
    </w:p>
    <w:p w:rsidR="00261653" w:rsidRDefault="00261653">
      <w:pPr>
        <w:pStyle w:val="BodyText"/>
        <w:rPr>
          <w:bCs/>
        </w:rPr>
      </w:pPr>
    </w:p>
    <w:p w:rsidR="00261653" w:rsidRPr="00261653" w:rsidRDefault="00261653">
      <w:pPr>
        <w:pStyle w:val="BodyText"/>
        <w:rPr>
          <w:bCs/>
        </w:rPr>
      </w:pPr>
    </w:p>
    <w:p w:rsidR="005F0AA4" w:rsidRDefault="009830CA">
      <w:pPr>
        <w:pStyle w:val="Heading1"/>
        <w:numPr>
          <w:ilvl w:val="0"/>
          <w:numId w:val="5"/>
        </w:numPr>
        <w:tabs>
          <w:tab w:val="left" w:pos="461"/>
        </w:tabs>
        <w:spacing w:before="1"/>
        <w:ind w:hanging="361"/>
      </w:pPr>
      <w:r>
        <w:t>BIG IDEA: Health</w:t>
      </w:r>
      <w:r w:rsidR="000A4C7B">
        <w:t xml:space="preserve"> Care </w:t>
      </w:r>
    </w:p>
    <w:p w:rsidR="005F0AA4" w:rsidRDefault="005F0AA4">
      <w:pPr>
        <w:pStyle w:val="BodyText"/>
        <w:rPr>
          <w:b/>
          <w:sz w:val="26"/>
        </w:rPr>
      </w:pPr>
      <w:bookmarkStart w:id="0" w:name="_GoBack"/>
      <w:bookmarkEnd w:id="0"/>
    </w:p>
    <w:p w:rsidR="00261653" w:rsidRDefault="00261653" w:rsidP="00261653">
      <w:pPr>
        <w:widowControl/>
        <w:autoSpaceDE/>
        <w:autoSpaceDN/>
        <w:rPr>
          <w:sz w:val="24"/>
          <w:szCs w:val="24"/>
          <w:lang w:eastAsia="fr-FR"/>
        </w:rPr>
      </w:pPr>
      <w:r w:rsidRPr="00261653">
        <w:rPr>
          <w:sz w:val="24"/>
          <w:szCs w:val="24"/>
          <w:lang w:eastAsia="fr-FR"/>
        </w:rPr>
        <w:t>Healthcare is an ever-evolving field that relies on cutting-edge technology to deliver the best possible care to patients. In recent years, the combination of dermatology and AI technology has emerged as a powerful tool that offers new and innovative ways to improve patient outcomes and streamline operations.</w:t>
      </w:r>
    </w:p>
    <w:p w:rsidR="000A4C7B" w:rsidRPr="00261653" w:rsidRDefault="000A4C7B" w:rsidP="00261653">
      <w:pPr>
        <w:widowControl/>
        <w:autoSpaceDE/>
        <w:autoSpaceDN/>
        <w:rPr>
          <w:sz w:val="24"/>
          <w:szCs w:val="24"/>
          <w:lang w:eastAsia="fr-FR"/>
        </w:rPr>
      </w:pPr>
    </w:p>
    <w:p w:rsidR="005F0AA4" w:rsidRDefault="00A8316B">
      <w:pPr>
        <w:pStyle w:val="BodyText"/>
        <w:rPr>
          <w:rFonts w:ascii="Arial" w:hAnsi="Arial" w:cs="Arial"/>
          <w:sz w:val="23"/>
          <w:szCs w:val="23"/>
          <w:shd w:val="clear" w:color="auto" w:fill="FFFFFF"/>
        </w:rPr>
      </w:pPr>
      <w:r>
        <w:rPr>
          <w:rFonts w:ascii="Arial" w:hAnsi="Arial" w:cs="Arial"/>
          <w:sz w:val="23"/>
          <w:szCs w:val="23"/>
          <w:u w:val="single"/>
          <w:shd w:val="clear" w:color="auto" w:fill="FFFFFF"/>
        </w:rPr>
        <w:t>Challenge</w:t>
      </w:r>
      <w:r w:rsidR="000A4C7B" w:rsidRPr="000A4C7B">
        <w:rPr>
          <w:rFonts w:ascii="Arial" w:hAnsi="Arial" w:cs="Arial"/>
          <w:sz w:val="23"/>
          <w:szCs w:val="23"/>
          <w:shd w:val="clear" w:color="auto" w:fill="FFFFFF"/>
        </w:rPr>
        <w:t>: How can we maintain healthy skin and prevent skin disorders?</w:t>
      </w:r>
    </w:p>
    <w:p w:rsidR="00D1399C" w:rsidRDefault="00D1399C">
      <w:pPr>
        <w:pStyle w:val="BodyText"/>
        <w:rPr>
          <w:rFonts w:ascii="Arial" w:hAnsi="Arial" w:cs="Arial"/>
          <w:sz w:val="23"/>
          <w:szCs w:val="23"/>
          <w:shd w:val="clear" w:color="auto" w:fill="FFFFFF"/>
        </w:rPr>
      </w:pPr>
    </w:p>
    <w:p w:rsidR="00D1399C" w:rsidRDefault="00D1399C">
      <w:pPr>
        <w:pStyle w:val="BodyText"/>
        <w:rPr>
          <w:rFonts w:ascii="Arial" w:hAnsi="Arial" w:cs="Arial"/>
          <w:sz w:val="23"/>
          <w:szCs w:val="23"/>
          <w:shd w:val="clear" w:color="auto" w:fill="FFFFFF"/>
        </w:rPr>
      </w:pPr>
    </w:p>
    <w:p w:rsidR="00D1399C" w:rsidRPr="00A8316B" w:rsidRDefault="00A8316B" w:rsidP="00D1399C">
      <w:pPr>
        <w:pStyle w:val="Heading1"/>
        <w:numPr>
          <w:ilvl w:val="0"/>
          <w:numId w:val="5"/>
        </w:numPr>
        <w:tabs>
          <w:tab w:val="left" w:pos="461"/>
        </w:tabs>
        <w:spacing w:before="66"/>
        <w:ind w:hanging="361"/>
      </w:pPr>
      <w:r w:rsidRPr="00A8316B">
        <w:rPr>
          <w:rFonts w:ascii="Arial" w:hAnsi="Arial" w:cs="Arial"/>
          <w:sz w:val="23"/>
          <w:szCs w:val="23"/>
          <w:shd w:val="clear" w:color="auto" w:fill="FFFFFF"/>
        </w:rPr>
        <w:t>Essential</w:t>
      </w:r>
      <w:r w:rsidR="00D1399C" w:rsidRPr="00A8316B">
        <w:t xml:space="preserve"> Question</w:t>
      </w:r>
      <w:r>
        <w:t>s</w:t>
      </w:r>
    </w:p>
    <w:p w:rsidR="00D1399C" w:rsidRDefault="00D1399C" w:rsidP="00D1399C">
      <w:pPr>
        <w:pStyle w:val="BodyText"/>
        <w:rPr>
          <w:b/>
          <w:sz w:val="26"/>
        </w:rPr>
      </w:pPr>
    </w:p>
    <w:p w:rsidR="00D1399C" w:rsidRPr="007F36BA" w:rsidRDefault="00D1399C" w:rsidP="00D1399C">
      <w:pPr>
        <w:pStyle w:val="BodyText"/>
        <w:rPr>
          <w:sz w:val="26"/>
        </w:rPr>
      </w:pP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does it mean to be healthy?</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do we need to do to be healthy?</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Why should I take care of my health?</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are the barriers to being healthy?</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 xml:space="preserve">What behaviors positively and negatively </w:t>
      </w:r>
      <w:proofErr w:type="gramStart"/>
      <w:r w:rsidRPr="007F36BA">
        <w:rPr>
          <w:rFonts w:ascii="Arial" w:hAnsi="Arial" w:cs="Arial"/>
          <w:sz w:val="24"/>
          <w:szCs w:val="24"/>
          <w:lang w:eastAsia="fr-FR"/>
        </w:rPr>
        <w:t>impact</w:t>
      </w:r>
      <w:proofErr w:type="gramEnd"/>
      <w:r w:rsidRPr="007F36BA">
        <w:rPr>
          <w:rFonts w:ascii="Arial" w:hAnsi="Arial" w:cs="Arial"/>
          <w:sz w:val="24"/>
          <w:szCs w:val="24"/>
          <w:lang w:eastAsia="fr-FR"/>
        </w:rPr>
        <w:t xml:space="preserve"> our health?</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are long-term consequences of being unhealthy?</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How does skin health relate to overall health and well-being?</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What is the importance of skin health?</w:t>
      </w:r>
    </w:p>
    <w:p w:rsidR="00D1399C" w:rsidRPr="007F36BA" w:rsidRDefault="00D1399C" w:rsidP="00D1399C">
      <w:pPr>
        <w:widowControl/>
        <w:numPr>
          <w:ilvl w:val="0"/>
          <w:numId w:val="8"/>
        </w:numPr>
        <w:autoSpaceDE/>
        <w:autoSpaceDN/>
        <w:textAlignment w:val="baseline"/>
        <w:rPr>
          <w:rFonts w:ascii="Arial" w:hAnsi="Arial" w:cs="Arial"/>
          <w:sz w:val="24"/>
          <w:szCs w:val="24"/>
          <w:lang w:val="fr-FR" w:eastAsia="fr-FR"/>
        </w:rPr>
      </w:pPr>
      <w:proofErr w:type="spellStart"/>
      <w:r w:rsidRPr="007F36BA">
        <w:rPr>
          <w:rFonts w:ascii="Arial" w:hAnsi="Arial" w:cs="Arial"/>
          <w:sz w:val="24"/>
          <w:szCs w:val="24"/>
          <w:lang w:val="fr-FR" w:eastAsia="fr-FR"/>
        </w:rPr>
        <w:t>What</w:t>
      </w:r>
      <w:proofErr w:type="spellEnd"/>
      <w:r w:rsidRPr="007F36BA">
        <w:rPr>
          <w:rFonts w:ascii="Arial" w:hAnsi="Arial" w:cs="Arial"/>
          <w:sz w:val="24"/>
          <w:szCs w:val="24"/>
          <w:lang w:val="fr-FR" w:eastAsia="fr-FR"/>
        </w:rPr>
        <w:t xml:space="preserve"> </w:t>
      </w:r>
      <w:proofErr w:type="spellStart"/>
      <w:r w:rsidRPr="007F36BA">
        <w:rPr>
          <w:rFonts w:ascii="Arial" w:hAnsi="Arial" w:cs="Arial"/>
          <w:sz w:val="24"/>
          <w:szCs w:val="24"/>
          <w:lang w:val="fr-FR" w:eastAsia="fr-FR"/>
        </w:rPr>
        <w:t>is</w:t>
      </w:r>
      <w:proofErr w:type="spellEnd"/>
      <w:r w:rsidRPr="007F36BA">
        <w:rPr>
          <w:rFonts w:ascii="Arial" w:hAnsi="Arial" w:cs="Arial"/>
          <w:sz w:val="24"/>
          <w:szCs w:val="24"/>
          <w:lang w:val="fr-FR" w:eastAsia="fr-FR"/>
        </w:rPr>
        <w:t xml:space="preserve"> </w:t>
      </w:r>
      <w:proofErr w:type="spellStart"/>
      <w:r w:rsidRPr="007F36BA">
        <w:rPr>
          <w:rFonts w:ascii="Arial" w:hAnsi="Arial" w:cs="Arial"/>
          <w:sz w:val="24"/>
          <w:szCs w:val="24"/>
          <w:lang w:val="fr-FR" w:eastAsia="fr-FR"/>
        </w:rPr>
        <w:t>dermatology</w:t>
      </w:r>
      <w:proofErr w:type="spellEnd"/>
      <w:r w:rsidRPr="007F36BA">
        <w:rPr>
          <w:rFonts w:ascii="Arial" w:hAnsi="Arial" w:cs="Arial"/>
          <w:sz w:val="24"/>
          <w:szCs w:val="24"/>
          <w:lang w:val="fr-FR" w:eastAsia="fr-FR"/>
        </w:rPr>
        <w:t>?</w:t>
      </w:r>
    </w:p>
    <w:p w:rsidR="00D1399C" w:rsidRPr="007F36BA" w:rsidRDefault="00D1399C" w:rsidP="00D1399C">
      <w:pPr>
        <w:widowControl/>
        <w:numPr>
          <w:ilvl w:val="0"/>
          <w:numId w:val="8"/>
        </w:numPr>
        <w:autoSpaceDE/>
        <w:autoSpaceDN/>
        <w:textAlignment w:val="baseline"/>
        <w:rPr>
          <w:rFonts w:ascii="Arial" w:hAnsi="Arial" w:cs="Arial"/>
          <w:sz w:val="24"/>
          <w:szCs w:val="24"/>
          <w:lang w:eastAsia="fr-FR"/>
        </w:rPr>
      </w:pPr>
      <w:r w:rsidRPr="007F36BA">
        <w:rPr>
          <w:rFonts w:ascii="Arial" w:hAnsi="Arial" w:cs="Arial"/>
          <w:sz w:val="24"/>
          <w:szCs w:val="24"/>
          <w:lang w:eastAsia="fr-FR"/>
        </w:rPr>
        <w:t xml:space="preserve">What are common skin disorders and how </w:t>
      </w:r>
      <w:proofErr w:type="gramStart"/>
      <w:r w:rsidRPr="007F36BA">
        <w:rPr>
          <w:rFonts w:ascii="Arial" w:hAnsi="Arial" w:cs="Arial"/>
          <w:sz w:val="24"/>
          <w:szCs w:val="24"/>
          <w:lang w:eastAsia="fr-FR"/>
        </w:rPr>
        <w:t>are they treated</w:t>
      </w:r>
      <w:proofErr w:type="gramEnd"/>
      <w:r w:rsidRPr="007F36BA">
        <w:rPr>
          <w:rFonts w:ascii="Arial" w:hAnsi="Arial" w:cs="Arial"/>
          <w:sz w:val="24"/>
          <w:szCs w:val="24"/>
          <w:lang w:eastAsia="fr-FR"/>
        </w:rPr>
        <w:t>?</w:t>
      </w:r>
    </w:p>
    <w:p w:rsidR="005F0AA4" w:rsidRPr="007172CE" w:rsidRDefault="00D1399C" w:rsidP="007172CE">
      <w:pPr>
        <w:widowControl/>
        <w:numPr>
          <w:ilvl w:val="0"/>
          <w:numId w:val="8"/>
        </w:numPr>
        <w:autoSpaceDE/>
        <w:autoSpaceDN/>
        <w:textAlignment w:val="baseline"/>
        <w:rPr>
          <w:rFonts w:ascii="Arial" w:hAnsi="Arial" w:cs="Arial"/>
          <w:sz w:val="24"/>
          <w:szCs w:val="24"/>
          <w:lang w:val="fr-FR" w:eastAsia="fr-FR"/>
        </w:rPr>
      </w:pPr>
      <w:r w:rsidRPr="007F36BA">
        <w:rPr>
          <w:rFonts w:ascii="Arial" w:hAnsi="Arial" w:cs="Arial"/>
          <w:sz w:val="24"/>
          <w:szCs w:val="24"/>
          <w:lang w:val="fr-FR" w:eastAsia="fr-FR"/>
        </w:rPr>
        <w:t>Etc...</w:t>
      </w:r>
    </w:p>
    <w:p w:rsidR="000A4C7B" w:rsidRDefault="000A4C7B">
      <w:pPr>
        <w:pStyle w:val="BodyText"/>
        <w:spacing w:before="1"/>
        <w:rPr>
          <w:sz w:val="22"/>
        </w:rPr>
      </w:pPr>
    </w:p>
    <w:p w:rsidR="005F0AA4" w:rsidRDefault="009830CA">
      <w:pPr>
        <w:pStyle w:val="Heading1"/>
        <w:numPr>
          <w:ilvl w:val="0"/>
          <w:numId w:val="5"/>
        </w:numPr>
        <w:tabs>
          <w:tab w:val="left" w:pos="461"/>
        </w:tabs>
        <w:ind w:hanging="361"/>
      </w:pPr>
      <w:r>
        <w:t>Challenge</w:t>
      </w:r>
    </w:p>
    <w:p w:rsidR="005F0AA4" w:rsidRDefault="005F0AA4">
      <w:pPr>
        <w:pStyle w:val="BodyText"/>
        <w:rPr>
          <w:b/>
          <w:sz w:val="26"/>
        </w:rPr>
      </w:pPr>
    </w:p>
    <w:p w:rsidR="005F0AA4" w:rsidRDefault="005F0AA4">
      <w:pPr>
        <w:pStyle w:val="BodyText"/>
        <w:rPr>
          <w:b/>
          <w:sz w:val="26"/>
        </w:rPr>
      </w:pPr>
    </w:p>
    <w:p w:rsidR="007172CE" w:rsidRDefault="00493B83" w:rsidP="007172CE">
      <w:pPr>
        <w:spacing w:line="480" w:lineRule="auto"/>
        <w:jc w:val="both"/>
        <w:rPr>
          <w:rFonts w:ascii="Arial" w:hAnsi="Arial" w:cs="Arial"/>
        </w:rPr>
      </w:pPr>
      <w:r w:rsidRPr="007172CE">
        <w:rPr>
          <w:rFonts w:ascii="Arial" w:hAnsi="Arial" w:cs="Arial"/>
        </w:rPr>
        <w:t>Design and implement a plan to improve healthcare systems and address disparitie</w:t>
      </w:r>
      <w:r w:rsidR="007172CE">
        <w:rPr>
          <w:rFonts w:ascii="Arial" w:hAnsi="Arial" w:cs="Arial"/>
        </w:rPr>
        <w:t xml:space="preserve">s in access and quality </w:t>
      </w:r>
      <w:r w:rsidR="007172CE" w:rsidRPr="007172CE">
        <w:rPr>
          <w:rFonts w:ascii="Arial" w:hAnsi="Arial" w:cs="Arial"/>
        </w:rPr>
        <w:t xml:space="preserve">of care:  </w:t>
      </w:r>
    </w:p>
    <w:p w:rsidR="007172CE" w:rsidRPr="007172CE" w:rsidRDefault="007172CE" w:rsidP="007172CE">
      <w:pPr>
        <w:spacing w:line="480" w:lineRule="auto"/>
        <w:jc w:val="both"/>
        <w:rPr>
          <w:rFonts w:ascii="Arial" w:hAnsi="Arial" w:cs="Arial"/>
        </w:rPr>
      </w:pPr>
      <w:r w:rsidRPr="007172CE">
        <w:rPr>
          <w:rFonts w:ascii="Arial" w:hAnsi="Arial" w:cs="Arial"/>
          <w:lang w:eastAsia="fr-FR"/>
        </w:rPr>
        <w:t xml:space="preserve">Dermatology is the branch of medicine that deals with the diagnosis and treatment of skin-related </w:t>
      </w:r>
      <w:proofErr w:type="gramStart"/>
      <w:r w:rsidRPr="007172CE">
        <w:rPr>
          <w:rFonts w:ascii="Arial" w:hAnsi="Arial" w:cs="Arial"/>
          <w:lang w:eastAsia="fr-FR"/>
        </w:rPr>
        <w:t>disorders ,</w:t>
      </w:r>
      <w:proofErr w:type="gramEnd"/>
      <w:r w:rsidRPr="007172CE">
        <w:rPr>
          <w:rFonts w:ascii="Arial" w:hAnsi="Arial" w:cs="Arial"/>
          <w:lang w:eastAsia="fr-FR"/>
        </w:rPr>
        <w:t xml:space="preserve"> is a complex field that requires a high degree of accuracy and precision.</w:t>
      </w:r>
    </w:p>
    <w:p w:rsidR="007172CE" w:rsidRPr="007172CE" w:rsidRDefault="007172CE" w:rsidP="007172CE">
      <w:pPr>
        <w:widowControl/>
        <w:shd w:val="clear" w:color="auto" w:fill="FFFFFF"/>
        <w:autoSpaceDE/>
        <w:autoSpaceDN/>
        <w:rPr>
          <w:rFonts w:ascii="Arial" w:hAnsi="Arial" w:cs="Arial"/>
          <w:color w:val="757575"/>
          <w:lang w:eastAsia="fr-FR"/>
        </w:rPr>
      </w:pPr>
      <w:r w:rsidRPr="007172CE">
        <w:rPr>
          <w:rFonts w:ascii="Arial" w:hAnsi="Arial" w:cs="Arial"/>
          <w:lang w:eastAsia="fr-FR"/>
        </w:rPr>
        <w:t xml:space="preserve">AI technology is able to analyze vast amounts of dermatological data, including images, symptoms, and medical history, in a fraction of the time it would take a human dermatologist. This technology </w:t>
      </w:r>
      <w:proofErr w:type="gramStart"/>
      <w:r w:rsidRPr="007172CE">
        <w:rPr>
          <w:rFonts w:ascii="Arial" w:hAnsi="Arial" w:cs="Arial"/>
          <w:lang w:eastAsia="fr-FR"/>
        </w:rPr>
        <w:t>can be used</w:t>
      </w:r>
      <w:proofErr w:type="gramEnd"/>
      <w:r w:rsidRPr="007172CE">
        <w:rPr>
          <w:rFonts w:ascii="Arial" w:hAnsi="Arial" w:cs="Arial"/>
          <w:lang w:eastAsia="fr-FR"/>
        </w:rPr>
        <w:t xml:space="preserve"> to identify and diagnose skin diseases, including skin cancer, with a high degree of accuracy. AI algorithms </w:t>
      </w:r>
      <w:proofErr w:type="gramStart"/>
      <w:r w:rsidRPr="007172CE">
        <w:rPr>
          <w:rFonts w:ascii="Arial" w:hAnsi="Arial" w:cs="Arial"/>
          <w:lang w:eastAsia="fr-FR"/>
        </w:rPr>
        <w:t>can also be used</w:t>
      </w:r>
      <w:proofErr w:type="gramEnd"/>
      <w:r w:rsidRPr="007172CE">
        <w:rPr>
          <w:rFonts w:ascii="Arial" w:hAnsi="Arial" w:cs="Arial"/>
          <w:lang w:eastAsia="fr-FR"/>
        </w:rPr>
        <w:t xml:space="preserve"> to recommend treatment options and monitor the effectiveness of treatments over ti</w:t>
      </w:r>
      <w:r w:rsidRPr="007172CE">
        <w:rPr>
          <w:rFonts w:ascii="Arial" w:hAnsi="Arial" w:cs="Arial"/>
          <w:color w:val="757575"/>
          <w:lang w:eastAsia="fr-FR"/>
        </w:rPr>
        <w:t>me.</w:t>
      </w:r>
    </w:p>
    <w:p w:rsidR="007172CE" w:rsidRDefault="007172CE">
      <w:pPr>
        <w:spacing w:line="480" w:lineRule="auto"/>
        <w:jc w:val="both"/>
        <w:sectPr w:rsidR="007172CE">
          <w:pgSz w:w="11910" w:h="16840"/>
          <w:pgMar w:top="1360" w:right="1240" w:bottom="1200" w:left="1340" w:header="0" w:footer="937" w:gutter="0"/>
          <w:cols w:space="720"/>
        </w:sectPr>
      </w:pPr>
    </w:p>
    <w:p w:rsidR="005F0AA4" w:rsidRDefault="00493B83" w:rsidP="00493B83">
      <w:pPr>
        <w:pStyle w:val="Heading1"/>
        <w:spacing w:before="66"/>
        <w:ind w:left="0" w:right="2378" w:firstLine="0"/>
      </w:pPr>
      <w:r>
        <w:lastRenderedPageBreak/>
        <w:t xml:space="preserve">                                      </w:t>
      </w:r>
      <w:r w:rsidR="001A73E2">
        <w:t>Chapter</w:t>
      </w:r>
      <w:r w:rsidR="001A73E2">
        <w:rPr>
          <w:spacing w:val="-2"/>
        </w:rPr>
        <w:t xml:space="preserve"> </w:t>
      </w:r>
      <w:r w:rsidR="001A73E2">
        <w:t>2:</w:t>
      </w:r>
      <w:r w:rsidR="001A73E2">
        <w:rPr>
          <w:spacing w:val="-1"/>
        </w:rPr>
        <w:t xml:space="preserve"> </w:t>
      </w:r>
      <w:r w:rsidR="00DC6449">
        <w:t>Main Idea and Goals</w:t>
      </w:r>
    </w:p>
    <w:p w:rsidR="005F0AA4" w:rsidRDefault="005F0AA4">
      <w:pPr>
        <w:pStyle w:val="BodyText"/>
        <w:rPr>
          <w:sz w:val="22"/>
        </w:rPr>
      </w:pPr>
    </w:p>
    <w:p w:rsidR="005F0AA4" w:rsidRDefault="000A4C7B">
      <w:pPr>
        <w:pStyle w:val="Heading1"/>
        <w:numPr>
          <w:ilvl w:val="1"/>
          <w:numId w:val="5"/>
        </w:numPr>
        <w:tabs>
          <w:tab w:val="left" w:pos="821"/>
        </w:tabs>
        <w:spacing w:before="1"/>
        <w:ind w:hanging="361"/>
        <w:jc w:val="left"/>
      </w:pPr>
      <w:r>
        <w:t xml:space="preserve">Main Idea </w:t>
      </w:r>
    </w:p>
    <w:p w:rsidR="005F0AA4" w:rsidRDefault="005F0AA4">
      <w:pPr>
        <w:pStyle w:val="BodyText"/>
        <w:spacing w:before="11"/>
        <w:rPr>
          <w:b/>
          <w:sz w:val="23"/>
        </w:rPr>
      </w:pPr>
    </w:p>
    <w:p w:rsidR="000A4C7B" w:rsidRDefault="000A4C7B" w:rsidP="000A4C7B">
      <w:pPr>
        <w:pStyle w:val="BodyText"/>
        <w:rPr>
          <w:sz w:val="26"/>
        </w:rPr>
      </w:pPr>
      <w:r w:rsidRPr="000A4C7B">
        <w:t xml:space="preserve">The main idea is to utilize the power of advanced machine learning algorithms to improve the accuracy and efficiency of diagnosing skin conditions. By analyzing large amounts of data in the form of skin images, deep learning models can learn </w:t>
      </w:r>
      <w:proofErr w:type="gramStart"/>
      <w:r w:rsidRPr="000A4C7B">
        <w:t>to accurately identify</w:t>
      </w:r>
      <w:proofErr w:type="gramEnd"/>
      <w:r w:rsidRPr="000A4C7B">
        <w:t xml:space="preserve"> skin conditions, including common skin diseases, rare conditions, and skin cancers. Deep learning models can identify subtle patterns and features that may be difficult for human dermatologists to detect, and can provide a quick and accurate diagnosis, potentially leading to earlier treatment and better outcomes for patients. The ultimate goal of a deep learning project in dermatology is to improve the speed and accuracy of diagnosis, which can ultimately lead to better patient outcomes and potentially save lives</w:t>
      </w:r>
    </w:p>
    <w:p w:rsidR="000A4C7B" w:rsidRPr="000A4C7B" w:rsidRDefault="000A4C7B" w:rsidP="000A4C7B"/>
    <w:p w:rsidR="000A4C7B" w:rsidRPr="000A4C7B" w:rsidRDefault="000A4C7B" w:rsidP="000A4C7B"/>
    <w:p w:rsidR="000A4C7B" w:rsidRDefault="00DC6449" w:rsidP="00DC6449">
      <w:pPr>
        <w:pStyle w:val="Heading1"/>
        <w:tabs>
          <w:tab w:val="left" w:pos="461"/>
        </w:tabs>
        <w:ind w:left="0" w:firstLine="0"/>
      </w:pPr>
      <w:r>
        <w:t xml:space="preserve">  </w:t>
      </w:r>
      <w:r w:rsidR="000A4C7B">
        <w:t xml:space="preserve"> </w:t>
      </w:r>
      <w:r w:rsidR="00960D84">
        <w:t>2. Goals</w:t>
      </w:r>
    </w:p>
    <w:p w:rsidR="000A4C7B" w:rsidRDefault="000A4C7B" w:rsidP="000A4C7B">
      <w:pPr>
        <w:pStyle w:val="BodyText"/>
        <w:rPr>
          <w:b/>
        </w:rPr>
      </w:pPr>
    </w:p>
    <w:p w:rsidR="00DC6449" w:rsidRPr="00DC6449" w:rsidRDefault="00DC6449" w:rsidP="00DC6449">
      <w:pPr>
        <w:pStyle w:val="ListParagraph"/>
        <w:numPr>
          <w:ilvl w:val="0"/>
          <w:numId w:val="7"/>
        </w:numPr>
        <w:rPr>
          <w:sz w:val="24"/>
          <w:szCs w:val="24"/>
        </w:rPr>
      </w:pPr>
      <w:r w:rsidRPr="00DC6449">
        <w:rPr>
          <w:sz w:val="24"/>
          <w:szCs w:val="24"/>
        </w:rPr>
        <w:t xml:space="preserve">Improved accuracy of diagnosis: The primary goal of a deep learning project in dermatology is to improve the accuracy of diagnosis of skin conditions. By utilizing advanced machine learning algorithms, deep learning models can identify subtle patterns and features in skin images that may be difficult for human dermatologists to detect, leading to </w:t>
      </w:r>
      <w:proofErr w:type="gramStart"/>
      <w:r w:rsidRPr="00DC6449">
        <w:rPr>
          <w:sz w:val="24"/>
          <w:szCs w:val="24"/>
        </w:rPr>
        <w:t>more accurate diagnoses</w:t>
      </w:r>
      <w:proofErr w:type="gramEnd"/>
      <w:r w:rsidRPr="00DC6449">
        <w:rPr>
          <w:sz w:val="24"/>
          <w:szCs w:val="24"/>
        </w:rPr>
        <w:t xml:space="preserve">. </w:t>
      </w:r>
    </w:p>
    <w:p w:rsidR="00DC6449" w:rsidRDefault="00DC6449" w:rsidP="00DC6449">
      <w:pPr>
        <w:pStyle w:val="ListParagraph"/>
        <w:numPr>
          <w:ilvl w:val="0"/>
          <w:numId w:val="7"/>
        </w:numPr>
        <w:rPr>
          <w:sz w:val="24"/>
          <w:szCs w:val="24"/>
        </w:rPr>
      </w:pPr>
      <w:r w:rsidRPr="00DC6449">
        <w:rPr>
          <w:sz w:val="24"/>
          <w:szCs w:val="24"/>
        </w:rPr>
        <w:t>Earlier detection and treatment: Deep learning models can quickly analyze large amounts of data, potentially leading to earlier detection and treatment of skin conditions. This can result in better patient outcomes and potentially save lives.</w:t>
      </w:r>
    </w:p>
    <w:p w:rsidR="00DC6449" w:rsidRDefault="00DC6449" w:rsidP="00DC6449">
      <w:pPr>
        <w:pStyle w:val="ListParagraph"/>
        <w:numPr>
          <w:ilvl w:val="0"/>
          <w:numId w:val="7"/>
        </w:numPr>
        <w:rPr>
          <w:sz w:val="24"/>
          <w:szCs w:val="24"/>
        </w:rPr>
      </w:pPr>
      <w:r w:rsidRPr="00DC6449">
        <w:rPr>
          <w:sz w:val="24"/>
          <w:szCs w:val="24"/>
        </w:rPr>
        <w:t xml:space="preserve">Development of user-friendly software: Another goal of a deep learning project in dermatology may be the development of a user-friendly software tool that can assist dermatologists in their diagnoses. Such a tool can potentially improve efficiency and accuracy in clinical settings. </w:t>
      </w:r>
    </w:p>
    <w:p w:rsidR="00DC6449" w:rsidRDefault="00DC6449" w:rsidP="00DC6449">
      <w:pPr>
        <w:pStyle w:val="ListParagraph"/>
        <w:numPr>
          <w:ilvl w:val="0"/>
          <w:numId w:val="7"/>
        </w:numPr>
        <w:rPr>
          <w:sz w:val="24"/>
          <w:szCs w:val="24"/>
        </w:rPr>
      </w:pPr>
      <w:r w:rsidRPr="00DC6449">
        <w:rPr>
          <w:sz w:val="24"/>
          <w:szCs w:val="24"/>
        </w:rPr>
        <w:t xml:space="preserve">Identification of new skin conditions: Deep learning models can potentially identify new skin conditions that </w:t>
      </w:r>
      <w:proofErr w:type="gramStart"/>
      <w:r w:rsidRPr="00DC6449">
        <w:rPr>
          <w:sz w:val="24"/>
          <w:szCs w:val="24"/>
        </w:rPr>
        <w:t>may have been missed or misdiagnosed with traditional diagnostic methods</w:t>
      </w:r>
      <w:proofErr w:type="gramEnd"/>
      <w:r w:rsidRPr="00DC6449">
        <w:rPr>
          <w:sz w:val="24"/>
          <w:szCs w:val="24"/>
        </w:rPr>
        <w:t>. This can lead to new discoveries and insights in the field of dermatology</w:t>
      </w:r>
    </w:p>
    <w:p w:rsidR="00DC6449" w:rsidRDefault="00DC6449" w:rsidP="00DC6449">
      <w:pPr>
        <w:pStyle w:val="ListParagraph"/>
        <w:numPr>
          <w:ilvl w:val="0"/>
          <w:numId w:val="7"/>
        </w:numPr>
        <w:rPr>
          <w:sz w:val="24"/>
          <w:szCs w:val="24"/>
        </w:rPr>
      </w:pPr>
      <w:r w:rsidRPr="00DC6449">
        <w:rPr>
          <w:sz w:val="24"/>
          <w:szCs w:val="24"/>
        </w:rPr>
        <w:t xml:space="preserve">Creation of a large database of skin images: Deep learning projects can create a large database of skin images that </w:t>
      </w:r>
      <w:proofErr w:type="gramStart"/>
      <w:r w:rsidRPr="00DC6449">
        <w:rPr>
          <w:sz w:val="24"/>
          <w:szCs w:val="24"/>
        </w:rPr>
        <w:t>can be used</w:t>
      </w:r>
      <w:proofErr w:type="gramEnd"/>
      <w:r w:rsidRPr="00DC6449">
        <w:rPr>
          <w:sz w:val="24"/>
          <w:szCs w:val="24"/>
        </w:rPr>
        <w:t xml:space="preserve"> for future research and training of deep learning models. This can facilitate the development of more accurate and efficient models, ultimately leading to better patient outcomes</w:t>
      </w:r>
    </w:p>
    <w:p w:rsidR="007F36BA" w:rsidRDefault="007F36BA" w:rsidP="007F36BA">
      <w:pPr>
        <w:rPr>
          <w:sz w:val="24"/>
          <w:szCs w:val="24"/>
        </w:rPr>
      </w:pPr>
    </w:p>
    <w:p w:rsidR="007F36BA" w:rsidRDefault="00960D84" w:rsidP="007F36BA">
      <w:pPr>
        <w:rPr>
          <w:b/>
          <w:bCs/>
          <w:sz w:val="24"/>
          <w:szCs w:val="24"/>
        </w:rPr>
      </w:pPr>
      <w:r w:rsidRPr="007F36BA">
        <w:rPr>
          <w:b/>
          <w:bCs/>
          <w:sz w:val="24"/>
          <w:szCs w:val="24"/>
        </w:rPr>
        <w:t>3. SDG</w:t>
      </w:r>
      <w:r w:rsidR="007F36BA">
        <w:rPr>
          <w:b/>
          <w:bCs/>
          <w:sz w:val="24"/>
          <w:szCs w:val="24"/>
        </w:rPr>
        <w:t xml:space="preserve">  </w:t>
      </w:r>
    </w:p>
    <w:p w:rsidR="007F36BA" w:rsidRDefault="007F36BA" w:rsidP="007F36BA">
      <w:pPr>
        <w:rPr>
          <w:b/>
          <w:bCs/>
          <w:sz w:val="24"/>
          <w:szCs w:val="24"/>
        </w:rPr>
      </w:pPr>
      <w:r>
        <w:rPr>
          <w:b/>
          <w:bCs/>
          <w:sz w:val="24"/>
          <w:szCs w:val="24"/>
        </w:rPr>
        <w:t xml:space="preserve">      </w:t>
      </w:r>
    </w:p>
    <w:p w:rsidR="000A4C7B" w:rsidRDefault="007F36BA" w:rsidP="007F36BA">
      <w:pPr>
        <w:rPr>
          <w:sz w:val="24"/>
          <w:szCs w:val="24"/>
        </w:rPr>
      </w:pPr>
      <w:r>
        <w:rPr>
          <w:b/>
          <w:bCs/>
          <w:sz w:val="24"/>
          <w:szCs w:val="24"/>
        </w:rPr>
        <w:t xml:space="preserve">       </w:t>
      </w:r>
      <w:r>
        <w:rPr>
          <w:sz w:val="24"/>
          <w:szCs w:val="24"/>
        </w:rPr>
        <w:t xml:space="preserve">1) </w:t>
      </w:r>
      <w:r w:rsidRPr="007F36BA">
        <w:rPr>
          <w:sz w:val="24"/>
          <w:szCs w:val="24"/>
        </w:rPr>
        <w:t>Good Health and Well-being (SDG 3): This goal aims to ensure healthy lives and well-being for all. Developing more accurate and efficient methods for diagnosing and treating skin diseases can contribute to improving health outcomes and reducing the burden of disease.</w:t>
      </w:r>
    </w:p>
    <w:p w:rsidR="007F36BA" w:rsidRPr="000A4C7B" w:rsidRDefault="007F36BA" w:rsidP="00960D84">
      <w:r>
        <w:rPr>
          <w:sz w:val="24"/>
          <w:szCs w:val="24"/>
        </w:rPr>
        <w:t xml:space="preserve">      2) </w:t>
      </w:r>
      <w:r w:rsidR="00960D84" w:rsidRPr="00960D84">
        <w:rPr>
          <w:sz w:val="24"/>
          <w:szCs w:val="24"/>
        </w:rPr>
        <w:t>Partnerships for the Goals (SDG 17): The development and implementation of this technology require collaboration between healthcare professionals, technology experts, and policymakers to build partnerships to achieve SDGs.</w:t>
      </w:r>
    </w:p>
    <w:p w:rsidR="000A4C7B" w:rsidRPr="003D622C" w:rsidRDefault="00482D9E" w:rsidP="000A4C7B">
      <w:r w:rsidRPr="003D622C">
        <w:rPr>
          <w:rFonts w:ascii="Segoe UI Historic" w:hAnsi="Segoe UI Historic" w:cs="Segoe UI Historic"/>
          <w:sz w:val="23"/>
          <w:szCs w:val="23"/>
        </w:rPr>
        <w:t xml:space="preserve">    </w:t>
      </w:r>
      <w:proofErr w:type="gramStart"/>
      <w:r w:rsidRPr="003D622C">
        <w:rPr>
          <w:rFonts w:ascii="Segoe UI Historic" w:hAnsi="Segoe UI Historic" w:cs="Segoe UI Historic"/>
          <w:sz w:val="23"/>
          <w:szCs w:val="23"/>
        </w:rPr>
        <w:t>3)Reduced</w:t>
      </w:r>
      <w:proofErr w:type="gramEnd"/>
      <w:r w:rsidRPr="003D622C">
        <w:rPr>
          <w:rFonts w:ascii="Segoe UI Historic" w:hAnsi="Segoe UI Historic" w:cs="Segoe UI Historic"/>
          <w:sz w:val="23"/>
          <w:szCs w:val="23"/>
        </w:rPr>
        <w:t xml:space="preserve"> Inequalities (SDG 10) - By developing accurate and efficient deep learning models for diagnosing skin diseases, we can reduce the disparities in healthcare access and</w:t>
      </w:r>
      <w:r w:rsidR="003D622C">
        <w:rPr>
          <w:rFonts w:ascii="Segoe UI Historic" w:hAnsi="Segoe UI Historic" w:cs="Segoe UI Historic"/>
          <w:sz w:val="23"/>
          <w:szCs w:val="23"/>
          <w:shd w:val="clear" w:color="auto" w:fill="3E4042"/>
        </w:rPr>
        <w:t xml:space="preserve"> </w:t>
      </w:r>
      <w:r w:rsidRPr="003D622C">
        <w:rPr>
          <w:rFonts w:ascii="Segoe UI Historic" w:hAnsi="Segoe UI Historic" w:cs="Segoe UI Historic"/>
          <w:sz w:val="23"/>
          <w:szCs w:val="23"/>
        </w:rPr>
        <w:t>treatment between different regions and demographics.</w:t>
      </w:r>
    </w:p>
    <w:p w:rsidR="000A4C7B" w:rsidRDefault="000A4C7B" w:rsidP="000A4C7B"/>
    <w:p w:rsidR="00493B83" w:rsidRPr="000A4C7B" w:rsidRDefault="00493B83" w:rsidP="000A4C7B"/>
    <w:p w:rsidR="000A4C7B" w:rsidRPr="000A4C7B" w:rsidRDefault="000A4C7B" w:rsidP="000A4C7B"/>
    <w:p w:rsidR="00BB0421" w:rsidRDefault="00BB0421" w:rsidP="00BB0421">
      <w:pPr>
        <w:pStyle w:val="Heading1"/>
        <w:spacing w:before="66"/>
        <w:ind w:left="2281" w:right="2378" w:firstLine="0"/>
        <w:jc w:val="center"/>
      </w:pPr>
      <w:r>
        <w:lastRenderedPageBreak/>
        <w:t>Chapter</w:t>
      </w:r>
      <w:r>
        <w:rPr>
          <w:spacing w:val="-2"/>
        </w:rPr>
        <w:t xml:space="preserve"> </w:t>
      </w:r>
      <w:r>
        <w:t>3:</w:t>
      </w:r>
      <w:r>
        <w:rPr>
          <w:spacing w:val="-1"/>
        </w:rPr>
        <w:t xml:space="preserve"> </w:t>
      </w:r>
      <w:r>
        <w:t>Partnership</w:t>
      </w:r>
    </w:p>
    <w:p w:rsidR="00BB0421" w:rsidRDefault="00BB0421" w:rsidP="00BB0421">
      <w:pPr>
        <w:pStyle w:val="Heading1"/>
        <w:spacing w:before="66"/>
        <w:ind w:left="2281" w:right="2378" w:firstLine="0"/>
        <w:jc w:val="center"/>
      </w:pPr>
    </w:p>
    <w:p w:rsidR="00BB0421" w:rsidRDefault="00BB0421" w:rsidP="00BB0421">
      <w:pPr>
        <w:pStyle w:val="BodyText"/>
        <w:rPr>
          <w:b/>
          <w:sz w:val="20"/>
        </w:rPr>
      </w:pP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Chaffik</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Jarraya</w:t>
      </w:r>
      <w:proofErr w:type="spellEnd"/>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 Dr. </w:t>
      </w:r>
      <w:proofErr w:type="spellStart"/>
      <w:r w:rsidRPr="00482D9E">
        <w:rPr>
          <w:rFonts w:ascii="Segoe UI" w:hAnsi="Segoe UI" w:cs="Segoe UI"/>
          <w:sz w:val="24"/>
          <w:szCs w:val="24"/>
        </w:rPr>
        <w:t>Chafik</w:t>
      </w:r>
      <w:proofErr w:type="spellEnd"/>
      <w:r w:rsidRPr="00482D9E">
        <w:rPr>
          <w:rFonts w:ascii="Segoe UI" w:hAnsi="Segoe UI" w:cs="Segoe UI"/>
          <w:sz w:val="24"/>
          <w:szCs w:val="24"/>
        </w:rPr>
        <w:t xml:space="preserve"> JARRAYA is a highly experienced and renowned dermatologist in his profession. He received his medical training at the University of Tunis El </w:t>
      </w:r>
      <w:proofErr w:type="spellStart"/>
      <w:r w:rsidRPr="00482D9E">
        <w:rPr>
          <w:rFonts w:ascii="Segoe UI" w:hAnsi="Segoe UI" w:cs="Segoe UI"/>
          <w:sz w:val="24"/>
          <w:szCs w:val="24"/>
        </w:rPr>
        <w:t>Manar</w:t>
      </w:r>
      <w:proofErr w:type="spellEnd"/>
      <w:r w:rsidRPr="00482D9E">
        <w:rPr>
          <w:rFonts w:ascii="Segoe UI" w:hAnsi="Segoe UI" w:cs="Segoe UI"/>
          <w:sz w:val="24"/>
          <w:szCs w:val="24"/>
        </w:rPr>
        <w:t xml:space="preserve"> before specializing in dermatology at the Habib </w:t>
      </w:r>
      <w:proofErr w:type="spellStart"/>
      <w:r w:rsidRPr="00482D9E">
        <w:rPr>
          <w:rFonts w:ascii="Segoe UI" w:hAnsi="Segoe UI" w:cs="Segoe UI"/>
          <w:sz w:val="24"/>
          <w:szCs w:val="24"/>
        </w:rPr>
        <w:t>Thameur</w:t>
      </w:r>
      <w:proofErr w:type="spellEnd"/>
      <w:r w:rsidRPr="00482D9E">
        <w:rPr>
          <w:rFonts w:ascii="Segoe UI" w:hAnsi="Segoe UI" w:cs="Segoe UI"/>
          <w:sz w:val="24"/>
          <w:szCs w:val="24"/>
        </w:rPr>
        <w:t xml:space="preserve"> Hospital in Tunis. Since then, he has worked in many hospitals and clinics in Tunisia, France, and Switzerland, gaining valuable experience in the treatment of a wide range of skin problems. In addition to his clinical practice, Dr. JARRAYA is also a passionate teacher, sharing his expertise with medical students and residents in dermatology training programs. With his in-depth knowledge of dermatology and caring approach to his patients,</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Riadh</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Jlassi</w:t>
      </w:r>
      <w:proofErr w:type="spellEnd"/>
      <w:r w:rsidRPr="00482D9E">
        <w:rPr>
          <w:rFonts w:ascii="Segoe UI" w:hAnsi="Segoe UI" w:cs="Segoe UI"/>
          <w:b/>
          <w:sz w:val="24"/>
          <w:szCs w:val="24"/>
        </w:rPr>
        <w:t xml:space="preserve"> </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Dr. </w:t>
      </w:r>
      <w:proofErr w:type="spellStart"/>
      <w:r w:rsidRPr="00482D9E">
        <w:rPr>
          <w:rFonts w:ascii="Segoe UI" w:hAnsi="Segoe UI" w:cs="Segoe UI"/>
          <w:sz w:val="24"/>
          <w:szCs w:val="24"/>
        </w:rPr>
        <w:t>Riadh</w:t>
      </w:r>
      <w:proofErr w:type="spellEnd"/>
      <w:r w:rsidRPr="00482D9E">
        <w:rPr>
          <w:rFonts w:ascii="Segoe UI" w:hAnsi="Segoe UI" w:cs="Segoe UI"/>
          <w:sz w:val="24"/>
          <w:szCs w:val="24"/>
        </w:rPr>
        <w:t xml:space="preserve"> </w:t>
      </w:r>
      <w:proofErr w:type="spellStart"/>
      <w:r w:rsidRPr="00482D9E">
        <w:rPr>
          <w:rFonts w:ascii="Segoe UI" w:hAnsi="Segoe UI" w:cs="Segoe UI"/>
          <w:sz w:val="24"/>
          <w:szCs w:val="24"/>
        </w:rPr>
        <w:t>Jelassi</w:t>
      </w:r>
      <w:proofErr w:type="spellEnd"/>
      <w:r w:rsidRPr="00482D9E">
        <w:rPr>
          <w:rFonts w:ascii="Segoe UI" w:hAnsi="Segoe UI" w:cs="Segoe UI"/>
          <w:sz w:val="24"/>
          <w:szCs w:val="24"/>
        </w:rPr>
        <w:t xml:space="preserve"> is a general practitioner in </w:t>
      </w:r>
      <w:proofErr w:type="spellStart"/>
      <w:r w:rsidRPr="00482D9E">
        <w:rPr>
          <w:rFonts w:ascii="Segoe UI" w:hAnsi="Segoe UI" w:cs="Segoe UI"/>
          <w:sz w:val="24"/>
          <w:szCs w:val="24"/>
        </w:rPr>
        <w:t>Mahdia</w:t>
      </w:r>
      <w:proofErr w:type="spellEnd"/>
      <w:r w:rsidRPr="00482D9E">
        <w:rPr>
          <w:rFonts w:ascii="Segoe UI" w:hAnsi="Segoe UI" w:cs="Segoe UI"/>
          <w:sz w:val="24"/>
          <w:szCs w:val="24"/>
        </w:rPr>
        <w:t xml:space="preserve">, Tunisia. According to this website, Dr. </w:t>
      </w:r>
      <w:proofErr w:type="spellStart"/>
      <w:r w:rsidRPr="00482D9E">
        <w:rPr>
          <w:rFonts w:ascii="Segoe UI" w:hAnsi="Segoe UI" w:cs="Segoe UI"/>
          <w:sz w:val="24"/>
          <w:szCs w:val="24"/>
        </w:rPr>
        <w:t>Jelassi</w:t>
      </w:r>
      <w:proofErr w:type="spellEnd"/>
      <w:r w:rsidRPr="00482D9E">
        <w:rPr>
          <w:rFonts w:ascii="Segoe UI" w:hAnsi="Segoe UI" w:cs="Segoe UI"/>
          <w:sz w:val="24"/>
          <w:szCs w:val="24"/>
        </w:rPr>
        <w:t xml:space="preserve"> received his general medical degree from the Faculty of Medicine in Tunis in 1992. </w:t>
      </w:r>
      <w:proofErr w:type="gramStart"/>
      <w:r w:rsidRPr="00482D9E">
        <w:rPr>
          <w:rFonts w:ascii="Segoe UI" w:hAnsi="Segoe UI" w:cs="Segoe UI"/>
          <w:sz w:val="24"/>
          <w:szCs w:val="24"/>
        </w:rPr>
        <w:t>He also received training in occupational medicine and is a member of the Tunisian Society of General Medicine.</w:t>
      </w:r>
      <w:proofErr w:type="gramEnd"/>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Dr</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Talel</w:t>
      </w:r>
      <w:proofErr w:type="spellEnd"/>
      <w:r w:rsidRPr="00482D9E">
        <w:rPr>
          <w:rFonts w:ascii="Segoe UI" w:hAnsi="Segoe UI" w:cs="Segoe UI"/>
          <w:b/>
          <w:sz w:val="24"/>
          <w:szCs w:val="24"/>
        </w:rPr>
        <w:t xml:space="preserve"> </w:t>
      </w:r>
      <w:proofErr w:type="spellStart"/>
      <w:r w:rsidRPr="00482D9E">
        <w:rPr>
          <w:rFonts w:ascii="Segoe UI" w:hAnsi="Segoe UI" w:cs="Segoe UI"/>
          <w:b/>
          <w:sz w:val="24"/>
          <w:szCs w:val="24"/>
        </w:rPr>
        <w:t>Badri</w:t>
      </w:r>
      <w:proofErr w:type="spellEnd"/>
      <w:r w:rsidRPr="00482D9E">
        <w:rPr>
          <w:rFonts w:ascii="Segoe UI" w:hAnsi="Segoe UI" w:cs="Segoe UI"/>
          <w:b/>
          <w:sz w:val="24"/>
          <w:szCs w:val="24"/>
        </w:rPr>
        <w:t xml:space="preserve"> </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Dr. </w:t>
      </w:r>
      <w:proofErr w:type="spellStart"/>
      <w:r w:rsidRPr="00482D9E">
        <w:rPr>
          <w:rFonts w:ascii="Segoe UI" w:hAnsi="Segoe UI" w:cs="Segoe UI"/>
          <w:sz w:val="24"/>
          <w:szCs w:val="24"/>
        </w:rPr>
        <w:t>Talel</w:t>
      </w:r>
      <w:proofErr w:type="spellEnd"/>
      <w:r w:rsidRPr="00482D9E">
        <w:rPr>
          <w:rFonts w:ascii="Segoe UI" w:hAnsi="Segoe UI" w:cs="Segoe UI"/>
          <w:sz w:val="24"/>
          <w:szCs w:val="24"/>
        </w:rPr>
        <w:t xml:space="preserve"> </w:t>
      </w:r>
      <w:proofErr w:type="spellStart"/>
      <w:r w:rsidRPr="00482D9E">
        <w:rPr>
          <w:rFonts w:ascii="Segoe UI" w:hAnsi="Segoe UI" w:cs="Segoe UI"/>
          <w:sz w:val="24"/>
          <w:szCs w:val="24"/>
        </w:rPr>
        <w:t>Badri</w:t>
      </w:r>
      <w:proofErr w:type="spellEnd"/>
      <w:r w:rsidRPr="00482D9E">
        <w:rPr>
          <w:rFonts w:ascii="Segoe UI" w:hAnsi="Segoe UI" w:cs="Segoe UI"/>
          <w:sz w:val="24"/>
          <w:szCs w:val="24"/>
        </w:rPr>
        <w:t xml:space="preserve"> is a dermatologist practicing in Tunis, Tunisia. He specializes in the diagnosis and treatment of skin, hair, and nail diseases, as well as cosmetic procedures and dermatological surgical interventions. He obtained his medical degree from the Faculty of Medicine in Tunis and pursued his specialized training in dermatology and venereology at the Charles Nicolle Hospital in Tunis. He is a member of the Tunisian Association of Dermatology and the French Society of Dermatology.</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Kilani</w:t>
      </w:r>
      <w:proofErr w:type="spellEnd"/>
      <w:r w:rsidRPr="00482D9E">
        <w:rPr>
          <w:rFonts w:ascii="Segoe UI" w:hAnsi="Segoe UI" w:cs="Segoe UI"/>
          <w:b/>
          <w:sz w:val="24"/>
          <w:szCs w:val="24"/>
        </w:rPr>
        <w:t xml:space="preserve"> Group</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 As a major player in the fields of health, beauty, well-being, and hygiene in Tunisia and abroad, </w:t>
      </w:r>
      <w:proofErr w:type="spellStart"/>
      <w:r w:rsidRPr="00482D9E">
        <w:rPr>
          <w:rFonts w:ascii="Segoe UI" w:hAnsi="Segoe UI" w:cs="Segoe UI"/>
          <w:sz w:val="24"/>
          <w:szCs w:val="24"/>
        </w:rPr>
        <w:t>Kilani</w:t>
      </w:r>
      <w:proofErr w:type="spellEnd"/>
      <w:r w:rsidRPr="00482D9E">
        <w:rPr>
          <w:rFonts w:ascii="Segoe UI" w:hAnsi="Segoe UI" w:cs="Segoe UI"/>
          <w:sz w:val="24"/>
          <w:szCs w:val="24"/>
        </w:rPr>
        <w:t xml:space="preserve"> Group </w:t>
      </w:r>
      <w:proofErr w:type="gramStart"/>
      <w:r w:rsidRPr="00482D9E">
        <w:rPr>
          <w:rFonts w:ascii="Segoe UI" w:hAnsi="Segoe UI" w:cs="Segoe UI"/>
          <w:sz w:val="24"/>
          <w:szCs w:val="24"/>
        </w:rPr>
        <w:t>is guided</w:t>
      </w:r>
      <w:proofErr w:type="gramEnd"/>
      <w:r w:rsidRPr="00482D9E">
        <w:rPr>
          <w:rFonts w:ascii="Segoe UI" w:hAnsi="Segoe UI" w:cs="Segoe UI"/>
          <w:sz w:val="24"/>
          <w:szCs w:val="24"/>
        </w:rPr>
        <w:t xml:space="preserve"> in its development by its passion for the profession, ethics, and customer and partner satisfaction. With more than 1,800 employees and over 25,000 clients, the </w:t>
      </w:r>
      <w:proofErr w:type="spellStart"/>
      <w:r w:rsidRPr="00482D9E">
        <w:rPr>
          <w:rFonts w:ascii="Segoe UI" w:hAnsi="Segoe UI" w:cs="Segoe UI"/>
          <w:sz w:val="24"/>
          <w:szCs w:val="24"/>
        </w:rPr>
        <w:t>Kilani</w:t>
      </w:r>
      <w:proofErr w:type="spellEnd"/>
      <w:r w:rsidRPr="00482D9E">
        <w:rPr>
          <w:rFonts w:ascii="Segoe UI" w:hAnsi="Segoe UI" w:cs="Segoe UI"/>
          <w:sz w:val="24"/>
          <w:szCs w:val="24"/>
        </w:rPr>
        <w:t xml:space="preserve"> Group is one of the largest Tunisian groups. The company has also developed partnerships with international companies in order to expand its product portfolio and strengthen its position in local and regional markets.</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proofErr w:type="spellStart"/>
      <w:r w:rsidRPr="00482D9E">
        <w:rPr>
          <w:rFonts w:ascii="Segoe UI" w:hAnsi="Segoe UI" w:cs="Segoe UI"/>
          <w:b/>
          <w:sz w:val="24"/>
          <w:szCs w:val="24"/>
        </w:rPr>
        <w:t>Menara</w:t>
      </w:r>
      <w:proofErr w:type="spellEnd"/>
      <w:r w:rsidRPr="00482D9E">
        <w:rPr>
          <w:rFonts w:ascii="Segoe UI" w:hAnsi="Segoe UI" w:cs="Segoe UI"/>
          <w:b/>
          <w:sz w:val="24"/>
          <w:szCs w:val="24"/>
        </w:rPr>
        <w:t xml:space="preserve"> FM</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 </w:t>
      </w:r>
      <w:proofErr w:type="spellStart"/>
      <w:r w:rsidRPr="00482D9E">
        <w:rPr>
          <w:rFonts w:ascii="Segoe UI" w:hAnsi="Segoe UI" w:cs="Segoe UI"/>
          <w:sz w:val="24"/>
          <w:szCs w:val="24"/>
        </w:rPr>
        <w:t>Menara</w:t>
      </w:r>
      <w:proofErr w:type="spellEnd"/>
      <w:r w:rsidRPr="00482D9E">
        <w:rPr>
          <w:rFonts w:ascii="Segoe UI" w:hAnsi="Segoe UI" w:cs="Segoe UI"/>
          <w:sz w:val="24"/>
          <w:szCs w:val="24"/>
        </w:rPr>
        <w:t xml:space="preserve"> FM is a Tunisian radio station broadcasting on the frequency 100.7 FM. It </w:t>
      </w:r>
      <w:proofErr w:type="gramStart"/>
      <w:r w:rsidRPr="00482D9E">
        <w:rPr>
          <w:rFonts w:ascii="Segoe UI" w:hAnsi="Segoe UI" w:cs="Segoe UI"/>
          <w:sz w:val="24"/>
          <w:szCs w:val="24"/>
        </w:rPr>
        <w:t>is based</w:t>
      </w:r>
      <w:proofErr w:type="gramEnd"/>
      <w:r w:rsidRPr="00482D9E">
        <w:rPr>
          <w:rFonts w:ascii="Segoe UI" w:hAnsi="Segoe UI" w:cs="Segoe UI"/>
          <w:sz w:val="24"/>
          <w:szCs w:val="24"/>
        </w:rPr>
        <w:t xml:space="preserve"> in Monastir, a coastal city located in eastern Tunisia. The station began broadcasting in 2011 and offers a diverse program, including news, entertainment, sports, culture, as well as music of different genres.</w:t>
      </w:r>
    </w:p>
    <w:p w:rsidR="00482D9E" w:rsidRPr="00482D9E" w:rsidRDefault="00482D9E" w:rsidP="00482D9E">
      <w:pPr>
        <w:widowControl/>
        <w:numPr>
          <w:ilvl w:val="0"/>
          <w:numId w:val="11"/>
        </w:numPr>
        <w:pBdr>
          <w:top w:val="single" w:sz="2" w:space="0" w:color="D9D9E3"/>
          <w:left w:val="single" w:sz="2" w:space="5" w:color="D9D9E3"/>
          <w:bottom w:val="single" w:sz="2" w:space="0" w:color="D9D9E3"/>
          <w:right w:val="single" w:sz="2" w:space="0" w:color="D9D9E3"/>
        </w:pBdr>
        <w:autoSpaceDE/>
        <w:autoSpaceDN/>
        <w:ind w:left="0"/>
        <w:rPr>
          <w:rFonts w:ascii="Segoe UI" w:hAnsi="Segoe UI" w:cs="Segoe UI"/>
          <w:b/>
          <w:sz w:val="24"/>
          <w:szCs w:val="24"/>
        </w:rPr>
      </w:pPr>
      <w:r w:rsidRPr="00482D9E">
        <w:rPr>
          <w:rFonts w:ascii="Segoe UI" w:hAnsi="Segoe UI" w:cs="Segoe UI"/>
          <w:b/>
          <w:sz w:val="24"/>
          <w:szCs w:val="24"/>
        </w:rPr>
        <w:t xml:space="preserve">Tunisian Television 1 (TV1) </w:t>
      </w:r>
    </w:p>
    <w:p w:rsidR="00482D9E" w:rsidRPr="00482D9E" w:rsidRDefault="00482D9E" w:rsidP="00482D9E">
      <w:pPr>
        <w:widowControl/>
        <w:pBdr>
          <w:top w:val="single" w:sz="2" w:space="0" w:color="D9D9E3"/>
          <w:left w:val="single" w:sz="2" w:space="5" w:color="D9D9E3"/>
          <w:bottom w:val="single" w:sz="2" w:space="0" w:color="D9D9E3"/>
          <w:right w:val="single" w:sz="2" w:space="0" w:color="D9D9E3"/>
        </w:pBdr>
        <w:autoSpaceDE/>
        <w:autoSpaceDN/>
        <w:rPr>
          <w:rFonts w:ascii="Segoe UI" w:hAnsi="Segoe UI" w:cs="Segoe UI"/>
          <w:sz w:val="24"/>
          <w:szCs w:val="24"/>
        </w:rPr>
      </w:pPr>
      <w:r w:rsidRPr="00482D9E">
        <w:rPr>
          <w:rFonts w:ascii="Segoe UI" w:hAnsi="Segoe UI" w:cs="Segoe UI"/>
          <w:sz w:val="24"/>
          <w:szCs w:val="24"/>
        </w:rPr>
        <w:t xml:space="preserve">TV1 </w:t>
      </w:r>
      <w:proofErr w:type="gramStart"/>
      <w:r w:rsidRPr="00482D9E">
        <w:rPr>
          <w:rFonts w:ascii="Segoe UI" w:hAnsi="Segoe UI" w:cs="Segoe UI"/>
          <w:sz w:val="24"/>
          <w:szCs w:val="24"/>
        </w:rPr>
        <w:t>is considered</w:t>
      </w:r>
      <w:proofErr w:type="gramEnd"/>
      <w:r w:rsidRPr="00482D9E">
        <w:rPr>
          <w:rFonts w:ascii="Segoe UI" w:hAnsi="Segoe UI" w:cs="Segoe UI"/>
          <w:sz w:val="24"/>
          <w:szCs w:val="24"/>
        </w:rPr>
        <w:t xml:space="preserve"> one of the main sources of information and entertainment for Tunisians. The channel offers a variety of programs, including news, cultural </w:t>
      </w:r>
      <w:proofErr w:type="gramStart"/>
      <w:r w:rsidRPr="00482D9E">
        <w:rPr>
          <w:rFonts w:ascii="Segoe UI" w:hAnsi="Segoe UI" w:cs="Segoe UI"/>
          <w:sz w:val="24"/>
          <w:szCs w:val="24"/>
        </w:rPr>
        <w:t>shows,</w:t>
      </w:r>
      <w:proofErr w:type="gramEnd"/>
      <w:r w:rsidRPr="00482D9E">
        <w:rPr>
          <w:rFonts w:ascii="Segoe UI" w:hAnsi="Segoe UI" w:cs="Segoe UI"/>
          <w:sz w:val="24"/>
          <w:szCs w:val="24"/>
        </w:rPr>
        <w:t xml:space="preserve"> TV series, sports shows, and children's shows. It also broadcasts live events, such as official speeches, sports competitions, and concerts.</w:t>
      </w:r>
    </w:p>
    <w:p w:rsidR="005F0AA4" w:rsidRPr="00D1399C" w:rsidRDefault="005F0AA4" w:rsidP="00BB0421">
      <w:pPr>
        <w:pStyle w:val="BodyText"/>
        <w:spacing w:line="480" w:lineRule="auto"/>
        <w:ind w:right="194"/>
        <w:jc w:val="lowKashida"/>
        <w:rPr>
          <w:sz w:val="22"/>
          <w:szCs w:val="22"/>
        </w:rPr>
      </w:pPr>
    </w:p>
    <w:sectPr w:rsidR="005F0AA4" w:rsidRPr="00D1399C">
      <w:pgSz w:w="11910" w:h="16840"/>
      <w:pgMar w:top="1360" w:right="1240" w:bottom="1120" w:left="134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F9" w:rsidRDefault="005E11F9">
      <w:r>
        <w:separator/>
      </w:r>
    </w:p>
  </w:endnote>
  <w:endnote w:type="continuationSeparator" w:id="0">
    <w:p w:rsidR="005E11F9" w:rsidRDefault="005E1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Segoe UI Historic">
    <w:panose1 w:val="020B0502040204020203"/>
    <w:charset w:val="00"/>
    <w:family w:val="swiss"/>
    <w:pitch w:val="variable"/>
    <w:sig w:usb0="800001EF" w:usb1="02000002" w:usb2="0060C08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73E2" w:rsidRDefault="006C04EA">
    <w:pPr>
      <w:pStyle w:val="BodyText"/>
      <w:spacing w:line="14" w:lineRule="auto"/>
      <w:rPr>
        <w:sz w:val="17"/>
      </w:rPr>
    </w:pPr>
    <w:r>
      <w:rPr>
        <w:noProof/>
      </w:rPr>
      <mc:AlternateContent>
        <mc:Choice Requires="wps">
          <w:drawing>
            <wp:anchor distT="0" distB="0" distL="114300" distR="114300" simplePos="0" relativeHeight="251657728" behindDoc="1" locked="0" layoutInCell="1" allowOverlap="1">
              <wp:simplePos x="0" y="0"/>
              <wp:positionH relativeFrom="page">
                <wp:posOffset>6455410</wp:posOffset>
              </wp:positionH>
              <wp:positionV relativeFrom="page">
                <wp:posOffset>9903460</wp:posOffset>
              </wp:positionV>
              <wp:extent cx="232410" cy="18224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3E2" w:rsidRDefault="001A73E2">
                          <w:pPr>
                            <w:spacing w:before="13"/>
                            <w:ind w:left="60"/>
                            <w:rPr>
                              <w:rFonts w:ascii="Arial MT"/>
                            </w:rPr>
                          </w:pPr>
                          <w:r>
                            <w:fldChar w:fldCharType="begin"/>
                          </w:r>
                          <w:r>
                            <w:rPr>
                              <w:rFonts w:ascii="Arial MT"/>
                            </w:rPr>
                            <w:instrText xml:space="preserve"> PAGE </w:instrText>
                          </w:r>
                          <w:r>
                            <w:fldChar w:fldCharType="separate"/>
                          </w:r>
                          <w:r w:rsidR="007172CE">
                            <w:rPr>
                              <w:rFonts w:ascii="Arial MT"/>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08.3pt;margin-top:779.8pt;width:18.3pt;height:14.3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" filled="f" stroked="f">
              <v:textbox inset="0,0,0,0">
                <w:txbxContent>
                  <w:p w:rsidR="001A73E2" w:rsidRDefault="001A73E2">
                    <w:pPr>
                      <w:spacing w:before="13"/>
                      <w:ind w:left="60"/>
                      <w:rPr>
                        <w:rFonts w:ascii="Arial MT"/>
                      </w:rPr>
                    </w:pPr>
                    <w:r>
                      <w:fldChar w:fldCharType="begin"/>
                    </w:r>
                    <w:r>
                      <w:rPr>
                        <w:rFonts w:ascii="Arial MT"/>
                      </w:rPr>
                      <w:instrText xml:space="preserve"> PAGE </w:instrText>
                    </w:r>
                    <w:r>
                      <w:fldChar w:fldCharType="separate"/>
                    </w:r>
                    <w:r w:rsidR="007172CE">
                      <w:rPr>
                        <w:rFonts w:ascii="Arial MT"/>
                        <w:noProof/>
                      </w:rPr>
                      <w:t>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F9" w:rsidRDefault="005E11F9">
      <w:r>
        <w:separator/>
      </w:r>
    </w:p>
  </w:footnote>
  <w:footnote w:type="continuationSeparator" w:id="0">
    <w:p w:rsidR="005E11F9" w:rsidRDefault="005E1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04EF"/>
    <w:multiLevelType w:val="hybridMultilevel"/>
    <w:tmpl w:val="AE36D3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343B81"/>
    <w:multiLevelType w:val="multilevel"/>
    <w:tmpl w:val="12F2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C4524"/>
    <w:multiLevelType w:val="hybridMultilevel"/>
    <w:tmpl w:val="9730B8D6"/>
    <w:lvl w:ilvl="0" w:tplc="9AF2E4A4">
      <w:start w:val="1"/>
      <w:numFmt w:val="decimal"/>
      <w:lvlText w:val="%1"/>
      <w:lvlJc w:val="left"/>
      <w:pPr>
        <w:ind w:left="822" w:hanging="156"/>
      </w:pPr>
      <w:rPr>
        <w:rFonts w:ascii="Times New Roman" w:eastAsia="Times New Roman" w:hAnsi="Times New Roman" w:cs="Times New Roman" w:hint="default"/>
        <w:b/>
        <w:bCs/>
        <w:w w:val="100"/>
        <w:sz w:val="22"/>
        <w:szCs w:val="22"/>
        <w:lang w:val="en-US" w:eastAsia="en-US" w:bidi="ar-SA"/>
      </w:rPr>
    </w:lvl>
    <w:lvl w:ilvl="1" w:tplc="252A27DC">
      <w:numFmt w:val="bullet"/>
      <w:lvlText w:val="•"/>
      <w:lvlJc w:val="left"/>
      <w:pPr>
        <w:ind w:left="1670" w:hanging="156"/>
      </w:pPr>
      <w:rPr>
        <w:rFonts w:hint="default"/>
        <w:lang w:val="en-US" w:eastAsia="en-US" w:bidi="ar-SA"/>
      </w:rPr>
    </w:lvl>
    <w:lvl w:ilvl="2" w:tplc="71E28F7E">
      <w:numFmt w:val="bullet"/>
      <w:lvlText w:val="•"/>
      <w:lvlJc w:val="left"/>
      <w:pPr>
        <w:ind w:left="2521" w:hanging="156"/>
      </w:pPr>
      <w:rPr>
        <w:rFonts w:hint="default"/>
        <w:lang w:val="en-US" w:eastAsia="en-US" w:bidi="ar-SA"/>
      </w:rPr>
    </w:lvl>
    <w:lvl w:ilvl="3" w:tplc="3BF4531E">
      <w:numFmt w:val="bullet"/>
      <w:lvlText w:val="•"/>
      <w:lvlJc w:val="left"/>
      <w:pPr>
        <w:ind w:left="3372" w:hanging="156"/>
      </w:pPr>
      <w:rPr>
        <w:rFonts w:hint="default"/>
        <w:lang w:val="en-US" w:eastAsia="en-US" w:bidi="ar-SA"/>
      </w:rPr>
    </w:lvl>
    <w:lvl w:ilvl="4" w:tplc="0BE80FD8">
      <w:numFmt w:val="bullet"/>
      <w:lvlText w:val="•"/>
      <w:lvlJc w:val="left"/>
      <w:pPr>
        <w:ind w:left="4223" w:hanging="156"/>
      </w:pPr>
      <w:rPr>
        <w:rFonts w:hint="default"/>
        <w:lang w:val="en-US" w:eastAsia="en-US" w:bidi="ar-SA"/>
      </w:rPr>
    </w:lvl>
    <w:lvl w:ilvl="5" w:tplc="28803088">
      <w:numFmt w:val="bullet"/>
      <w:lvlText w:val="•"/>
      <w:lvlJc w:val="left"/>
      <w:pPr>
        <w:ind w:left="5074" w:hanging="156"/>
      </w:pPr>
      <w:rPr>
        <w:rFonts w:hint="default"/>
        <w:lang w:val="en-US" w:eastAsia="en-US" w:bidi="ar-SA"/>
      </w:rPr>
    </w:lvl>
    <w:lvl w:ilvl="6" w:tplc="4BBE1836">
      <w:numFmt w:val="bullet"/>
      <w:lvlText w:val="•"/>
      <w:lvlJc w:val="left"/>
      <w:pPr>
        <w:ind w:left="5925" w:hanging="156"/>
      </w:pPr>
      <w:rPr>
        <w:rFonts w:hint="default"/>
        <w:lang w:val="en-US" w:eastAsia="en-US" w:bidi="ar-SA"/>
      </w:rPr>
    </w:lvl>
    <w:lvl w:ilvl="7" w:tplc="28163C2E">
      <w:numFmt w:val="bullet"/>
      <w:lvlText w:val="•"/>
      <w:lvlJc w:val="left"/>
      <w:pPr>
        <w:ind w:left="6776" w:hanging="156"/>
      </w:pPr>
      <w:rPr>
        <w:rFonts w:hint="default"/>
        <w:lang w:val="en-US" w:eastAsia="en-US" w:bidi="ar-SA"/>
      </w:rPr>
    </w:lvl>
    <w:lvl w:ilvl="8" w:tplc="43766F92">
      <w:numFmt w:val="bullet"/>
      <w:lvlText w:val="•"/>
      <w:lvlJc w:val="left"/>
      <w:pPr>
        <w:ind w:left="7627" w:hanging="156"/>
      </w:pPr>
      <w:rPr>
        <w:rFonts w:hint="default"/>
        <w:lang w:val="en-US" w:eastAsia="en-US" w:bidi="ar-SA"/>
      </w:rPr>
    </w:lvl>
  </w:abstractNum>
  <w:abstractNum w:abstractNumId="3" w15:restartNumberingAfterBreak="0">
    <w:nsid w:val="1C6F06EF"/>
    <w:multiLevelType w:val="hybridMultilevel"/>
    <w:tmpl w:val="439C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2C60D81"/>
    <w:multiLevelType w:val="hybridMultilevel"/>
    <w:tmpl w:val="5A3E6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60D19EB"/>
    <w:multiLevelType w:val="multilevel"/>
    <w:tmpl w:val="84C882CE"/>
    <w:lvl w:ilvl="0">
      <w:start w:val="1"/>
      <w:numFmt w:val="decimal"/>
      <w:lvlText w:val="%1."/>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892" w:hanging="432"/>
      </w:pPr>
      <w:rPr>
        <w:rFonts w:ascii="Times New Roman" w:eastAsia="Times New Roman" w:hAnsi="Times New Roman" w:cs="Times New Roman" w:hint="default"/>
        <w:b/>
        <w:bCs/>
        <w:w w:val="100"/>
        <w:sz w:val="24"/>
        <w:szCs w:val="24"/>
        <w:lang w:val="en-US" w:eastAsia="en-US" w:bidi="ar-SA"/>
      </w:rPr>
    </w:lvl>
    <w:lvl w:ilvl="3">
      <w:start w:val="1"/>
      <w:numFmt w:val="decimal"/>
      <w:lvlText w:val="%2.%3.%4."/>
      <w:lvlJc w:val="left"/>
      <w:pPr>
        <w:ind w:left="1540" w:hanging="720"/>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6064" w:hanging="720"/>
      </w:pPr>
      <w:rPr>
        <w:rFonts w:hint="default"/>
        <w:lang w:val="en-US" w:eastAsia="en-US" w:bidi="ar-SA"/>
      </w:rPr>
    </w:lvl>
    <w:lvl w:ilvl="5">
      <w:numFmt w:val="bullet"/>
      <w:lvlText w:val="•"/>
      <w:lvlJc w:val="left"/>
      <w:pPr>
        <w:ind w:left="6608" w:hanging="720"/>
      </w:pPr>
      <w:rPr>
        <w:rFonts w:hint="default"/>
        <w:lang w:val="en-US" w:eastAsia="en-US" w:bidi="ar-SA"/>
      </w:rPr>
    </w:lvl>
    <w:lvl w:ilvl="6">
      <w:numFmt w:val="bullet"/>
      <w:lvlText w:val="•"/>
      <w:lvlJc w:val="left"/>
      <w:pPr>
        <w:ind w:left="7152" w:hanging="720"/>
      </w:pPr>
      <w:rPr>
        <w:rFonts w:hint="default"/>
        <w:lang w:val="en-US" w:eastAsia="en-US" w:bidi="ar-SA"/>
      </w:rPr>
    </w:lvl>
    <w:lvl w:ilvl="7">
      <w:numFmt w:val="bullet"/>
      <w:lvlText w:val="•"/>
      <w:lvlJc w:val="left"/>
      <w:pPr>
        <w:ind w:left="7696" w:hanging="720"/>
      </w:pPr>
      <w:rPr>
        <w:rFonts w:hint="default"/>
        <w:lang w:val="en-US" w:eastAsia="en-US" w:bidi="ar-SA"/>
      </w:rPr>
    </w:lvl>
    <w:lvl w:ilvl="8">
      <w:numFmt w:val="bullet"/>
      <w:lvlText w:val="•"/>
      <w:lvlJc w:val="left"/>
      <w:pPr>
        <w:ind w:left="8240" w:hanging="720"/>
      </w:pPr>
      <w:rPr>
        <w:rFonts w:hint="default"/>
        <w:lang w:val="en-US" w:eastAsia="en-US" w:bidi="ar-SA"/>
      </w:rPr>
    </w:lvl>
  </w:abstractNum>
  <w:abstractNum w:abstractNumId="6" w15:restartNumberingAfterBreak="0">
    <w:nsid w:val="5CA45215"/>
    <w:multiLevelType w:val="multilevel"/>
    <w:tmpl w:val="8490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B124D4"/>
    <w:multiLevelType w:val="hybridMultilevel"/>
    <w:tmpl w:val="03C862A2"/>
    <w:lvl w:ilvl="0" w:tplc="4A088926">
      <w:numFmt w:val="bullet"/>
      <w:lvlText w:val="●"/>
      <w:lvlJc w:val="left"/>
      <w:pPr>
        <w:ind w:left="820" w:hanging="360"/>
      </w:pPr>
      <w:rPr>
        <w:rFonts w:ascii="Times New Roman" w:eastAsia="Times New Roman" w:hAnsi="Times New Roman" w:cs="Times New Roman" w:hint="default"/>
        <w:w w:val="100"/>
        <w:sz w:val="24"/>
        <w:szCs w:val="24"/>
        <w:lang w:val="en-US" w:eastAsia="en-US" w:bidi="ar-SA"/>
      </w:rPr>
    </w:lvl>
    <w:lvl w:ilvl="1" w:tplc="1FC89530">
      <w:numFmt w:val="bullet"/>
      <w:lvlText w:val="•"/>
      <w:lvlJc w:val="left"/>
      <w:pPr>
        <w:ind w:left="1670" w:hanging="360"/>
      </w:pPr>
      <w:rPr>
        <w:rFonts w:hint="default"/>
        <w:lang w:val="en-US" w:eastAsia="en-US" w:bidi="ar-SA"/>
      </w:rPr>
    </w:lvl>
    <w:lvl w:ilvl="2" w:tplc="F45E6708">
      <w:numFmt w:val="bullet"/>
      <w:lvlText w:val="•"/>
      <w:lvlJc w:val="left"/>
      <w:pPr>
        <w:ind w:left="2521" w:hanging="360"/>
      </w:pPr>
      <w:rPr>
        <w:rFonts w:hint="default"/>
        <w:lang w:val="en-US" w:eastAsia="en-US" w:bidi="ar-SA"/>
      </w:rPr>
    </w:lvl>
    <w:lvl w:ilvl="3" w:tplc="2A92B00E">
      <w:numFmt w:val="bullet"/>
      <w:lvlText w:val="•"/>
      <w:lvlJc w:val="left"/>
      <w:pPr>
        <w:ind w:left="3372" w:hanging="360"/>
      </w:pPr>
      <w:rPr>
        <w:rFonts w:hint="default"/>
        <w:lang w:val="en-US" w:eastAsia="en-US" w:bidi="ar-SA"/>
      </w:rPr>
    </w:lvl>
    <w:lvl w:ilvl="4" w:tplc="BC30381A">
      <w:numFmt w:val="bullet"/>
      <w:lvlText w:val="•"/>
      <w:lvlJc w:val="left"/>
      <w:pPr>
        <w:ind w:left="4223" w:hanging="360"/>
      </w:pPr>
      <w:rPr>
        <w:rFonts w:hint="default"/>
        <w:lang w:val="en-US" w:eastAsia="en-US" w:bidi="ar-SA"/>
      </w:rPr>
    </w:lvl>
    <w:lvl w:ilvl="5" w:tplc="968056AC">
      <w:numFmt w:val="bullet"/>
      <w:lvlText w:val="•"/>
      <w:lvlJc w:val="left"/>
      <w:pPr>
        <w:ind w:left="5074" w:hanging="360"/>
      </w:pPr>
      <w:rPr>
        <w:rFonts w:hint="default"/>
        <w:lang w:val="en-US" w:eastAsia="en-US" w:bidi="ar-SA"/>
      </w:rPr>
    </w:lvl>
    <w:lvl w:ilvl="6" w:tplc="592C6AFE">
      <w:numFmt w:val="bullet"/>
      <w:lvlText w:val="•"/>
      <w:lvlJc w:val="left"/>
      <w:pPr>
        <w:ind w:left="5925" w:hanging="360"/>
      </w:pPr>
      <w:rPr>
        <w:rFonts w:hint="default"/>
        <w:lang w:val="en-US" w:eastAsia="en-US" w:bidi="ar-SA"/>
      </w:rPr>
    </w:lvl>
    <w:lvl w:ilvl="7" w:tplc="1310BC34">
      <w:numFmt w:val="bullet"/>
      <w:lvlText w:val="•"/>
      <w:lvlJc w:val="left"/>
      <w:pPr>
        <w:ind w:left="6776" w:hanging="360"/>
      </w:pPr>
      <w:rPr>
        <w:rFonts w:hint="default"/>
        <w:lang w:val="en-US" w:eastAsia="en-US" w:bidi="ar-SA"/>
      </w:rPr>
    </w:lvl>
    <w:lvl w:ilvl="8" w:tplc="8B0A8A88">
      <w:numFmt w:val="bullet"/>
      <w:lvlText w:val="•"/>
      <w:lvlJc w:val="left"/>
      <w:pPr>
        <w:ind w:left="7627" w:hanging="360"/>
      </w:pPr>
      <w:rPr>
        <w:rFonts w:hint="default"/>
        <w:lang w:val="en-US" w:eastAsia="en-US" w:bidi="ar-SA"/>
      </w:rPr>
    </w:lvl>
  </w:abstractNum>
  <w:abstractNum w:abstractNumId="8" w15:restartNumberingAfterBreak="0">
    <w:nsid w:val="6892066F"/>
    <w:multiLevelType w:val="multilevel"/>
    <w:tmpl w:val="A404D8B8"/>
    <w:lvl w:ilvl="0">
      <w:start w:val="1"/>
      <w:numFmt w:val="decimal"/>
      <w:lvlText w:val="%1."/>
      <w:lvlJc w:val="left"/>
      <w:pPr>
        <w:ind w:left="460" w:hanging="360"/>
      </w:pPr>
      <w:rPr>
        <w:rFonts w:ascii="Times New Roman" w:eastAsia="Times New Roman" w:hAnsi="Times New Roman" w:cs="Times New Roman" w:hint="default"/>
        <w:b/>
        <w:bCs/>
        <w:w w:val="100"/>
        <w:sz w:val="24"/>
        <w:szCs w:val="24"/>
        <w:lang w:val="en-US" w:eastAsia="en-US" w:bidi="ar-SA"/>
      </w:rPr>
    </w:lvl>
    <w:lvl w:ilvl="1">
      <w:start w:val="1"/>
      <w:numFmt w:val="decimal"/>
      <w:lvlText w:val="%2."/>
      <w:lvlJc w:val="left"/>
      <w:pPr>
        <w:ind w:left="820" w:hanging="360"/>
        <w:jc w:val="right"/>
      </w:pPr>
      <w:rPr>
        <w:rFonts w:ascii="Times New Roman" w:eastAsia="Times New Roman" w:hAnsi="Times New Roman" w:cs="Times New Roman" w:hint="default"/>
        <w:b/>
        <w:bCs/>
        <w:w w:val="100"/>
        <w:sz w:val="24"/>
        <w:szCs w:val="24"/>
        <w:lang w:val="en-US" w:eastAsia="en-US" w:bidi="ar-SA"/>
      </w:rPr>
    </w:lvl>
    <w:lvl w:ilvl="2">
      <w:start w:val="2"/>
      <w:numFmt w:val="decimal"/>
      <w:lvlText w:val="%2.%3."/>
      <w:lvlJc w:val="left"/>
      <w:pPr>
        <w:ind w:left="716" w:hanging="432"/>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53" w:hanging="432"/>
      </w:pPr>
      <w:rPr>
        <w:rFonts w:hint="default"/>
        <w:lang w:val="en-US" w:eastAsia="en-US" w:bidi="ar-SA"/>
      </w:rPr>
    </w:lvl>
    <w:lvl w:ilvl="4">
      <w:numFmt w:val="bullet"/>
      <w:lvlText w:val="•"/>
      <w:lvlJc w:val="left"/>
      <w:pPr>
        <w:ind w:left="3007" w:hanging="432"/>
      </w:pPr>
      <w:rPr>
        <w:rFonts w:hint="default"/>
        <w:lang w:val="en-US" w:eastAsia="en-US" w:bidi="ar-SA"/>
      </w:rPr>
    </w:lvl>
    <w:lvl w:ilvl="5">
      <w:numFmt w:val="bullet"/>
      <w:lvlText w:val="•"/>
      <w:lvlJc w:val="left"/>
      <w:pPr>
        <w:ind w:left="4060" w:hanging="432"/>
      </w:pPr>
      <w:rPr>
        <w:rFonts w:hint="default"/>
        <w:lang w:val="en-US" w:eastAsia="en-US" w:bidi="ar-SA"/>
      </w:rPr>
    </w:lvl>
    <w:lvl w:ilvl="6">
      <w:numFmt w:val="bullet"/>
      <w:lvlText w:val="•"/>
      <w:lvlJc w:val="left"/>
      <w:pPr>
        <w:ind w:left="5114" w:hanging="432"/>
      </w:pPr>
      <w:rPr>
        <w:rFonts w:hint="default"/>
        <w:lang w:val="en-US" w:eastAsia="en-US" w:bidi="ar-SA"/>
      </w:rPr>
    </w:lvl>
    <w:lvl w:ilvl="7">
      <w:numFmt w:val="bullet"/>
      <w:lvlText w:val="•"/>
      <w:lvlJc w:val="left"/>
      <w:pPr>
        <w:ind w:left="6168" w:hanging="432"/>
      </w:pPr>
      <w:rPr>
        <w:rFonts w:hint="default"/>
        <w:lang w:val="en-US" w:eastAsia="en-US" w:bidi="ar-SA"/>
      </w:rPr>
    </w:lvl>
    <w:lvl w:ilvl="8">
      <w:numFmt w:val="bullet"/>
      <w:lvlText w:val="•"/>
      <w:lvlJc w:val="left"/>
      <w:pPr>
        <w:ind w:left="7221" w:hanging="432"/>
      </w:pPr>
      <w:rPr>
        <w:rFonts w:hint="default"/>
        <w:lang w:val="en-US" w:eastAsia="en-US" w:bidi="ar-SA"/>
      </w:rPr>
    </w:lvl>
  </w:abstractNum>
  <w:abstractNum w:abstractNumId="9" w15:restartNumberingAfterBreak="0">
    <w:nsid w:val="6EDD6ACE"/>
    <w:multiLevelType w:val="hybridMultilevel"/>
    <w:tmpl w:val="6538A950"/>
    <w:lvl w:ilvl="0" w:tplc="0DC8F1FA">
      <w:numFmt w:val="bullet"/>
      <w:lvlText w:val=""/>
      <w:lvlJc w:val="left"/>
      <w:pPr>
        <w:ind w:left="820" w:hanging="360"/>
      </w:pPr>
      <w:rPr>
        <w:rFonts w:ascii="Symbol" w:eastAsia="Symbol" w:hAnsi="Symbol" w:cs="Symbol" w:hint="default"/>
        <w:w w:val="100"/>
        <w:sz w:val="24"/>
        <w:szCs w:val="24"/>
        <w:lang w:val="en-US" w:eastAsia="en-US" w:bidi="ar-SA"/>
      </w:rPr>
    </w:lvl>
    <w:lvl w:ilvl="1" w:tplc="9206620C">
      <w:numFmt w:val="bullet"/>
      <w:lvlText w:val="•"/>
      <w:lvlJc w:val="left"/>
      <w:pPr>
        <w:ind w:left="1670" w:hanging="360"/>
      </w:pPr>
      <w:rPr>
        <w:rFonts w:hint="default"/>
        <w:lang w:val="en-US" w:eastAsia="en-US" w:bidi="ar-SA"/>
      </w:rPr>
    </w:lvl>
    <w:lvl w:ilvl="2" w:tplc="CA0A7594">
      <w:numFmt w:val="bullet"/>
      <w:lvlText w:val="•"/>
      <w:lvlJc w:val="left"/>
      <w:pPr>
        <w:ind w:left="2521" w:hanging="360"/>
      </w:pPr>
      <w:rPr>
        <w:rFonts w:hint="default"/>
        <w:lang w:val="en-US" w:eastAsia="en-US" w:bidi="ar-SA"/>
      </w:rPr>
    </w:lvl>
    <w:lvl w:ilvl="3" w:tplc="3EA0115C">
      <w:numFmt w:val="bullet"/>
      <w:lvlText w:val="•"/>
      <w:lvlJc w:val="left"/>
      <w:pPr>
        <w:ind w:left="3372" w:hanging="360"/>
      </w:pPr>
      <w:rPr>
        <w:rFonts w:hint="default"/>
        <w:lang w:val="en-US" w:eastAsia="en-US" w:bidi="ar-SA"/>
      </w:rPr>
    </w:lvl>
    <w:lvl w:ilvl="4" w:tplc="5128F270">
      <w:numFmt w:val="bullet"/>
      <w:lvlText w:val="•"/>
      <w:lvlJc w:val="left"/>
      <w:pPr>
        <w:ind w:left="4223" w:hanging="360"/>
      </w:pPr>
      <w:rPr>
        <w:rFonts w:hint="default"/>
        <w:lang w:val="en-US" w:eastAsia="en-US" w:bidi="ar-SA"/>
      </w:rPr>
    </w:lvl>
    <w:lvl w:ilvl="5" w:tplc="46FE161E">
      <w:numFmt w:val="bullet"/>
      <w:lvlText w:val="•"/>
      <w:lvlJc w:val="left"/>
      <w:pPr>
        <w:ind w:left="5074" w:hanging="360"/>
      </w:pPr>
      <w:rPr>
        <w:rFonts w:hint="default"/>
        <w:lang w:val="en-US" w:eastAsia="en-US" w:bidi="ar-SA"/>
      </w:rPr>
    </w:lvl>
    <w:lvl w:ilvl="6" w:tplc="EB9208E2">
      <w:numFmt w:val="bullet"/>
      <w:lvlText w:val="•"/>
      <w:lvlJc w:val="left"/>
      <w:pPr>
        <w:ind w:left="5925" w:hanging="360"/>
      </w:pPr>
      <w:rPr>
        <w:rFonts w:hint="default"/>
        <w:lang w:val="en-US" w:eastAsia="en-US" w:bidi="ar-SA"/>
      </w:rPr>
    </w:lvl>
    <w:lvl w:ilvl="7" w:tplc="22EC1D90">
      <w:numFmt w:val="bullet"/>
      <w:lvlText w:val="•"/>
      <w:lvlJc w:val="left"/>
      <w:pPr>
        <w:ind w:left="6776" w:hanging="360"/>
      </w:pPr>
      <w:rPr>
        <w:rFonts w:hint="default"/>
        <w:lang w:val="en-US" w:eastAsia="en-US" w:bidi="ar-SA"/>
      </w:rPr>
    </w:lvl>
    <w:lvl w:ilvl="8" w:tplc="67160ED8">
      <w:numFmt w:val="bullet"/>
      <w:lvlText w:val="•"/>
      <w:lvlJc w:val="left"/>
      <w:pPr>
        <w:ind w:left="7627" w:hanging="360"/>
      </w:pPr>
      <w:rPr>
        <w:rFonts w:hint="default"/>
        <w:lang w:val="en-US" w:eastAsia="en-US" w:bidi="ar-SA"/>
      </w:rPr>
    </w:lvl>
  </w:abstractNum>
  <w:abstractNum w:abstractNumId="10" w15:restartNumberingAfterBreak="0">
    <w:nsid w:val="72EC0D5C"/>
    <w:multiLevelType w:val="hybridMultilevel"/>
    <w:tmpl w:val="484AB386"/>
    <w:lvl w:ilvl="0" w:tplc="AE4AFAFC">
      <w:numFmt w:val="bullet"/>
      <w:lvlText w:val="●"/>
      <w:lvlJc w:val="left"/>
      <w:pPr>
        <w:ind w:left="820" w:hanging="360"/>
      </w:pPr>
      <w:rPr>
        <w:rFonts w:ascii="Calibri" w:eastAsia="Calibri" w:hAnsi="Calibri" w:cs="Calibri" w:hint="default"/>
        <w:w w:val="100"/>
        <w:sz w:val="21"/>
        <w:szCs w:val="21"/>
        <w:lang w:val="en-US" w:eastAsia="en-US" w:bidi="ar-SA"/>
      </w:rPr>
    </w:lvl>
    <w:lvl w:ilvl="1" w:tplc="2416CC94">
      <w:numFmt w:val="bullet"/>
      <w:lvlText w:val="•"/>
      <w:lvlJc w:val="left"/>
      <w:pPr>
        <w:ind w:left="1670" w:hanging="360"/>
      </w:pPr>
      <w:rPr>
        <w:rFonts w:hint="default"/>
        <w:lang w:val="en-US" w:eastAsia="en-US" w:bidi="ar-SA"/>
      </w:rPr>
    </w:lvl>
    <w:lvl w:ilvl="2" w:tplc="FC2CDE6E">
      <w:numFmt w:val="bullet"/>
      <w:lvlText w:val="•"/>
      <w:lvlJc w:val="left"/>
      <w:pPr>
        <w:ind w:left="2521" w:hanging="360"/>
      </w:pPr>
      <w:rPr>
        <w:rFonts w:hint="default"/>
        <w:lang w:val="en-US" w:eastAsia="en-US" w:bidi="ar-SA"/>
      </w:rPr>
    </w:lvl>
    <w:lvl w:ilvl="3" w:tplc="A0E05026">
      <w:numFmt w:val="bullet"/>
      <w:lvlText w:val="•"/>
      <w:lvlJc w:val="left"/>
      <w:pPr>
        <w:ind w:left="3372" w:hanging="360"/>
      </w:pPr>
      <w:rPr>
        <w:rFonts w:hint="default"/>
        <w:lang w:val="en-US" w:eastAsia="en-US" w:bidi="ar-SA"/>
      </w:rPr>
    </w:lvl>
    <w:lvl w:ilvl="4" w:tplc="566E0B02">
      <w:numFmt w:val="bullet"/>
      <w:lvlText w:val="•"/>
      <w:lvlJc w:val="left"/>
      <w:pPr>
        <w:ind w:left="4223" w:hanging="360"/>
      </w:pPr>
      <w:rPr>
        <w:rFonts w:hint="default"/>
        <w:lang w:val="en-US" w:eastAsia="en-US" w:bidi="ar-SA"/>
      </w:rPr>
    </w:lvl>
    <w:lvl w:ilvl="5" w:tplc="AD1EE89C">
      <w:numFmt w:val="bullet"/>
      <w:lvlText w:val="•"/>
      <w:lvlJc w:val="left"/>
      <w:pPr>
        <w:ind w:left="5074" w:hanging="360"/>
      </w:pPr>
      <w:rPr>
        <w:rFonts w:hint="default"/>
        <w:lang w:val="en-US" w:eastAsia="en-US" w:bidi="ar-SA"/>
      </w:rPr>
    </w:lvl>
    <w:lvl w:ilvl="6" w:tplc="28607664">
      <w:numFmt w:val="bullet"/>
      <w:lvlText w:val="•"/>
      <w:lvlJc w:val="left"/>
      <w:pPr>
        <w:ind w:left="5925" w:hanging="360"/>
      </w:pPr>
      <w:rPr>
        <w:rFonts w:hint="default"/>
        <w:lang w:val="en-US" w:eastAsia="en-US" w:bidi="ar-SA"/>
      </w:rPr>
    </w:lvl>
    <w:lvl w:ilvl="7" w:tplc="5A6C488C">
      <w:numFmt w:val="bullet"/>
      <w:lvlText w:val="•"/>
      <w:lvlJc w:val="left"/>
      <w:pPr>
        <w:ind w:left="6776" w:hanging="360"/>
      </w:pPr>
      <w:rPr>
        <w:rFonts w:hint="default"/>
        <w:lang w:val="en-US" w:eastAsia="en-US" w:bidi="ar-SA"/>
      </w:rPr>
    </w:lvl>
    <w:lvl w:ilvl="8" w:tplc="B740A432">
      <w:numFmt w:val="bullet"/>
      <w:lvlText w:val="•"/>
      <w:lvlJc w:val="left"/>
      <w:pPr>
        <w:ind w:left="7627" w:hanging="360"/>
      </w:pPr>
      <w:rPr>
        <w:rFonts w:hint="default"/>
        <w:lang w:val="en-US" w:eastAsia="en-US" w:bidi="ar-SA"/>
      </w:rPr>
    </w:lvl>
  </w:abstractNum>
  <w:num w:numId="1">
    <w:abstractNumId w:val="9"/>
  </w:num>
  <w:num w:numId="2">
    <w:abstractNumId w:val="7"/>
  </w:num>
  <w:num w:numId="3">
    <w:abstractNumId w:val="10"/>
  </w:num>
  <w:num w:numId="4">
    <w:abstractNumId w:val="5"/>
  </w:num>
  <w:num w:numId="5">
    <w:abstractNumId w:val="8"/>
  </w:num>
  <w:num w:numId="6">
    <w:abstractNumId w:val="2"/>
  </w:num>
  <w:num w:numId="7">
    <w:abstractNumId w:val="0"/>
  </w:num>
  <w:num w:numId="8">
    <w:abstractNumId w:val="6"/>
  </w:num>
  <w:num w:numId="9">
    <w:abstractNumId w:val="3"/>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AA4"/>
    <w:rsid w:val="000A4C7B"/>
    <w:rsid w:val="000F5080"/>
    <w:rsid w:val="001A73E2"/>
    <w:rsid w:val="00261653"/>
    <w:rsid w:val="002D669D"/>
    <w:rsid w:val="003D622C"/>
    <w:rsid w:val="00482D9E"/>
    <w:rsid w:val="00493B83"/>
    <w:rsid w:val="005E11F9"/>
    <w:rsid w:val="005F0AA4"/>
    <w:rsid w:val="006C04EA"/>
    <w:rsid w:val="007172CE"/>
    <w:rsid w:val="00746C9E"/>
    <w:rsid w:val="00775E4D"/>
    <w:rsid w:val="007D5F7E"/>
    <w:rsid w:val="007F36BA"/>
    <w:rsid w:val="00960D84"/>
    <w:rsid w:val="009830CA"/>
    <w:rsid w:val="009E06B3"/>
    <w:rsid w:val="00A8316B"/>
    <w:rsid w:val="00BA6EE7"/>
    <w:rsid w:val="00BB0421"/>
    <w:rsid w:val="00C54518"/>
    <w:rsid w:val="00CA5500"/>
    <w:rsid w:val="00D1399C"/>
    <w:rsid w:val="00DC6449"/>
    <w:rsid w:val="00E66F0C"/>
    <w:rsid w:val="00FE34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D80A5"/>
  <w15:docId w15:val="{37EA3888-AA8C-4A70-B7AF-49FAEDD18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1399C"/>
    <w:rPr>
      <w:rFonts w:ascii="Times New Roman" w:eastAsia="Times New Roman" w:hAnsi="Times New Roman" w:cs="Times New Roman"/>
    </w:rPr>
  </w:style>
  <w:style w:type="paragraph" w:styleId="Heading1">
    <w:name w:val="heading 1"/>
    <w:basedOn w:val="Normal"/>
    <w:link w:val="Heading1Char"/>
    <w:uiPriority w:val="1"/>
    <w:qFormat/>
    <w:pPr>
      <w:ind w:left="460" w:hanging="361"/>
      <w:outlineLvl w:val="0"/>
    </w:pPr>
    <w:rPr>
      <w:b/>
      <w:bCs/>
      <w:sz w:val="24"/>
      <w:szCs w:val="24"/>
    </w:rPr>
  </w:style>
  <w:style w:type="paragraph" w:styleId="Heading3">
    <w:name w:val="heading 3"/>
    <w:basedOn w:val="Normal"/>
    <w:next w:val="Normal"/>
    <w:link w:val="Heading3Char"/>
    <w:uiPriority w:val="9"/>
    <w:semiHidden/>
    <w:unhideWhenUsed/>
    <w:qFormat/>
    <w:rsid w:val="001A73E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1"/>
    <w:qFormat/>
    <w:pPr>
      <w:spacing w:before="122"/>
      <w:ind w:left="822" w:hanging="157"/>
    </w:pPr>
    <w:rPr>
      <w:b/>
      <w:bCs/>
    </w:rPr>
  </w:style>
  <w:style w:type="paragraph" w:styleId="TOC2">
    <w:name w:val="toc 2"/>
    <w:basedOn w:val="Normal"/>
    <w:uiPriority w:val="1"/>
    <w:qFormat/>
    <w:pPr>
      <w:spacing w:before="119"/>
      <w:ind w:left="666"/>
    </w:pPr>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ind w:left="2277" w:right="2378"/>
      <w:jc w:val="center"/>
    </w:pPr>
    <w:rPr>
      <w:b/>
      <w:bCs/>
      <w:sz w:val="32"/>
      <w:szCs w:val="32"/>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1A73E2"/>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0A4C7B"/>
    <w:pPr>
      <w:widowControl/>
      <w:autoSpaceDE/>
      <w:autoSpaceDN/>
      <w:spacing w:before="100" w:beforeAutospacing="1" w:after="100" w:afterAutospacing="1"/>
    </w:pPr>
    <w:rPr>
      <w:sz w:val="24"/>
      <w:szCs w:val="24"/>
      <w:lang w:val="fr-FR" w:eastAsia="fr-FR"/>
    </w:rPr>
  </w:style>
  <w:style w:type="character" w:customStyle="1" w:styleId="Heading1Char">
    <w:name w:val="Heading 1 Char"/>
    <w:basedOn w:val="DefaultParagraphFont"/>
    <w:link w:val="Heading1"/>
    <w:uiPriority w:val="1"/>
    <w:rsid w:val="000A4C7B"/>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0A4C7B"/>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965876">
      <w:bodyDiv w:val="1"/>
      <w:marLeft w:val="0"/>
      <w:marRight w:val="0"/>
      <w:marTop w:val="0"/>
      <w:marBottom w:val="0"/>
      <w:divBdr>
        <w:top w:val="none" w:sz="0" w:space="0" w:color="auto"/>
        <w:left w:val="none" w:sz="0" w:space="0" w:color="auto"/>
        <w:bottom w:val="none" w:sz="0" w:space="0" w:color="auto"/>
        <w:right w:val="none" w:sz="0" w:space="0" w:color="auto"/>
      </w:divBdr>
    </w:div>
    <w:div w:id="455566079">
      <w:bodyDiv w:val="1"/>
      <w:marLeft w:val="0"/>
      <w:marRight w:val="0"/>
      <w:marTop w:val="0"/>
      <w:marBottom w:val="0"/>
      <w:divBdr>
        <w:top w:val="none" w:sz="0" w:space="0" w:color="auto"/>
        <w:left w:val="none" w:sz="0" w:space="0" w:color="auto"/>
        <w:bottom w:val="none" w:sz="0" w:space="0" w:color="auto"/>
        <w:right w:val="none" w:sz="0" w:space="0" w:color="auto"/>
      </w:divBdr>
    </w:div>
    <w:div w:id="592931371">
      <w:bodyDiv w:val="1"/>
      <w:marLeft w:val="0"/>
      <w:marRight w:val="0"/>
      <w:marTop w:val="0"/>
      <w:marBottom w:val="0"/>
      <w:divBdr>
        <w:top w:val="none" w:sz="0" w:space="0" w:color="auto"/>
        <w:left w:val="none" w:sz="0" w:space="0" w:color="auto"/>
        <w:bottom w:val="none" w:sz="0" w:space="0" w:color="auto"/>
        <w:right w:val="none" w:sz="0" w:space="0" w:color="auto"/>
      </w:divBdr>
    </w:div>
    <w:div w:id="655500412">
      <w:bodyDiv w:val="1"/>
      <w:marLeft w:val="0"/>
      <w:marRight w:val="0"/>
      <w:marTop w:val="0"/>
      <w:marBottom w:val="0"/>
      <w:divBdr>
        <w:top w:val="none" w:sz="0" w:space="0" w:color="auto"/>
        <w:left w:val="none" w:sz="0" w:space="0" w:color="auto"/>
        <w:bottom w:val="none" w:sz="0" w:space="0" w:color="auto"/>
        <w:right w:val="none" w:sz="0" w:space="0" w:color="auto"/>
      </w:divBdr>
    </w:div>
    <w:div w:id="829909318">
      <w:bodyDiv w:val="1"/>
      <w:marLeft w:val="0"/>
      <w:marRight w:val="0"/>
      <w:marTop w:val="0"/>
      <w:marBottom w:val="0"/>
      <w:divBdr>
        <w:top w:val="none" w:sz="0" w:space="0" w:color="auto"/>
        <w:left w:val="none" w:sz="0" w:space="0" w:color="auto"/>
        <w:bottom w:val="none" w:sz="0" w:space="0" w:color="auto"/>
        <w:right w:val="none" w:sz="0" w:space="0" w:color="auto"/>
      </w:divBdr>
    </w:div>
    <w:div w:id="839151374">
      <w:bodyDiv w:val="1"/>
      <w:marLeft w:val="0"/>
      <w:marRight w:val="0"/>
      <w:marTop w:val="0"/>
      <w:marBottom w:val="0"/>
      <w:divBdr>
        <w:top w:val="none" w:sz="0" w:space="0" w:color="auto"/>
        <w:left w:val="none" w:sz="0" w:space="0" w:color="auto"/>
        <w:bottom w:val="none" w:sz="0" w:space="0" w:color="auto"/>
        <w:right w:val="none" w:sz="0" w:space="0" w:color="auto"/>
      </w:divBdr>
      <w:divsChild>
        <w:div w:id="312488797">
          <w:marLeft w:val="0"/>
          <w:marRight w:val="0"/>
          <w:marTop w:val="0"/>
          <w:marBottom w:val="0"/>
          <w:divBdr>
            <w:top w:val="none" w:sz="0" w:space="0" w:color="auto"/>
            <w:left w:val="none" w:sz="0" w:space="0" w:color="auto"/>
            <w:bottom w:val="none" w:sz="0" w:space="0" w:color="auto"/>
            <w:right w:val="none" w:sz="0" w:space="0" w:color="auto"/>
          </w:divBdr>
        </w:div>
        <w:div w:id="2079670394">
          <w:marLeft w:val="0"/>
          <w:marRight w:val="0"/>
          <w:marTop w:val="0"/>
          <w:marBottom w:val="0"/>
          <w:divBdr>
            <w:top w:val="none" w:sz="0" w:space="0" w:color="auto"/>
            <w:left w:val="none" w:sz="0" w:space="0" w:color="auto"/>
            <w:bottom w:val="none" w:sz="0" w:space="0" w:color="auto"/>
            <w:right w:val="none" w:sz="0" w:space="0" w:color="auto"/>
          </w:divBdr>
        </w:div>
        <w:div w:id="390230756">
          <w:marLeft w:val="0"/>
          <w:marRight w:val="0"/>
          <w:marTop w:val="0"/>
          <w:marBottom w:val="0"/>
          <w:divBdr>
            <w:top w:val="none" w:sz="0" w:space="0" w:color="auto"/>
            <w:left w:val="none" w:sz="0" w:space="0" w:color="auto"/>
            <w:bottom w:val="none" w:sz="0" w:space="0" w:color="auto"/>
            <w:right w:val="none" w:sz="0" w:space="0" w:color="auto"/>
          </w:divBdr>
        </w:div>
      </w:divsChild>
    </w:div>
    <w:div w:id="927080426">
      <w:bodyDiv w:val="1"/>
      <w:marLeft w:val="0"/>
      <w:marRight w:val="0"/>
      <w:marTop w:val="0"/>
      <w:marBottom w:val="0"/>
      <w:divBdr>
        <w:top w:val="none" w:sz="0" w:space="0" w:color="auto"/>
        <w:left w:val="none" w:sz="0" w:space="0" w:color="auto"/>
        <w:bottom w:val="none" w:sz="0" w:space="0" w:color="auto"/>
        <w:right w:val="none" w:sz="0" w:space="0" w:color="auto"/>
      </w:divBdr>
      <w:divsChild>
        <w:div w:id="856697731">
          <w:marLeft w:val="0"/>
          <w:marRight w:val="0"/>
          <w:marTop w:val="0"/>
          <w:marBottom w:val="0"/>
          <w:divBdr>
            <w:top w:val="none" w:sz="0" w:space="0" w:color="auto"/>
            <w:left w:val="none" w:sz="0" w:space="0" w:color="auto"/>
            <w:bottom w:val="none" w:sz="0" w:space="0" w:color="auto"/>
            <w:right w:val="none" w:sz="0" w:space="0" w:color="auto"/>
          </w:divBdr>
        </w:div>
      </w:divsChild>
    </w:div>
    <w:div w:id="1016735843">
      <w:bodyDiv w:val="1"/>
      <w:marLeft w:val="0"/>
      <w:marRight w:val="0"/>
      <w:marTop w:val="0"/>
      <w:marBottom w:val="0"/>
      <w:divBdr>
        <w:top w:val="none" w:sz="0" w:space="0" w:color="auto"/>
        <w:left w:val="none" w:sz="0" w:space="0" w:color="auto"/>
        <w:bottom w:val="none" w:sz="0" w:space="0" w:color="auto"/>
        <w:right w:val="none" w:sz="0" w:space="0" w:color="auto"/>
      </w:divBdr>
    </w:div>
    <w:div w:id="1517839599">
      <w:bodyDiv w:val="1"/>
      <w:marLeft w:val="0"/>
      <w:marRight w:val="0"/>
      <w:marTop w:val="0"/>
      <w:marBottom w:val="0"/>
      <w:divBdr>
        <w:top w:val="none" w:sz="0" w:space="0" w:color="auto"/>
        <w:left w:val="none" w:sz="0" w:space="0" w:color="auto"/>
        <w:bottom w:val="none" w:sz="0" w:space="0" w:color="auto"/>
        <w:right w:val="none" w:sz="0" w:space="0" w:color="auto"/>
      </w:divBdr>
    </w:div>
    <w:div w:id="1817530471">
      <w:bodyDiv w:val="1"/>
      <w:marLeft w:val="0"/>
      <w:marRight w:val="0"/>
      <w:marTop w:val="0"/>
      <w:marBottom w:val="0"/>
      <w:divBdr>
        <w:top w:val="none" w:sz="0" w:space="0" w:color="auto"/>
        <w:left w:val="none" w:sz="0" w:space="0" w:color="auto"/>
        <w:bottom w:val="none" w:sz="0" w:space="0" w:color="auto"/>
        <w:right w:val="none" w:sz="0" w:space="0" w:color="auto"/>
      </w:divBdr>
    </w:div>
    <w:div w:id="1959485151">
      <w:bodyDiv w:val="1"/>
      <w:marLeft w:val="0"/>
      <w:marRight w:val="0"/>
      <w:marTop w:val="0"/>
      <w:marBottom w:val="0"/>
      <w:divBdr>
        <w:top w:val="none" w:sz="0" w:space="0" w:color="auto"/>
        <w:left w:val="none" w:sz="0" w:space="0" w:color="auto"/>
        <w:bottom w:val="none" w:sz="0" w:space="0" w:color="auto"/>
        <w:right w:val="none" w:sz="0" w:space="0" w:color="auto"/>
      </w:divBdr>
    </w:div>
    <w:div w:id="198554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1289</Words>
  <Characters>7353</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Aziz omezine</cp:lastModifiedBy>
  <cp:revision>7</cp:revision>
  <dcterms:created xsi:type="dcterms:W3CDTF">2023-02-20T21:12:00Z</dcterms:created>
  <dcterms:modified xsi:type="dcterms:W3CDTF">2023-02-21T08:50:00Z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2022-05-15T00:00:00Z</vt:filetime>
  </property>
  <property fmtid="{D5CDD505-2E9C-101B-9397-08002B2CF9AE}" pid="3" name="Creator">
    <vt:lpwstr>Microsoft® Word for Microsoft 365</vt:lpwstr>
  </property>
  <property fmtid="{D5CDD505-2E9C-101B-9397-08002B2CF9AE}" pid="4" name="LastSaved">
    <vt:filetime>2023-02-19T00:00:00Z</vt:filetime>
  </property>
</Properties>
</file>