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89E5" w14:textId="40404153" w:rsidR="009B5415" w:rsidRDefault="000E0C12" w:rsidP="00F13987">
      <w:pPr>
        <w:pStyle w:val="HeadingI"/>
        <w:sectPr w:rsidR="009B5415" w:rsidSect="00074E5D">
          <w:headerReference w:type="default" r:id="rId8"/>
          <w:footerReference w:type="default" r:id="rId9"/>
          <w:pgSz w:w="12240" w:h="15840"/>
          <w:pgMar w:top="1822" w:right="1417" w:bottom="1417" w:left="1417" w:header="737" w:footer="708" w:gutter="0"/>
          <w:cols w:space="708"/>
          <w:docGrid w:linePitch="360"/>
        </w:sectPr>
      </w:pPr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51450" wp14:editId="02B84159">
                <wp:simplePos x="0" y="0"/>
                <wp:positionH relativeFrom="column">
                  <wp:posOffset>2873811</wp:posOffset>
                </wp:positionH>
                <wp:positionV relativeFrom="paragraph">
                  <wp:posOffset>-20045</wp:posOffset>
                </wp:positionV>
                <wp:extent cx="25874" cy="4442346"/>
                <wp:effectExtent l="0" t="0" r="31750" b="34925"/>
                <wp:wrapNone/>
                <wp:docPr id="1" name="Łącznik prostoliniow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4" cy="444234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AE318" id="Łącznik prostoliniowy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3pt,-1.6pt" to="228.35pt,3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" strokecolor="#a5a5a5 [2092]" strokeweight="1pt"/>
            </w:pict>
          </mc:Fallback>
        </mc:AlternateContent>
      </w:r>
      <w:r w:rsidR="00B67719" w:rsidRPr="001B5333">
        <w:t>Placement Test</w:t>
      </w:r>
      <w:r w:rsidR="00BE6458">
        <w:t xml:space="preserve"> </w:t>
      </w:r>
      <w:proofErr w:type="gramStart"/>
      <w:r w:rsidR="00BE6458">
        <w:t>A</w:t>
      </w:r>
      <w:proofErr w:type="gramEnd"/>
      <w:r w:rsidR="009B5415">
        <w:tab/>
      </w:r>
      <w:r w:rsidR="009B5415">
        <w:tab/>
      </w:r>
      <w:r w:rsidR="009B5415">
        <w:tab/>
      </w:r>
      <w:r w:rsidR="009B5415">
        <w:tab/>
      </w:r>
      <w:r w:rsidR="00D45266">
        <w:t xml:space="preserve">          </w:t>
      </w:r>
      <w:r w:rsidR="009B5415">
        <w:t xml:space="preserve">Placement Test </w:t>
      </w:r>
      <w:r w:rsidR="00D45266">
        <w:t>B</w:t>
      </w:r>
    </w:p>
    <w:p w14:paraId="14D0928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 </w:t>
      </w:r>
    </w:p>
    <w:p w14:paraId="209162D0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4889A6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07976CC2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57340912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24CD308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8488510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7125A8A1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4CC315F5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732E4060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10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068A40D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11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</w:t>
      </w:r>
      <w:r w:rsidRPr="008B2B42">
        <w:rPr>
          <w:rFonts w:ascii="Arial" w:hAnsi="Arial" w:cs="Arial"/>
          <w:sz w:val="20"/>
          <w:szCs w:val="20"/>
          <w:lang w:val="en-GB"/>
        </w:rPr>
        <w:t>b</w:t>
      </w:r>
    </w:p>
    <w:p w14:paraId="596A6641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12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61E1BC27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13</w:t>
      </w:r>
      <w:r w:rsidRPr="008B2B42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2BFC1DA1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14</w:t>
      </w:r>
      <w:r w:rsidRPr="008B2B42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02096DD4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15 </w:t>
      </w:r>
      <w:r w:rsidRPr="008B2B42">
        <w:rPr>
          <w:rFonts w:ascii="Arial" w:hAnsi="Arial" w:cs="Arial"/>
          <w:sz w:val="20"/>
          <w:szCs w:val="20"/>
          <w:lang w:val="en-GB"/>
        </w:rPr>
        <w:t>c</w:t>
      </w:r>
    </w:p>
    <w:p w14:paraId="3EC7044E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16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73FCF735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17 </w:t>
      </w:r>
      <w:r w:rsidRPr="008B2B42">
        <w:rPr>
          <w:rFonts w:ascii="Arial" w:hAnsi="Arial" w:cs="Arial"/>
          <w:sz w:val="20"/>
          <w:szCs w:val="20"/>
          <w:lang w:val="en-GB"/>
        </w:rPr>
        <w:t>b</w:t>
      </w:r>
    </w:p>
    <w:p w14:paraId="4AA4990D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18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279057AC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19</w:t>
      </w:r>
      <w:r w:rsidRPr="008B2B42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780340E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20 </w:t>
      </w:r>
      <w:r w:rsidRPr="008B2B42">
        <w:rPr>
          <w:rFonts w:ascii="Arial" w:hAnsi="Arial" w:cs="Arial"/>
          <w:sz w:val="20"/>
          <w:szCs w:val="20"/>
          <w:lang w:val="en-GB"/>
        </w:rPr>
        <w:t>c</w:t>
      </w:r>
    </w:p>
    <w:p w14:paraId="3C59DD5F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21 </w:t>
      </w:r>
      <w:r w:rsidRPr="008B2B42">
        <w:rPr>
          <w:rFonts w:ascii="Arial" w:hAnsi="Arial" w:cs="Arial"/>
          <w:sz w:val="20"/>
          <w:szCs w:val="20"/>
          <w:lang w:val="en-GB"/>
        </w:rPr>
        <w:t>b</w:t>
      </w:r>
    </w:p>
    <w:p w14:paraId="5E8E48A5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22 </w:t>
      </w:r>
      <w:r w:rsidRPr="008B2B42">
        <w:rPr>
          <w:rFonts w:ascii="Arial" w:hAnsi="Arial" w:cs="Arial"/>
          <w:sz w:val="20"/>
          <w:szCs w:val="20"/>
          <w:lang w:val="en-GB"/>
        </w:rPr>
        <w:t>c</w:t>
      </w:r>
    </w:p>
    <w:p w14:paraId="1385D88E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23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10D187AC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24</w:t>
      </w:r>
      <w:r w:rsidRPr="008B2B42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14E7AEB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25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722B635A" w14:textId="77777777" w:rsidR="00340ABF" w:rsidRPr="008B2B42" w:rsidRDefault="00340ABF" w:rsidP="0082600B">
      <w:pPr>
        <w:pStyle w:val="Text"/>
        <w:rPr>
          <w:rStyle w:val="NumberingChr"/>
          <w:bCs/>
        </w:rPr>
      </w:pPr>
    </w:p>
    <w:p w14:paraId="2198A078" w14:textId="77777777" w:rsidR="004E76D5" w:rsidRPr="008B2B42" w:rsidRDefault="004E76D5" w:rsidP="0082600B">
      <w:pPr>
        <w:pStyle w:val="Text"/>
        <w:rPr>
          <w:rStyle w:val="NumberingChr"/>
          <w:bCs/>
        </w:rPr>
      </w:pPr>
    </w:p>
    <w:p w14:paraId="0EA83226" w14:textId="77777777" w:rsidR="00F72B47" w:rsidRPr="008B2B42" w:rsidRDefault="009B5415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Style w:val="NumberingChr"/>
          <w:bCs/>
          <w:lang w:val="en-GB"/>
        </w:rPr>
        <w:br w:type="column"/>
      </w:r>
      <w:r w:rsidR="00F72B47"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26 </w:t>
      </w:r>
      <w:r w:rsidR="00F72B47" w:rsidRPr="008B2B42">
        <w:rPr>
          <w:rFonts w:ascii="Arial" w:hAnsi="Arial" w:cs="Arial"/>
          <w:sz w:val="20"/>
          <w:szCs w:val="20"/>
          <w:lang w:val="en-GB"/>
        </w:rPr>
        <w:t>b</w:t>
      </w:r>
    </w:p>
    <w:p w14:paraId="65989EF0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27 </w:t>
      </w:r>
      <w:r w:rsidRPr="008B2B42">
        <w:rPr>
          <w:rFonts w:ascii="Arial" w:hAnsi="Arial" w:cs="Arial"/>
          <w:sz w:val="20"/>
          <w:szCs w:val="20"/>
          <w:lang w:val="en-GB"/>
        </w:rPr>
        <w:t>c</w:t>
      </w:r>
    </w:p>
    <w:p w14:paraId="2B1653CD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28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1299A78F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29 </w:t>
      </w:r>
      <w:r w:rsidRPr="008B2B42">
        <w:rPr>
          <w:rFonts w:ascii="Arial" w:hAnsi="Arial" w:cs="Arial"/>
          <w:sz w:val="20"/>
          <w:szCs w:val="20"/>
          <w:lang w:val="en-GB"/>
        </w:rPr>
        <w:t>d</w:t>
      </w:r>
    </w:p>
    <w:p w14:paraId="2BBDC263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30</w:t>
      </w:r>
      <w:r w:rsidRPr="008B2B42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9D7149A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31 </w:t>
      </w:r>
      <w:r w:rsidRPr="008B2B42">
        <w:rPr>
          <w:rFonts w:ascii="Arial" w:hAnsi="Arial" w:cs="Arial"/>
          <w:sz w:val="20"/>
          <w:szCs w:val="20"/>
          <w:lang w:val="en-GB"/>
        </w:rPr>
        <w:t>b</w:t>
      </w:r>
    </w:p>
    <w:p w14:paraId="3B3E1A1C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32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587C668F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33 </w:t>
      </w:r>
      <w:r w:rsidRPr="008B2B42">
        <w:rPr>
          <w:rFonts w:ascii="Arial" w:hAnsi="Arial" w:cs="Arial"/>
          <w:sz w:val="20"/>
          <w:szCs w:val="20"/>
          <w:lang w:val="en-GB"/>
        </w:rPr>
        <w:t>c</w:t>
      </w:r>
    </w:p>
    <w:p w14:paraId="3777533E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34 </w:t>
      </w:r>
      <w:r w:rsidRPr="008B2B42">
        <w:rPr>
          <w:rFonts w:ascii="Arial" w:hAnsi="Arial" w:cs="Arial"/>
          <w:sz w:val="20"/>
          <w:szCs w:val="20"/>
          <w:lang w:val="en-GB"/>
        </w:rPr>
        <w:t>d</w:t>
      </w:r>
    </w:p>
    <w:p w14:paraId="77C13C73" w14:textId="77777777" w:rsidR="00F72B47" w:rsidRPr="008B2B42" w:rsidRDefault="00F72B47" w:rsidP="0082600B">
      <w:p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 xml:space="preserve">35 </w:t>
      </w:r>
      <w:r w:rsidRPr="008B2B42">
        <w:rPr>
          <w:rFonts w:ascii="Arial" w:hAnsi="Arial" w:cs="Arial"/>
          <w:sz w:val="20"/>
          <w:szCs w:val="20"/>
          <w:lang w:val="en-GB"/>
        </w:rPr>
        <w:t>a</w:t>
      </w:r>
    </w:p>
    <w:p w14:paraId="4B38FA31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36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3E311B9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37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192BE3F0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38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43D44016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39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40AB53EC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07BF6CF7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5C3E63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5764C04C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4F321367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4F1F308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45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7A96A521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049D24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B13FDC7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38FB7FE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49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3679E0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592596A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5D8D278F" w14:textId="77777777" w:rsidR="00F72B47" w:rsidRPr="00F72B47" w:rsidRDefault="009B5415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F72B47">
        <w:rPr>
          <w:rStyle w:val="NumberingChr"/>
          <w:lang w:val="en-GB"/>
        </w:rPr>
        <w:br w:type="column"/>
      </w:r>
      <w:r w:rsidR="00F72B47" w:rsidRPr="008B2B42">
        <w:rPr>
          <w:rFonts w:ascii="Arial" w:hAnsi="Arial" w:cs="Arial"/>
          <w:b/>
          <w:bCs/>
          <w:sz w:val="20"/>
          <w:szCs w:val="20"/>
          <w:lang w:val="en-GB"/>
        </w:rPr>
        <w:t>51</w:t>
      </w:r>
      <w:r w:rsidR="00F72B47"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0B33930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49B8972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6DF4AC75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5E8900BC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55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48EE0C6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F5FB385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576F42C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7F82036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59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39C8F124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CD7B570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A586ED8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1DA11057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6FC921A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27DC7A2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65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E608A0A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89C6299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127F4D91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38CF802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69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B7529A6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70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8CB7CFA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71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1865B17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B2B42">
        <w:rPr>
          <w:rFonts w:ascii="Arial" w:hAnsi="Arial" w:cs="Arial"/>
          <w:b/>
          <w:bCs/>
          <w:sz w:val="20"/>
          <w:szCs w:val="20"/>
          <w:lang w:val="en-GB"/>
        </w:rPr>
        <w:t>72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3A6133C8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73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3E0C62DD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74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7C397EA4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75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305F8E2" w14:textId="1CB45EAB" w:rsidR="0089048B" w:rsidRPr="00BD2063" w:rsidRDefault="009B5415" w:rsidP="0082600B">
      <w:pPr>
        <w:spacing w:line="276" w:lineRule="auto"/>
        <w:rPr>
          <w:rStyle w:val="NumberingChr"/>
          <w:rFonts w:ascii="Arial" w:hAnsi="Arial" w:cs="Arial"/>
          <w:b w:val="0"/>
          <w:sz w:val="20"/>
          <w:szCs w:val="20"/>
          <w:lang w:val="en-GB"/>
        </w:rPr>
      </w:pPr>
      <w:r w:rsidRPr="00F72B47">
        <w:rPr>
          <w:rStyle w:val="NumberingChr"/>
          <w:lang w:val="en-GB"/>
        </w:rPr>
        <w:br w:type="column"/>
      </w:r>
      <w:r w:rsidR="0089048B" w:rsidRPr="00BD2063">
        <w:rPr>
          <w:rFonts w:ascii="Arial" w:hAnsi="Arial" w:cs="Arial"/>
          <w:b/>
          <w:bCs/>
          <w:sz w:val="20"/>
          <w:szCs w:val="20"/>
          <w:lang w:val="en-GB"/>
        </w:rPr>
        <w:t xml:space="preserve">76 </w:t>
      </w:r>
      <w:r w:rsidR="0089048B" w:rsidRPr="00BD2063">
        <w:rPr>
          <w:rFonts w:ascii="Arial" w:hAnsi="Arial" w:cs="Arial"/>
          <w:sz w:val="20"/>
          <w:szCs w:val="20"/>
          <w:lang w:val="en-GB"/>
        </w:rPr>
        <w:t>b</w:t>
      </w:r>
    </w:p>
    <w:p w14:paraId="43DDF98D" w14:textId="21D71323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77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35BB65F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78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7142D8F1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79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C89823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3254A0B1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73A568AF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BADFF3B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4D254570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29E5ACB6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85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6B1F7F7B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326A88D2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 xml:space="preserve">87 </w:t>
      </w:r>
      <w:r w:rsidRPr="00F72B47">
        <w:rPr>
          <w:rFonts w:ascii="Arial" w:hAnsi="Arial" w:cs="Arial"/>
          <w:sz w:val="20"/>
          <w:szCs w:val="20"/>
          <w:lang w:val="en-GB"/>
        </w:rPr>
        <w:t>d</w:t>
      </w:r>
    </w:p>
    <w:p w14:paraId="3C0FB2EF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1506213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89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3CF5848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90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47A92C8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91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6D5DC737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92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1B06A8A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93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27F3F6CB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94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54F883C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 xml:space="preserve">95 </w:t>
      </w:r>
      <w:r w:rsidRPr="00F72B47">
        <w:rPr>
          <w:rFonts w:ascii="Arial" w:hAnsi="Arial" w:cs="Arial"/>
          <w:sz w:val="20"/>
          <w:szCs w:val="20"/>
          <w:lang w:val="en-GB"/>
        </w:rPr>
        <w:t>d</w:t>
      </w:r>
    </w:p>
    <w:p w14:paraId="672A525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96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5DA6C18E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97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615C4385" w14:textId="77777777" w:rsidR="00F72B47" w:rsidRPr="00F72B47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405E27">
        <w:rPr>
          <w:rFonts w:ascii="Arial" w:hAnsi="Arial" w:cs="Arial"/>
          <w:b/>
          <w:bCs/>
          <w:sz w:val="20"/>
          <w:szCs w:val="20"/>
          <w:lang w:val="en-GB"/>
        </w:rPr>
        <w:t>98</w:t>
      </w:r>
      <w:r w:rsidRPr="00F72B47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B97247A" w14:textId="77777777" w:rsidR="00F72B47" w:rsidRPr="00BD2063" w:rsidRDefault="00F72B47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BD2063">
        <w:rPr>
          <w:rFonts w:ascii="Arial" w:hAnsi="Arial" w:cs="Arial"/>
          <w:b/>
          <w:bCs/>
          <w:sz w:val="20"/>
          <w:szCs w:val="20"/>
          <w:lang w:val="en-GB"/>
        </w:rPr>
        <w:t>99</w:t>
      </w:r>
      <w:r w:rsidRPr="00BD2063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F24E2FA" w14:textId="77777777" w:rsidR="00F72B47" w:rsidRDefault="00F72B47" w:rsidP="0082600B">
      <w:pPr>
        <w:pStyle w:val="Text"/>
        <w:rPr>
          <w:rStyle w:val="NumberingChr"/>
        </w:rPr>
      </w:pPr>
      <w:r w:rsidRPr="00405E27">
        <w:rPr>
          <w:b/>
          <w:bCs/>
        </w:rPr>
        <w:t>100</w:t>
      </w:r>
      <w:r>
        <w:t xml:space="preserve"> b</w:t>
      </w:r>
      <w:r w:rsidRPr="00686ABE">
        <w:rPr>
          <w:rStyle w:val="NumberingChr"/>
        </w:rPr>
        <w:t xml:space="preserve"> </w:t>
      </w:r>
    </w:p>
    <w:p w14:paraId="4CC718FC" w14:textId="77777777" w:rsidR="00F72B47" w:rsidRDefault="00F72B47" w:rsidP="0082600B">
      <w:pPr>
        <w:pStyle w:val="Text"/>
        <w:rPr>
          <w:rStyle w:val="NumberingChr"/>
        </w:rPr>
      </w:pPr>
    </w:p>
    <w:p w14:paraId="63D9316D" w14:textId="77777777" w:rsidR="00F72B47" w:rsidRDefault="00F72B47" w:rsidP="00F72B47">
      <w:pPr>
        <w:pStyle w:val="Text"/>
        <w:rPr>
          <w:rStyle w:val="NumberingChr"/>
        </w:rPr>
      </w:pPr>
    </w:p>
    <w:p w14:paraId="2411AD40" w14:textId="77777777" w:rsidR="00B92F0D" w:rsidRPr="00B92F0D" w:rsidRDefault="009B5415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9048B">
        <w:rPr>
          <w:rStyle w:val="NumberingChr"/>
          <w:lang w:val="en-GB"/>
        </w:rPr>
        <w:br w:type="column"/>
      </w:r>
      <w:bookmarkStart w:id="0" w:name="_Hlk110423851"/>
      <w:r w:rsidR="00B92F0D" w:rsidRPr="00725C33">
        <w:rPr>
          <w:rFonts w:ascii="Arial" w:hAnsi="Arial" w:cs="Arial"/>
          <w:b/>
          <w:bCs/>
          <w:sz w:val="20"/>
          <w:szCs w:val="20"/>
          <w:lang w:val="en-GB"/>
        </w:rPr>
        <w:t>1</w:t>
      </w:r>
      <w:r w:rsidR="00B92F0D" w:rsidRPr="00B92F0D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5303183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4E85072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F6307CB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52EE38B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12DC1B73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6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2115B6FD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7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919C1D4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8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C2DCB84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9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13E55734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10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604F2DF8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11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8A37941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12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126F9D9D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13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5EFE5232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14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DA430EA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15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7EF5584C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16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5494CE7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17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81805F9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 xml:space="preserve">18 </w:t>
      </w:r>
      <w:r w:rsidRPr="00B92F0D">
        <w:rPr>
          <w:rFonts w:ascii="Arial" w:hAnsi="Arial" w:cs="Arial"/>
          <w:sz w:val="20"/>
          <w:szCs w:val="20"/>
          <w:lang w:val="en-GB"/>
        </w:rPr>
        <w:t>c</w:t>
      </w:r>
    </w:p>
    <w:p w14:paraId="1CA9E2F2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19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C742E50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20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50218914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21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3194B230" w14:textId="77777777" w:rsidR="00B92F0D" w:rsidRPr="00B92F0D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22</w:t>
      </w:r>
      <w:r w:rsidRPr="00B92F0D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084A0D3" w14:textId="77777777" w:rsidR="00B92F0D" w:rsidRPr="00BD2063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BD2063">
        <w:rPr>
          <w:rFonts w:ascii="Arial" w:hAnsi="Arial" w:cs="Arial"/>
          <w:b/>
          <w:bCs/>
          <w:sz w:val="20"/>
          <w:szCs w:val="20"/>
          <w:lang w:val="en-GB"/>
        </w:rPr>
        <w:t>23</w:t>
      </w:r>
      <w:r w:rsidRPr="00BD2063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6B1A79C5" w14:textId="77777777" w:rsidR="00B92F0D" w:rsidRPr="00BD2063" w:rsidRDefault="00B92F0D" w:rsidP="00B92F0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BD2063">
        <w:rPr>
          <w:rFonts w:ascii="Arial" w:hAnsi="Arial" w:cs="Arial"/>
          <w:b/>
          <w:bCs/>
          <w:sz w:val="20"/>
          <w:szCs w:val="20"/>
          <w:lang w:val="en-GB"/>
        </w:rPr>
        <w:t>24</w:t>
      </w:r>
      <w:r w:rsidRPr="00BD2063">
        <w:rPr>
          <w:rFonts w:ascii="Arial" w:hAnsi="Arial" w:cs="Arial"/>
          <w:sz w:val="20"/>
          <w:szCs w:val="20"/>
          <w:lang w:val="en-GB"/>
        </w:rPr>
        <w:t xml:space="preserve"> a </w:t>
      </w:r>
    </w:p>
    <w:p w14:paraId="53636457" w14:textId="0A807F14" w:rsidR="0089048B" w:rsidRPr="00BD2063" w:rsidRDefault="00B92F0D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BD2063">
        <w:rPr>
          <w:rFonts w:ascii="Arial" w:hAnsi="Arial" w:cs="Arial"/>
          <w:b/>
          <w:bCs/>
          <w:sz w:val="20"/>
          <w:szCs w:val="20"/>
          <w:lang w:val="en-GB"/>
        </w:rPr>
        <w:t>25</w:t>
      </w:r>
      <w:r w:rsidRPr="00BD2063">
        <w:rPr>
          <w:rFonts w:ascii="Arial" w:hAnsi="Arial" w:cs="Arial"/>
          <w:sz w:val="20"/>
          <w:szCs w:val="20"/>
          <w:lang w:val="en-GB"/>
        </w:rPr>
        <w:t xml:space="preserve"> b</w:t>
      </w:r>
      <w:bookmarkEnd w:id="0"/>
      <w:r w:rsidR="00AD7702" w:rsidRPr="00BD2063">
        <w:rPr>
          <w:rFonts w:ascii="Arial" w:hAnsi="Arial" w:cs="Arial"/>
          <w:sz w:val="20"/>
          <w:szCs w:val="20"/>
          <w:lang w:val="en-GB"/>
        </w:rPr>
        <w:br w:type="column"/>
      </w:r>
      <w:r w:rsidR="0089048B" w:rsidRPr="00725C33">
        <w:rPr>
          <w:rFonts w:ascii="Arial" w:hAnsi="Arial" w:cs="Arial"/>
          <w:b/>
          <w:bCs/>
          <w:sz w:val="20"/>
          <w:szCs w:val="20"/>
          <w:lang w:val="en-GB"/>
        </w:rPr>
        <w:t xml:space="preserve">26 </w:t>
      </w:r>
      <w:r w:rsidR="0089048B" w:rsidRPr="0089048B">
        <w:rPr>
          <w:rFonts w:ascii="Arial" w:hAnsi="Arial" w:cs="Arial"/>
          <w:sz w:val="20"/>
          <w:szCs w:val="20"/>
          <w:lang w:val="en-GB"/>
        </w:rPr>
        <w:t>c</w:t>
      </w:r>
    </w:p>
    <w:p w14:paraId="270D354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27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40C185D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28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B38408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29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18114AF3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30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6A750B11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31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 </w:t>
      </w:r>
    </w:p>
    <w:p w14:paraId="27366D4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32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E0A4DE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1C5B50F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34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763ECB0E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35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6200CD6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36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3D59375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37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386C69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38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47CAB6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39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 </w:t>
      </w:r>
    </w:p>
    <w:p w14:paraId="5DC94D03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40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E9C52D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41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 </w:t>
      </w:r>
    </w:p>
    <w:p w14:paraId="1E21F6E4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42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18094FF0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384C6C20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44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66DCDB78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45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1DC6E40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 xml:space="preserve">46 </w:t>
      </w:r>
      <w:r w:rsidRPr="0089048B">
        <w:rPr>
          <w:rFonts w:ascii="Arial" w:hAnsi="Arial" w:cs="Arial"/>
          <w:sz w:val="20"/>
          <w:szCs w:val="20"/>
          <w:lang w:val="en-GB"/>
        </w:rPr>
        <w:t>d</w:t>
      </w:r>
    </w:p>
    <w:p w14:paraId="407E570E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47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9DE8AB4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48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797BF454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49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23592BA9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 xml:space="preserve">50 </w:t>
      </w:r>
      <w:r w:rsidRPr="0089048B">
        <w:rPr>
          <w:rFonts w:ascii="Arial" w:hAnsi="Arial" w:cs="Arial"/>
          <w:sz w:val="20"/>
          <w:szCs w:val="20"/>
          <w:lang w:val="en-GB"/>
        </w:rPr>
        <w:t>d</w:t>
      </w:r>
    </w:p>
    <w:p w14:paraId="4BCD6DCF" w14:textId="77777777" w:rsidR="0089048B" w:rsidRPr="0089048B" w:rsidRDefault="009B5415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9048B">
        <w:rPr>
          <w:rStyle w:val="NumberingChr"/>
          <w:lang w:val="en-GB"/>
        </w:rPr>
        <w:br w:type="column"/>
      </w:r>
      <w:r w:rsidR="0089048B" w:rsidRPr="00725C33">
        <w:rPr>
          <w:rFonts w:ascii="Arial" w:hAnsi="Arial" w:cs="Arial"/>
          <w:b/>
          <w:bCs/>
          <w:sz w:val="20"/>
          <w:szCs w:val="20"/>
          <w:lang w:val="en-GB"/>
        </w:rPr>
        <w:t>51</w:t>
      </w:r>
      <w:r w:rsidR="0089048B"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22FA83F4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52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7FA4F4B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764DF35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54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77D340A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55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942189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56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47B6DC4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57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D2CA3A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725C33">
        <w:rPr>
          <w:rFonts w:ascii="Arial" w:hAnsi="Arial" w:cs="Arial"/>
          <w:b/>
          <w:bCs/>
          <w:sz w:val="20"/>
          <w:szCs w:val="20"/>
          <w:lang w:val="en-GB"/>
        </w:rPr>
        <w:t>58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48FD334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59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5CA643F0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60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7189240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61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35390D1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62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68B7393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581BC0D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64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BC2A0BF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65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349D9DA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66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1DB5B01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67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E3214F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68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25B05B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69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8F65FD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70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5EC6D32E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71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CA06807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 xml:space="preserve">72 </w:t>
      </w:r>
      <w:r w:rsidRPr="0089048B">
        <w:rPr>
          <w:rFonts w:ascii="Arial" w:hAnsi="Arial" w:cs="Arial"/>
          <w:sz w:val="20"/>
          <w:szCs w:val="20"/>
          <w:lang w:val="en-GB"/>
        </w:rPr>
        <w:t>c</w:t>
      </w:r>
    </w:p>
    <w:p w14:paraId="00C37FA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670407F8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74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20B2B60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75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249117EC" w14:textId="77777777" w:rsidR="0089048B" w:rsidRPr="0089048B" w:rsidRDefault="009B5415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89048B">
        <w:rPr>
          <w:rStyle w:val="NumberingChr"/>
          <w:lang w:val="en-GB"/>
        </w:rPr>
        <w:br w:type="column"/>
      </w:r>
      <w:r w:rsidR="0089048B" w:rsidRPr="00543213">
        <w:rPr>
          <w:rFonts w:ascii="Arial" w:hAnsi="Arial" w:cs="Arial"/>
          <w:b/>
          <w:bCs/>
          <w:sz w:val="20"/>
          <w:szCs w:val="20"/>
          <w:lang w:val="en-GB"/>
        </w:rPr>
        <w:t>76</w:t>
      </w:r>
      <w:r w:rsidR="0089048B"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6D4F8DE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77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2004AB18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78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E248411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79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9EB83E7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80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B2FF4F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 xml:space="preserve">81 </w:t>
      </w:r>
      <w:r w:rsidRPr="0089048B">
        <w:rPr>
          <w:rFonts w:ascii="Arial" w:hAnsi="Arial" w:cs="Arial"/>
          <w:sz w:val="20"/>
          <w:szCs w:val="20"/>
          <w:lang w:val="en-GB"/>
        </w:rPr>
        <w:t>d</w:t>
      </w:r>
    </w:p>
    <w:p w14:paraId="69D626A2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82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579512CE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83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0CFF4FA4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84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99F022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 xml:space="preserve">85 </w:t>
      </w:r>
      <w:r w:rsidRPr="0089048B">
        <w:rPr>
          <w:rFonts w:ascii="Arial" w:hAnsi="Arial" w:cs="Arial"/>
          <w:sz w:val="20"/>
          <w:szCs w:val="20"/>
          <w:lang w:val="en-GB"/>
        </w:rPr>
        <w:t>b</w:t>
      </w:r>
    </w:p>
    <w:p w14:paraId="24222ECB" w14:textId="77777777" w:rsidR="0089048B" w:rsidRPr="00AC658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C6582">
        <w:rPr>
          <w:rFonts w:ascii="Arial" w:hAnsi="Arial" w:cs="Arial"/>
          <w:b/>
          <w:bCs/>
          <w:sz w:val="20"/>
          <w:szCs w:val="20"/>
          <w:lang w:val="en-GB"/>
        </w:rPr>
        <w:t>86</w:t>
      </w:r>
      <w:r w:rsidRPr="00AC6582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4E69E40F" w14:textId="77777777" w:rsidR="0089048B" w:rsidRPr="00AC6582" w:rsidRDefault="0089048B" w:rsidP="005D799E">
      <w:pPr>
        <w:pStyle w:val="Heading"/>
        <w:rPr>
          <w:sz w:val="20"/>
          <w:szCs w:val="20"/>
        </w:rPr>
      </w:pPr>
      <w:r w:rsidRPr="00AC6582">
        <w:rPr>
          <w:b/>
          <w:bCs/>
          <w:sz w:val="20"/>
          <w:szCs w:val="20"/>
        </w:rPr>
        <w:t>87</w:t>
      </w:r>
      <w:r w:rsidRPr="00AC6582">
        <w:rPr>
          <w:sz w:val="20"/>
          <w:szCs w:val="20"/>
        </w:rPr>
        <w:t xml:space="preserve"> a</w:t>
      </w:r>
    </w:p>
    <w:p w14:paraId="4F5EE3C6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 xml:space="preserve">88 </w:t>
      </w:r>
      <w:r w:rsidRPr="0089048B">
        <w:rPr>
          <w:rFonts w:ascii="Arial" w:hAnsi="Arial" w:cs="Arial"/>
          <w:sz w:val="20"/>
          <w:szCs w:val="20"/>
          <w:lang w:val="en-GB"/>
        </w:rPr>
        <w:t>c</w:t>
      </w:r>
    </w:p>
    <w:p w14:paraId="0654F1FC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89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03D3F5DD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90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758BE44B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91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a</w:t>
      </w:r>
    </w:p>
    <w:p w14:paraId="12C1F641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 xml:space="preserve">92 </w:t>
      </w:r>
      <w:r w:rsidRPr="0089048B">
        <w:rPr>
          <w:rFonts w:ascii="Arial" w:hAnsi="Arial" w:cs="Arial"/>
          <w:sz w:val="20"/>
          <w:szCs w:val="20"/>
          <w:lang w:val="en-GB"/>
        </w:rPr>
        <w:t>a</w:t>
      </w:r>
    </w:p>
    <w:p w14:paraId="3610C965" w14:textId="77777777" w:rsidR="0089048B" w:rsidRPr="0089048B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43213">
        <w:rPr>
          <w:rFonts w:ascii="Arial" w:hAnsi="Arial" w:cs="Arial"/>
          <w:b/>
          <w:bCs/>
          <w:sz w:val="20"/>
          <w:szCs w:val="20"/>
          <w:lang w:val="en-GB"/>
        </w:rPr>
        <w:t>93</w:t>
      </w:r>
      <w:r w:rsidRPr="0089048B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3D0B00DB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94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6A2CB13D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95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4F986FA3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96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25FFB16F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97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d</w:t>
      </w:r>
    </w:p>
    <w:p w14:paraId="5D46B468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98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7C83E5C0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99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b</w:t>
      </w:r>
    </w:p>
    <w:p w14:paraId="6B11ED22" w14:textId="77777777" w:rsidR="0089048B" w:rsidRPr="00AD7702" w:rsidRDefault="0089048B" w:rsidP="0082600B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AD7702">
        <w:rPr>
          <w:rFonts w:ascii="Arial" w:hAnsi="Arial" w:cs="Arial"/>
          <w:b/>
          <w:bCs/>
          <w:sz w:val="20"/>
          <w:szCs w:val="20"/>
          <w:lang w:val="en-GB"/>
        </w:rPr>
        <w:t>100</w:t>
      </w:r>
      <w:r w:rsidRPr="00AD7702">
        <w:rPr>
          <w:rFonts w:ascii="Arial" w:hAnsi="Arial" w:cs="Arial"/>
          <w:sz w:val="20"/>
          <w:szCs w:val="20"/>
          <w:lang w:val="en-GB"/>
        </w:rPr>
        <w:t xml:space="preserve"> c</w:t>
      </w:r>
    </w:p>
    <w:p w14:paraId="72783AE8" w14:textId="29C33141" w:rsidR="009B5415" w:rsidRDefault="009B5415" w:rsidP="0089048B">
      <w:pPr>
        <w:pStyle w:val="Text"/>
        <w:sectPr w:rsidR="009B5415" w:rsidSect="00074E5D">
          <w:type w:val="continuous"/>
          <w:pgSz w:w="12240" w:h="15840"/>
          <w:pgMar w:top="1701" w:right="1417" w:bottom="1417" w:left="1417" w:header="708" w:footer="708" w:gutter="0"/>
          <w:cols w:num="8" w:space="522"/>
          <w:docGrid w:linePitch="360"/>
        </w:sectPr>
      </w:pPr>
    </w:p>
    <w:p w14:paraId="7E6EE6AE" w14:textId="372C5883" w:rsidR="00B523EA" w:rsidRDefault="009B7B48" w:rsidP="00306E25">
      <w:pPr>
        <w:pStyle w:val="TextBackgroundReading"/>
        <w:rPr>
          <w:rStyle w:val="BoldChr"/>
        </w:rPr>
      </w:pPr>
      <w:bookmarkStart w:id="1" w:name="_Hlk110429220"/>
      <w:bookmarkStart w:id="2" w:name="_Hlk110429577"/>
      <w:r w:rsidRPr="00306E25">
        <w:rPr>
          <w:rStyle w:val="BoldChr"/>
        </w:rPr>
        <w:t>Placement Guidance</w:t>
      </w:r>
    </w:p>
    <w:p w14:paraId="11C20D08" w14:textId="6306E9BD" w:rsidR="0089048B" w:rsidRDefault="0089048B" w:rsidP="0089048B">
      <w:pPr>
        <w:pStyle w:val="TextBackgroundReading"/>
      </w:pPr>
      <w:r>
        <w:t xml:space="preserve">The </w:t>
      </w:r>
      <w:r w:rsidRPr="002F3198">
        <w:rPr>
          <w:rStyle w:val="ItalicChr"/>
        </w:rPr>
        <w:t>Wider World Second Edition</w:t>
      </w:r>
      <w:r>
        <w:t xml:space="preserve"> has been designed to help you decide which level – </w:t>
      </w:r>
      <w:r w:rsidRPr="002F3198">
        <w:rPr>
          <w:rStyle w:val="ItalicChr"/>
        </w:rPr>
        <w:t>Level 2 (A2/A2+)</w:t>
      </w:r>
      <w:r>
        <w:rPr>
          <w:rStyle w:val="ItalicChr"/>
        </w:rPr>
        <w:t xml:space="preserve">, </w:t>
      </w:r>
      <w:r w:rsidRPr="002F3198">
        <w:rPr>
          <w:rStyle w:val="ItalicChr"/>
        </w:rPr>
        <w:t>Level 3 (A2+/B1)</w:t>
      </w:r>
      <w:r>
        <w:t xml:space="preserve"> or </w:t>
      </w:r>
      <w:r>
        <w:rPr>
          <w:i/>
          <w:iCs/>
        </w:rPr>
        <w:t xml:space="preserve">Level 4 (B1/B1+) </w:t>
      </w:r>
      <w:r>
        <w:t>– is most suitable for your students. Please note that these bandings are a guide.</w:t>
      </w:r>
    </w:p>
    <w:p w14:paraId="5C7AAB12" w14:textId="77777777" w:rsidR="0089048B" w:rsidRDefault="0089048B" w:rsidP="0089048B">
      <w:pPr>
        <w:pStyle w:val="TextBackgroundReading"/>
      </w:pPr>
      <w:r>
        <w:rPr>
          <w:rStyle w:val="BoldChr"/>
        </w:rPr>
        <w:t>Level 2</w:t>
      </w:r>
      <w:r>
        <w:rPr>
          <w:rStyle w:val="BoldChr"/>
        </w:rPr>
        <w:tab/>
      </w:r>
      <w:r>
        <w:rPr>
          <w:rStyle w:val="BoldChr"/>
        </w:rPr>
        <w:tab/>
      </w:r>
      <w:r w:rsidRPr="00104C78">
        <w:rPr>
          <w:rStyle w:val="BoldChr"/>
        </w:rPr>
        <w:t>Level 3</w:t>
      </w:r>
      <w:r>
        <w:rPr>
          <w:rStyle w:val="BoldChr"/>
        </w:rPr>
        <w:tab/>
      </w:r>
      <w:r>
        <w:rPr>
          <w:rStyle w:val="BoldChr"/>
        </w:rPr>
        <w:tab/>
        <w:t>Level 3/Level 4</w:t>
      </w:r>
      <w:r>
        <w:rPr>
          <w:rStyle w:val="BoldChr"/>
        </w:rPr>
        <w:tab/>
      </w:r>
      <w:r>
        <w:rPr>
          <w:rStyle w:val="BoldChr"/>
        </w:rPr>
        <w:tab/>
      </w:r>
      <w:r w:rsidRPr="00104C78">
        <w:rPr>
          <w:rStyle w:val="BoldChr"/>
        </w:rPr>
        <w:t xml:space="preserve">Level </w:t>
      </w:r>
      <w:r>
        <w:rPr>
          <w:rStyle w:val="BoldChr"/>
        </w:rPr>
        <w:t>4</w:t>
      </w:r>
    </w:p>
    <w:p w14:paraId="00CD91C4" w14:textId="0AA7D0EE" w:rsidR="0089048B" w:rsidRDefault="0089048B" w:rsidP="0089048B">
      <w:pPr>
        <w:pStyle w:val="TextBackgroundReading"/>
      </w:pPr>
      <w:r>
        <w:t>0–40</w:t>
      </w:r>
      <w:r>
        <w:tab/>
      </w:r>
      <w:r>
        <w:tab/>
        <w:t>41–60</w:t>
      </w:r>
      <w:r>
        <w:tab/>
      </w:r>
      <w:r>
        <w:tab/>
        <w:t>61–75</w:t>
      </w:r>
      <w:r>
        <w:tab/>
      </w:r>
      <w:r>
        <w:tab/>
      </w:r>
      <w:r>
        <w:tab/>
        <w:t>76–100</w:t>
      </w:r>
    </w:p>
    <w:p w14:paraId="6E0B3ABB" w14:textId="77777777" w:rsidR="0089048B" w:rsidRDefault="0089048B" w:rsidP="0089048B">
      <w:pPr>
        <w:pStyle w:val="TextBackgroundReading"/>
      </w:pPr>
      <w:r>
        <w:t>•</w:t>
      </w:r>
      <w:r>
        <w:tab/>
        <w:t xml:space="preserve">If students answered </w:t>
      </w:r>
      <w:r w:rsidRPr="00FD676C">
        <w:rPr>
          <w:rStyle w:val="BoldChr"/>
        </w:rPr>
        <w:t>6</w:t>
      </w:r>
      <w:r>
        <w:rPr>
          <w:rStyle w:val="BoldChr"/>
        </w:rPr>
        <w:t>1</w:t>
      </w:r>
      <w:r w:rsidRPr="00FD676C">
        <w:rPr>
          <w:rStyle w:val="BoldChr"/>
        </w:rPr>
        <w:t xml:space="preserve"> to 75 </w:t>
      </w:r>
      <w:r>
        <w:t xml:space="preserve">items correctly, then it may be worth considering an additional oral interview to decide whether to place them at </w:t>
      </w:r>
      <w:r w:rsidRPr="00FD676C">
        <w:rPr>
          <w:rStyle w:val="BoldChr"/>
        </w:rPr>
        <w:t xml:space="preserve">Level </w:t>
      </w:r>
      <w:r>
        <w:rPr>
          <w:rStyle w:val="BoldChr"/>
        </w:rPr>
        <w:t>3</w:t>
      </w:r>
      <w:r w:rsidRPr="00FD676C">
        <w:rPr>
          <w:rStyle w:val="BoldChr"/>
        </w:rPr>
        <w:t xml:space="preserve"> or</w:t>
      </w:r>
      <w:r>
        <w:t xml:space="preserve"> at </w:t>
      </w:r>
      <w:r w:rsidRPr="00FD676C">
        <w:rPr>
          <w:rStyle w:val="BoldChr"/>
        </w:rPr>
        <w:t xml:space="preserve">Level </w:t>
      </w:r>
      <w:r>
        <w:rPr>
          <w:rStyle w:val="BoldChr"/>
        </w:rPr>
        <w:t>4</w:t>
      </w:r>
      <w:r>
        <w:t>. If the higher level is chosen, there should be close monitoring and some remediation may be appropriate.</w:t>
      </w:r>
    </w:p>
    <w:p w14:paraId="656568B5" w14:textId="2AA15788" w:rsidR="00B523EA" w:rsidRPr="00B523EA" w:rsidRDefault="0089048B" w:rsidP="0089048B">
      <w:pPr>
        <w:pStyle w:val="TextBackgroundReading"/>
      </w:pPr>
      <w:r>
        <w:t>•</w:t>
      </w:r>
      <w:r>
        <w:tab/>
        <w:t xml:space="preserve">Students whose scores fall on the borderlines should be placed according to the level of the rest of the class and monitored closely </w:t>
      </w:r>
      <w:bookmarkEnd w:id="1"/>
      <w:r>
        <w:t>at the start of the course.</w:t>
      </w:r>
      <w:bookmarkEnd w:id="2"/>
    </w:p>
    <w:sectPr w:rsidR="00B523EA" w:rsidRPr="00B523EA" w:rsidSect="009B5415">
      <w:type w:val="continuous"/>
      <w:pgSz w:w="12240" w:h="15840"/>
      <w:pgMar w:top="1417" w:right="1417" w:bottom="1417" w:left="141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C19CE" w14:textId="77777777" w:rsidR="0063155A" w:rsidRDefault="0063155A" w:rsidP="00BE6458">
      <w:r>
        <w:separator/>
      </w:r>
    </w:p>
  </w:endnote>
  <w:endnote w:type="continuationSeparator" w:id="0">
    <w:p w14:paraId="196A1D7D" w14:textId="77777777" w:rsidR="0063155A" w:rsidRDefault="0063155A" w:rsidP="00BE6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7935E" w14:textId="1AAD4096" w:rsidR="00655826" w:rsidRDefault="00655826" w:rsidP="00655826">
    <w:pPr>
      <w:pStyle w:val="Footer"/>
      <w:jc w:val="center"/>
    </w:pPr>
    <w:r w:rsidRPr="00082C28">
      <w:rPr>
        <w:noProof/>
        <w:lang w:eastAsia="pl-PL"/>
      </w:rPr>
      <w:drawing>
        <wp:inline distT="0" distB="0" distL="0" distR="0" wp14:anchorId="3DFBADD7" wp14:editId="7B48F415">
          <wp:extent cx="2832100" cy="152400"/>
          <wp:effectExtent l="0" t="0" r="12700" b="0"/>
          <wp:docPr id="13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21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E1CB7" w14:textId="77777777" w:rsidR="0063155A" w:rsidRDefault="0063155A" w:rsidP="00BE6458">
      <w:r>
        <w:separator/>
      </w:r>
    </w:p>
  </w:footnote>
  <w:footnote w:type="continuationSeparator" w:id="0">
    <w:p w14:paraId="286DB837" w14:textId="77777777" w:rsidR="0063155A" w:rsidRDefault="0063155A" w:rsidP="00BE6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C1E" w14:textId="5C6CAEBE" w:rsidR="00655826" w:rsidRDefault="00655826" w:rsidP="00655826">
    <w:r>
      <w:rPr>
        <w:noProof/>
        <w:lang w:eastAsia="pl-PL"/>
      </w:rPr>
      <w:drawing>
        <wp:inline distT="0" distB="0" distL="0" distR="0" wp14:anchorId="71314CEF" wp14:editId="0B61555A">
          <wp:extent cx="4104000" cy="319190"/>
          <wp:effectExtent l="0" t="0" r="0" b="11430"/>
          <wp:docPr id="12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ider World 2e Logo Line TN outlines_level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000" cy="319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B2C108" w14:textId="5F6787C1" w:rsidR="00F13987" w:rsidRPr="00655826" w:rsidRDefault="00074E5D" w:rsidP="00074E5D">
    <w:pPr>
      <w:pStyle w:val="TextHeader"/>
    </w:pPr>
    <w:r>
      <w:t>Placement Test</w:t>
    </w:r>
    <w:r w:rsidRPr="00B676D6">
      <w:t xml:space="preserve"> </w:t>
    </w:r>
    <w:r w:rsidRPr="005D3BC8">
      <w:rPr>
        <w:color w:val="B3B3B2"/>
      </w:rPr>
      <w:t>|</w:t>
    </w:r>
    <w:r w:rsidRPr="00B676D6">
      <w:t xml:space="preserve"> </w:t>
    </w:r>
    <w:r>
      <w:t>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03040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DC1E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F76948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A1C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748FF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FC79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FEB5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38B0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C868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04C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E31DF"/>
    <w:multiLevelType w:val="hybridMultilevel"/>
    <w:tmpl w:val="83A27B4C"/>
    <w:lvl w:ilvl="0" w:tplc="DCF42562"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9A39D1"/>
    <w:multiLevelType w:val="hybridMultilevel"/>
    <w:tmpl w:val="B8B4656C"/>
    <w:lvl w:ilvl="0" w:tplc="C646DE4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3A663E"/>
    <w:multiLevelType w:val="hybridMultilevel"/>
    <w:tmpl w:val="90F0D292"/>
    <w:lvl w:ilvl="0" w:tplc="E51E4074">
      <w:numFmt w:val="decimal"/>
      <w:lvlText w:val="%1"/>
      <w:lvlJc w:val="left"/>
      <w:pPr>
        <w:ind w:left="831" w:hanging="405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C5448BD"/>
    <w:multiLevelType w:val="hybridMultilevel"/>
    <w:tmpl w:val="7846B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4766"/>
    <w:multiLevelType w:val="hybridMultilevel"/>
    <w:tmpl w:val="F9442D7C"/>
    <w:lvl w:ilvl="0" w:tplc="A9E441FE"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A4D18"/>
    <w:multiLevelType w:val="hybridMultilevel"/>
    <w:tmpl w:val="A68CB88C"/>
    <w:lvl w:ilvl="0" w:tplc="DEA4F618"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4622D1"/>
    <w:multiLevelType w:val="hybridMultilevel"/>
    <w:tmpl w:val="5A86520E"/>
    <w:lvl w:ilvl="0" w:tplc="43BCE1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B04E0"/>
    <w:multiLevelType w:val="hybridMultilevel"/>
    <w:tmpl w:val="2812C6CE"/>
    <w:lvl w:ilvl="0" w:tplc="6518AB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611B3"/>
    <w:multiLevelType w:val="hybridMultilevel"/>
    <w:tmpl w:val="9996BC7E"/>
    <w:lvl w:ilvl="0" w:tplc="123E3C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BF48D2"/>
    <w:multiLevelType w:val="hybridMultilevel"/>
    <w:tmpl w:val="C504B6B8"/>
    <w:lvl w:ilvl="0" w:tplc="157C80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15E92"/>
    <w:multiLevelType w:val="hybridMultilevel"/>
    <w:tmpl w:val="CCA42F5E"/>
    <w:lvl w:ilvl="0" w:tplc="08DE76D2">
      <w:numFmt w:val="decimal"/>
      <w:lvlText w:val="%1"/>
      <w:lvlJc w:val="left"/>
      <w:pPr>
        <w:ind w:left="720" w:hanging="360"/>
      </w:pPr>
      <w:rPr>
        <w:rFonts w:hint="default"/>
        <w:i w:val="0"/>
        <w:color w:val="auto"/>
        <w:u w:val="no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965B9B"/>
    <w:multiLevelType w:val="hybridMultilevel"/>
    <w:tmpl w:val="2B581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35E82"/>
    <w:multiLevelType w:val="hybridMultilevel"/>
    <w:tmpl w:val="03CE66F4"/>
    <w:lvl w:ilvl="0" w:tplc="36FCC88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21929">
    <w:abstractNumId w:val="21"/>
  </w:num>
  <w:num w:numId="2" w16cid:durableId="1906138154">
    <w:abstractNumId w:val="12"/>
  </w:num>
  <w:num w:numId="3" w16cid:durableId="1779596491">
    <w:abstractNumId w:val="17"/>
  </w:num>
  <w:num w:numId="4" w16cid:durableId="1114399237">
    <w:abstractNumId w:val="18"/>
  </w:num>
  <w:num w:numId="5" w16cid:durableId="1797065782">
    <w:abstractNumId w:val="10"/>
  </w:num>
  <w:num w:numId="6" w16cid:durableId="1000743547">
    <w:abstractNumId w:val="16"/>
  </w:num>
  <w:num w:numId="7" w16cid:durableId="1387487017">
    <w:abstractNumId w:val="11"/>
  </w:num>
  <w:num w:numId="8" w16cid:durableId="879585328">
    <w:abstractNumId w:val="19"/>
  </w:num>
  <w:num w:numId="9" w16cid:durableId="1680035213">
    <w:abstractNumId w:val="15"/>
  </w:num>
  <w:num w:numId="10" w16cid:durableId="465048088">
    <w:abstractNumId w:val="14"/>
  </w:num>
  <w:num w:numId="11" w16cid:durableId="1588996516">
    <w:abstractNumId w:val="22"/>
  </w:num>
  <w:num w:numId="12" w16cid:durableId="949975147">
    <w:abstractNumId w:val="20"/>
  </w:num>
  <w:num w:numId="13" w16cid:durableId="244532675">
    <w:abstractNumId w:val="9"/>
  </w:num>
  <w:num w:numId="14" w16cid:durableId="580480923">
    <w:abstractNumId w:val="8"/>
  </w:num>
  <w:num w:numId="15" w16cid:durableId="2003192000">
    <w:abstractNumId w:val="7"/>
  </w:num>
  <w:num w:numId="16" w16cid:durableId="1769737207">
    <w:abstractNumId w:val="6"/>
  </w:num>
  <w:num w:numId="17" w16cid:durableId="1207332855">
    <w:abstractNumId w:val="5"/>
  </w:num>
  <w:num w:numId="18" w16cid:durableId="534120968">
    <w:abstractNumId w:val="4"/>
  </w:num>
  <w:num w:numId="19" w16cid:durableId="665014049">
    <w:abstractNumId w:val="3"/>
  </w:num>
  <w:num w:numId="20" w16cid:durableId="1777824682">
    <w:abstractNumId w:val="2"/>
  </w:num>
  <w:num w:numId="21" w16cid:durableId="1426540602">
    <w:abstractNumId w:val="1"/>
  </w:num>
  <w:num w:numId="22" w16cid:durableId="1133674270">
    <w:abstractNumId w:val="0"/>
  </w:num>
  <w:num w:numId="23" w16cid:durableId="18386138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5E1"/>
    <w:rsid w:val="0000155F"/>
    <w:rsid w:val="00001594"/>
    <w:rsid w:val="00003C1E"/>
    <w:rsid w:val="00005ACE"/>
    <w:rsid w:val="00061EB5"/>
    <w:rsid w:val="00066854"/>
    <w:rsid w:val="00074E5D"/>
    <w:rsid w:val="000A0324"/>
    <w:rsid w:val="000B0C44"/>
    <w:rsid w:val="000C005E"/>
    <w:rsid w:val="000C6044"/>
    <w:rsid w:val="000E0C12"/>
    <w:rsid w:val="000E4547"/>
    <w:rsid w:val="001243A0"/>
    <w:rsid w:val="001337FA"/>
    <w:rsid w:val="00172F70"/>
    <w:rsid w:val="00193DA6"/>
    <w:rsid w:val="001B5333"/>
    <w:rsid w:val="001D40BD"/>
    <w:rsid w:val="001F6B62"/>
    <w:rsid w:val="00200679"/>
    <w:rsid w:val="00242FF9"/>
    <w:rsid w:val="002965C1"/>
    <w:rsid w:val="002C23DE"/>
    <w:rsid w:val="002D175A"/>
    <w:rsid w:val="002D637D"/>
    <w:rsid w:val="002E4B61"/>
    <w:rsid w:val="002F0FC5"/>
    <w:rsid w:val="002F34A4"/>
    <w:rsid w:val="002F34FE"/>
    <w:rsid w:val="00306E25"/>
    <w:rsid w:val="00320C5E"/>
    <w:rsid w:val="00340ABF"/>
    <w:rsid w:val="003500FF"/>
    <w:rsid w:val="003825F3"/>
    <w:rsid w:val="003F7E44"/>
    <w:rsid w:val="00405E27"/>
    <w:rsid w:val="00444186"/>
    <w:rsid w:val="004655B9"/>
    <w:rsid w:val="004861EE"/>
    <w:rsid w:val="004B4AED"/>
    <w:rsid w:val="004C4BD6"/>
    <w:rsid w:val="004D31F4"/>
    <w:rsid w:val="004E4E4F"/>
    <w:rsid w:val="004E76D5"/>
    <w:rsid w:val="005063BF"/>
    <w:rsid w:val="005151C3"/>
    <w:rsid w:val="00532C25"/>
    <w:rsid w:val="00543213"/>
    <w:rsid w:val="005522B7"/>
    <w:rsid w:val="00574718"/>
    <w:rsid w:val="005878E3"/>
    <w:rsid w:val="005905AB"/>
    <w:rsid w:val="005A50CA"/>
    <w:rsid w:val="005D428B"/>
    <w:rsid w:val="005D635E"/>
    <w:rsid w:val="005D799E"/>
    <w:rsid w:val="005E4198"/>
    <w:rsid w:val="00603A0E"/>
    <w:rsid w:val="00616541"/>
    <w:rsid w:val="0063155A"/>
    <w:rsid w:val="006351FD"/>
    <w:rsid w:val="0063747C"/>
    <w:rsid w:val="006535B2"/>
    <w:rsid w:val="00655826"/>
    <w:rsid w:val="006807F8"/>
    <w:rsid w:val="00686ABE"/>
    <w:rsid w:val="006902D3"/>
    <w:rsid w:val="006931B3"/>
    <w:rsid w:val="0069375C"/>
    <w:rsid w:val="006B271B"/>
    <w:rsid w:val="006D355D"/>
    <w:rsid w:val="006E6B67"/>
    <w:rsid w:val="006E700D"/>
    <w:rsid w:val="00710888"/>
    <w:rsid w:val="0071094D"/>
    <w:rsid w:val="00724B8D"/>
    <w:rsid w:val="00725C33"/>
    <w:rsid w:val="007356F3"/>
    <w:rsid w:val="007415DE"/>
    <w:rsid w:val="00744543"/>
    <w:rsid w:val="00782C81"/>
    <w:rsid w:val="00784413"/>
    <w:rsid w:val="007977DC"/>
    <w:rsid w:val="007B50C0"/>
    <w:rsid w:val="007B50D4"/>
    <w:rsid w:val="007B7A44"/>
    <w:rsid w:val="007C14C7"/>
    <w:rsid w:val="0081590A"/>
    <w:rsid w:val="00825260"/>
    <w:rsid w:val="0082600B"/>
    <w:rsid w:val="00834386"/>
    <w:rsid w:val="00837899"/>
    <w:rsid w:val="008474A3"/>
    <w:rsid w:val="00883E74"/>
    <w:rsid w:val="008862B7"/>
    <w:rsid w:val="0089048B"/>
    <w:rsid w:val="00890C5D"/>
    <w:rsid w:val="008B2B42"/>
    <w:rsid w:val="008D033E"/>
    <w:rsid w:val="00913EAB"/>
    <w:rsid w:val="00970FCB"/>
    <w:rsid w:val="00996050"/>
    <w:rsid w:val="009B5415"/>
    <w:rsid w:val="009B7B48"/>
    <w:rsid w:val="00A06E16"/>
    <w:rsid w:val="00A500EA"/>
    <w:rsid w:val="00A71149"/>
    <w:rsid w:val="00A859F3"/>
    <w:rsid w:val="00A94418"/>
    <w:rsid w:val="00AB1726"/>
    <w:rsid w:val="00AC6582"/>
    <w:rsid w:val="00AD1ED9"/>
    <w:rsid w:val="00AD7702"/>
    <w:rsid w:val="00B003E9"/>
    <w:rsid w:val="00B1501D"/>
    <w:rsid w:val="00B323FA"/>
    <w:rsid w:val="00B5024E"/>
    <w:rsid w:val="00B523EA"/>
    <w:rsid w:val="00B563C3"/>
    <w:rsid w:val="00B5650F"/>
    <w:rsid w:val="00B614D0"/>
    <w:rsid w:val="00B61FFC"/>
    <w:rsid w:val="00B67719"/>
    <w:rsid w:val="00B805CD"/>
    <w:rsid w:val="00B87384"/>
    <w:rsid w:val="00B87458"/>
    <w:rsid w:val="00B92F0D"/>
    <w:rsid w:val="00BA0841"/>
    <w:rsid w:val="00BB219F"/>
    <w:rsid w:val="00BD2063"/>
    <w:rsid w:val="00BE6458"/>
    <w:rsid w:val="00C363B1"/>
    <w:rsid w:val="00C430FF"/>
    <w:rsid w:val="00C56DD8"/>
    <w:rsid w:val="00CE20B7"/>
    <w:rsid w:val="00CF2401"/>
    <w:rsid w:val="00D01426"/>
    <w:rsid w:val="00D36559"/>
    <w:rsid w:val="00D45266"/>
    <w:rsid w:val="00D564A2"/>
    <w:rsid w:val="00D639D7"/>
    <w:rsid w:val="00DA77FB"/>
    <w:rsid w:val="00DB05E1"/>
    <w:rsid w:val="00DB436D"/>
    <w:rsid w:val="00DF06AD"/>
    <w:rsid w:val="00DF7D4F"/>
    <w:rsid w:val="00E231DE"/>
    <w:rsid w:val="00E50EEC"/>
    <w:rsid w:val="00E812EC"/>
    <w:rsid w:val="00EE7F51"/>
    <w:rsid w:val="00EF4930"/>
    <w:rsid w:val="00F13987"/>
    <w:rsid w:val="00F551C9"/>
    <w:rsid w:val="00F61359"/>
    <w:rsid w:val="00F63AE9"/>
    <w:rsid w:val="00F67FF4"/>
    <w:rsid w:val="00F72B47"/>
    <w:rsid w:val="00F80591"/>
    <w:rsid w:val="00F91499"/>
    <w:rsid w:val="00F943D6"/>
    <w:rsid w:val="00FE0C1C"/>
    <w:rsid w:val="00FF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E463"/>
  <w15:docId w15:val="{F828C383-D8D6-499F-B6A0-74FA8EDF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06E16"/>
    <w:pPr>
      <w:spacing w:after="0" w:line="240" w:lineRule="auto"/>
    </w:pPr>
    <w:rPr>
      <w:sz w:val="24"/>
      <w:szCs w:val="24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E16"/>
    <w:pPr>
      <w:ind w:left="720"/>
      <w:contextualSpacing/>
    </w:pPr>
  </w:style>
  <w:style w:type="paragraph" w:customStyle="1" w:styleId="Text">
    <w:name w:val="Text"/>
    <w:basedOn w:val="Normal"/>
    <w:autoRedefine/>
    <w:rsid w:val="00A06E16"/>
    <w:pPr>
      <w:keepLines/>
      <w:tabs>
        <w:tab w:val="left" w:pos="284"/>
      </w:tabs>
      <w:spacing w:line="276" w:lineRule="auto"/>
    </w:pPr>
    <w:rPr>
      <w:rFonts w:ascii="Arial" w:eastAsia="Times New Roman" w:hAnsi="Arial" w:cs="Arial"/>
      <w:sz w:val="20"/>
      <w:szCs w:val="20"/>
      <w:lang w:val="en-GB" w:eastAsia="en-GB"/>
    </w:rPr>
  </w:style>
  <w:style w:type="table" w:styleId="TableGrid">
    <w:name w:val="Table Grid"/>
    <w:basedOn w:val="TableNormal"/>
    <w:rsid w:val="00A06E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ubric">
    <w:name w:val="Rubric"/>
    <w:basedOn w:val="Text"/>
    <w:autoRedefine/>
    <w:qFormat/>
    <w:rsid w:val="00A06E16"/>
    <w:pPr>
      <w:spacing w:before="120" w:after="120"/>
      <w:ind w:left="284" w:hanging="284"/>
    </w:pPr>
    <w:rPr>
      <w:b/>
      <w:bCs/>
      <w:lang w:val="en-US"/>
    </w:rPr>
  </w:style>
  <w:style w:type="character" w:customStyle="1" w:styleId="ExampleChr">
    <w:name w:val="Example Chr"/>
    <w:basedOn w:val="DefaultParagraphFont"/>
    <w:rsid w:val="00A06E16"/>
    <w:rPr>
      <w:rFonts w:ascii="Arial" w:hAnsi="Arial"/>
      <w:i/>
      <w:color w:val="404040" w:themeColor="text1" w:themeTint="BF"/>
      <w:sz w:val="20"/>
      <w:u w:val="single" w:color="000000" w:themeColor="text1"/>
    </w:rPr>
  </w:style>
  <w:style w:type="character" w:styleId="Hyperlink">
    <w:name w:val="Hyperlink"/>
    <w:basedOn w:val="DefaultParagraphFont"/>
    <w:uiPriority w:val="99"/>
    <w:unhideWhenUsed/>
    <w:rsid w:val="00A06E1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6E1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06E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E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E16"/>
    <w:rPr>
      <w:sz w:val="20"/>
      <w:szCs w:val="20"/>
      <w:lang w:val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E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E16"/>
    <w:rPr>
      <w:b/>
      <w:bCs/>
      <w:sz w:val="20"/>
      <w:szCs w:val="20"/>
      <w:lang w:val="pl-PL"/>
    </w:rPr>
  </w:style>
  <w:style w:type="character" w:styleId="FollowedHyperlink">
    <w:name w:val="FollowedHyperlink"/>
    <w:basedOn w:val="DefaultParagraphFont"/>
    <w:uiPriority w:val="99"/>
    <w:semiHidden/>
    <w:unhideWhenUsed/>
    <w:rsid w:val="00A06E16"/>
    <w:rPr>
      <w:color w:val="800080" w:themeColor="followedHyperlink"/>
      <w:u w:val="single"/>
    </w:rPr>
  </w:style>
  <w:style w:type="paragraph" w:customStyle="1" w:styleId="Default">
    <w:name w:val="Default"/>
    <w:rsid w:val="00A06E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  <w:style w:type="paragraph" w:styleId="Revision">
    <w:name w:val="Revision"/>
    <w:hidden/>
    <w:uiPriority w:val="99"/>
    <w:semiHidden/>
    <w:rsid w:val="00A06E16"/>
    <w:pPr>
      <w:spacing w:after="0" w:line="240" w:lineRule="auto"/>
    </w:pPr>
    <w:rPr>
      <w:sz w:val="24"/>
      <w:szCs w:val="24"/>
      <w:lang w:val="pl-PL"/>
    </w:rPr>
  </w:style>
  <w:style w:type="character" w:customStyle="1" w:styleId="Bolditalicunderline">
    <w:name w:val="Bold italic underline"/>
    <w:basedOn w:val="DefaultParagraphFont"/>
    <w:uiPriority w:val="1"/>
    <w:qFormat/>
    <w:rsid w:val="00A06E16"/>
    <w:rPr>
      <w:b/>
      <w:i/>
      <w:u w:val="single"/>
    </w:rPr>
  </w:style>
  <w:style w:type="character" w:customStyle="1" w:styleId="BoldChr">
    <w:name w:val="Bold Chr"/>
    <w:basedOn w:val="DefaultParagraphFont"/>
    <w:uiPriority w:val="1"/>
    <w:qFormat/>
    <w:rsid w:val="00A06E16"/>
    <w:rPr>
      <w:b/>
    </w:rPr>
  </w:style>
  <w:style w:type="character" w:customStyle="1" w:styleId="NumberingChr">
    <w:name w:val="Numbering Chr"/>
    <w:basedOn w:val="DefaultParagraphFont"/>
    <w:uiPriority w:val="1"/>
    <w:qFormat/>
    <w:rsid w:val="00A06E16"/>
    <w:rPr>
      <w:b/>
    </w:rPr>
  </w:style>
  <w:style w:type="paragraph" w:customStyle="1" w:styleId="BriefArtwork">
    <w:name w:val="Brief Artwork"/>
    <w:basedOn w:val="Text"/>
    <w:autoRedefine/>
    <w:rsid w:val="00A06E16"/>
    <w:pPr>
      <w:spacing w:before="60" w:after="60"/>
    </w:pPr>
    <w:rPr>
      <w:rFonts w:cs="Times New Roman"/>
      <w:i/>
      <w:color w:val="333399"/>
    </w:rPr>
  </w:style>
  <w:style w:type="character" w:customStyle="1" w:styleId="ItalicChr">
    <w:name w:val="Italic Chr"/>
    <w:basedOn w:val="DefaultParagraphFont"/>
    <w:uiPriority w:val="1"/>
    <w:qFormat/>
    <w:rsid w:val="00A06E16"/>
    <w:rPr>
      <w:i/>
      <w:iCs/>
    </w:rPr>
  </w:style>
  <w:style w:type="paragraph" w:customStyle="1" w:styleId="TextBackground">
    <w:name w:val="Text + Background"/>
    <w:basedOn w:val="Text"/>
    <w:autoRedefine/>
    <w:qFormat/>
    <w:rsid w:val="00A06E16"/>
    <w:pPr>
      <w:pBdr>
        <w:top w:val="single" w:sz="6" w:space="1" w:color="A6A6A6" w:themeColor="background1" w:themeShade="A6"/>
        <w:left w:val="single" w:sz="6" w:space="4" w:color="A6A6A6" w:themeColor="background1" w:themeShade="A6"/>
        <w:bottom w:val="single" w:sz="6" w:space="1" w:color="A6A6A6" w:themeColor="background1" w:themeShade="A6"/>
        <w:right w:val="single" w:sz="6" w:space="4" w:color="A6A6A6" w:themeColor="background1" w:themeShade="A6"/>
      </w:pBdr>
    </w:pPr>
  </w:style>
  <w:style w:type="paragraph" w:customStyle="1" w:styleId="Score">
    <w:name w:val="Score"/>
    <w:basedOn w:val="Text"/>
    <w:autoRedefine/>
    <w:qFormat/>
    <w:rsid w:val="00A06E16"/>
    <w:pPr>
      <w:spacing w:line="240" w:lineRule="auto"/>
      <w:jc w:val="right"/>
    </w:pPr>
    <w:rPr>
      <w:b/>
    </w:rPr>
  </w:style>
  <w:style w:type="character" w:customStyle="1" w:styleId="StrikethroughChr">
    <w:name w:val="Strikethrough Chr"/>
    <w:basedOn w:val="DefaultParagraphFont"/>
    <w:uiPriority w:val="1"/>
    <w:qFormat/>
    <w:rsid w:val="00A06E16"/>
    <w:rPr>
      <w:strike/>
      <w:dstrike w:val="0"/>
    </w:rPr>
  </w:style>
  <w:style w:type="paragraph" w:customStyle="1" w:styleId="Section">
    <w:name w:val="Section"/>
    <w:basedOn w:val="Text"/>
    <w:autoRedefine/>
    <w:qFormat/>
    <w:rsid w:val="00A06E16"/>
    <w:pPr>
      <w:spacing w:before="120"/>
    </w:pPr>
    <w:rPr>
      <w:b/>
      <w:color w:val="808080" w:themeColor="background1" w:themeShade="80"/>
      <w:sz w:val="22"/>
    </w:rPr>
  </w:style>
  <w:style w:type="paragraph" w:customStyle="1" w:styleId="HeadingI">
    <w:name w:val="Heading I"/>
    <w:basedOn w:val="Text"/>
    <w:autoRedefine/>
    <w:qFormat/>
    <w:rsid w:val="00F13987"/>
    <w:pPr>
      <w:spacing w:after="120"/>
    </w:pPr>
    <w:rPr>
      <w:b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E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E16"/>
    <w:rPr>
      <w:rFonts w:ascii="Tahoma" w:hAnsi="Tahoma" w:cs="Tahoma"/>
      <w:sz w:val="16"/>
      <w:szCs w:val="16"/>
      <w:lang w:val="pl-PL"/>
    </w:rPr>
  </w:style>
  <w:style w:type="character" w:customStyle="1" w:styleId="BriefArtworkChr">
    <w:name w:val="Brief Artwork Chr"/>
    <w:basedOn w:val="DefaultParagraphFont"/>
    <w:uiPriority w:val="1"/>
    <w:rsid w:val="00A06E16"/>
    <w:rPr>
      <w:i/>
      <w:color w:val="365F91" w:themeColor="accent1" w:themeShade="BF"/>
    </w:rPr>
  </w:style>
  <w:style w:type="paragraph" w:customStyle="1" w:styleId="Wordpool">
    <w:name w:val="Wordpool"/>
    <w:basedOn w:val="Text"/>
    <w:autoRedefine/>
    <w:rsid w:val="00A06E16"/>
    <w:pPr>
      <w:spacing w:after="120"/>
    </w:pPr>
  </w:style>
  <w:style w:type="paragraph" w:customStyle="1" w:styleId="HeadingII">
    <w:name w:val="Heading II"/>
    <w:basedOn w:val="Text"/>
    <w:autoRedefine/>
    <w:rsid w:val="00A06E16"/>
    <w:rPr>
      <w:b/>
    </w:rPr>
  </w:style>
  <w:style w:type="character" w:customStyle="1" w:styleId="NumberingSuperscriptChr">
    <w:name w:val="Numbering Superscript Chr"/>
    <w:basedOn w:val="DefaultParagraphFont"/>
    <w:uiPriority w:val="1"/>
    <w:qFormat/>
    <w:rsid w:val="00A06E16"/>
    <w:rPr>
      <w:rFonts w:ascii="Arial" w:hAnsi="Arial" w:cs="Arial"/>
      <w:b/>
      <w:sz w:val="20"/>
      <w:szCs w:val="20"/>
      <w:vertAlign w:val="superscript"/>
      <w:lang w:val="en-US"/>
    </w:rPr>
  </w:style>
  <w:style w:type="paragraph" w:customStyle="1" w:styleId="NameClass">
    <w:name w:val="Name Class"/>
    <w:basedOn w:val="Text"/>
    <w:autoRedefine/>
    <w:rsid w:val="00A06E16"/>
    <w:pPr>
      <w:spacing w:after="120" w:line="240" w:lineRule="auto"/>
      <w:jc w:val="right"/>
    </w:pPr>
  </w:style>
  <w:style w:type="paragraph" w:customStyle="1" w:styleId="HeadingIIIaudioscript">
    <w:name w:val="Heading III audioscript"/>
    <w:basedOn w:val="HeadingII"/>
    <w:autoRedefine/>
    <w:rsid w:val="00A06E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ECE1" w:themeFill="background2"/>
      <w:spacing w:line="240" w:lineRule="auto"/>
    </w:pPr>
  </w:style>
  <w:style w:type="paragraph" w:customStyle="1" w:styleId="Textaudioscript">
    <w:name w:val="Text audioscript"/>
    <w:basedOn w:val="Text"/>
    <w:autoRedefine/>
    <w:rsid w:val="00A06E16"/>
    <w:pPr>
      <w:spacing w:after="40"/>
    </w:pPr>
  </w:style>
  <w:style w:type="character" w:customStyle="1" w:styleId="FrameChr">
    <w:name w:val="Frame Chr"/>
    <w:basedOn w:val="DefaultParagraphFont"/>
    <w:uiPriority w:val="1"/>
    <w:rsid w:val="00A06E16"/>
    <w:rPr>
      <w:bdr w:val="single" w:sz="4" w:space="0" w:color="auto"/>
      <w:shd w:val="clear" w:color="auto" w:fill="auto"/>
    </w:rPr>
  </w:style>
  <w:style w:type="paragraph" w:customStyle="1" w:styleId="Scoretotal">
    <w:name w:val="Score total"/>
    <w:basedOn w:val="Score"/>
    <w:rsid w:val="00A06E16"/>
    <w:pPr>
      <w:spacing w:before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A06E1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E16"/>
    <w:rPr>
      <w:sz w:val="24"/>
      <w:szCs w:val="24"/>
      <w:lang w:val="pl-PL"/>
    </w:rPr>
  </w:style>
  <w:style w:type="paragraph" w:styleId="Footer">
    <w:name w:val="footer"/>
    <w:basedOn w:val="Normal"/>
    <w:link w:val="FooterChar"/>
    <w:uiPriority w:val="99"/>
    <w:unhideWhenUsed/>
    <w:rsid w:val="00A06E1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E16"/>
    <w:rPr>
      <w:sz w:val="24"/>
      <w:szCs w:val="24"/>
      <w:lang w:val="pl-PL"/>
    </w:rPr>
  </w:style>
  <w:style w:type="character" w:customStyle="1" w:styleId="BoldUnderlineChr">
    <w:name w:val="Bold Underline Chr"/>
    <w:basedOn w:val="BoldChr"/>
    <w:uiPriority w:val="1"/>
    <w:rsid w:val="00A06E16"/>
    <w:rPr>
      <w:b/>
      <w:u w:val="single"/>
    </w:rPr>
  </w:style>
  <w:style w:type="paragraph" w:customStyle="1" w:styleId="TextBorder">
    <w:name w:val="Text + Border"/>
    <w:basedOn w:val="Text"/>
    <w:autoRedefine/>
    <w:rsid w:val="00A06E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TextGreyDottedBorder">
    <w:name w:val="Text + Grey Dotted Border"/>
    <w:basedOn w:val="Text"/>
    <w:autoRedefine/>
    <w:rsid w:val="00A06E16"/>
    <w:pPr>
      <w:pBdr>
        <w:top w:val="dotted" w:sz="4" w:space="1" w:color="808080" w:themeColor="background1" w:themeShade="80"/>
        <w:left w:val="dotted" w:sz="4" w:space="4" w:color="808080" w:themeColor="background1" w:themeShade="80"/>
        <w:bottom w:val="dotted" w:sz="4" w:space="1" w:color="808080" w:themeColor="background1" w:themeShade="80"/>
        <w:right w:val="dotted" w:sz="4" w:space="4" w:color="808080" w:themeColor="background1" w:themeShade="80"/>
      </w:pBdr>
      <w:spacing w:line="480" w:lineRule="auto"/>
    </w:pPr>
  </w:style>
  <w:style w:type="paragraph" w:customStyle="1" w:styleId="TextBackgroundReading">
    <w:name w:val="Text + Background (Reading)"/>
    <w:basedOn w:val="TextBackground"/>
    <w:rsid w:val="00A06E16"/>
    <w:pPr>
      <w:spacing w:after="60"/>
    </w:pPr>
  </w:style>
  <w:style w:type="character" w:customStyle="1" w:styleId="BoldSuperscriptChr">
    <w:name w:val="Bold Superscript Chr"/>
    <w:basedOn w:val="DefaultParagraphFont"/>
    <w:uiPriority w:val="1"/>
    <w:qFormat/>
    <w:rsid w:val="00A06E16"/>
    <w:rPr>
      <w:rFonts w:ascii="Arial" w:hAnsi="Arial" w:cs="Arial"/>
      <w:b/>
      <w:sz w:val="20"/>
      <w:szCs w:val="20"/>
      <w:vertAlign w:val="superscript"/>
      <w:lang w:val="en-US"/>
    </w:rPr>
  </w:style>
  <w:style w:type="paragraph" w:customStyle="1" w:styleId="TestSection">
    <w:name w:val="Test Section"/>
    <w:basedOn w:val="Normal"/>
    <w:autoRedefine/>
    <w:qFormat/>
    <w:rsid w:val="00A06E16"/>
    <w:pPr>
      <w:keepLines/>
      <w:tabs>
        <w:tab w:val="left" w:pos="567"/>
      </w:tabs>
    </w:pPr>
    <w:rPr>
      <w:rFonts w:ascii="Arial" w:eastAsia="Times New Roman" w:hAnsi="Arial" w:cs="Arial"/>
      <w:b/>
      <w:color w:val="808080" w:themeColor="background1" w:themeShade="80"/>
      <w:szCs w:val="20"/>
      <w:lang w:val="en-GB" w:eastAsia="en-GB"/>
    </w:rPr>
  </w:style>
  <w:style w:type="paragraph" w:customStyle="1" w:styleId="Heading">
    <w:name w:val="Heading"/>
    <w:basedOn w:val="Text"/>
    <w:autoRedefine/>
    <w:qFormat/>
    <w:rsid w:val="005D799E"/>
    <w:rPr>
      <w:sz w:val="24"/>
      <w:szCs w:val="18"/>
      <w:lang w:val="en-US"/>
    </w:rPr>
  </w:style>
  <w:style w:type="paragraph" w:customStyle="1" w:styleId="RubricWritingTest">
    <w:name w:val="Rubric Writing Test"/>
    <w:basedOn w:val="Rubric"/>
    <w:rsid w:val="00A06E16"/>
    <w:pPr>
      <w:ind w:left="0" w:firstLine="0"/>
    </w:pPr>
  </w:style>
  <w:style w:type="character" w:customStyle="1" w:styleId="ExampleChrNoUnderline">
    <w:name w:val="Example Chr No Underline"/>
    <w:basedOn w:val="ExampleChr"/>
    <w:uiPriority w:val="1"/>
    <w:rsid w:val="00A06E16"/>
    <w:rPr>
      <w:rFonts w:ascii="Arial" w:hAnsi="Arial"/>
      <w:i/>
      <w:color w:val="404040" w:themeColor="text1" w:themeTint="BF"/>
      <w:sz w:val="20"/>
      <w:u w:val="none" w:color="000000" w:themeColor="text1"/>
    </w:rPr>
  </w:style>
  <w:style w:type="character" w:customStyle="1" w:styleId="NumberingChrStrikethrough">
    <w:name w:val="Numbering Chr Strikethrough"/>
    <w:basedOn w:val="NumberingChr"/>
    <w:uiPriority w:val="1"/>
    <w:rsid w:val="00A06E16"/>
    <w:rPr>
      <w:b/>
      <w:strike/>
      <w:dstrike w:val="0"/>
    </w:rPr>
  </w:style>
  <w:style w:type="paragraph" w:customStyle="1" w:styleId="TextHeader">
    <w:name w:val="Text Header"/>
    <w:basedOn w:val="Text"/>
    <w:rsid w:val="00A06E16"/>
    <w:pPr>
      <w:spacing w:before="120" w:after="120"/>
    </w:pPr>
    <w:rPr>
      <w:sz w:val="24"/>
    </w:rPr>
  </w:style>
  <w:style w:type="character" w:customStyle="1" w:styleId="BolditalicChr">
    <w:name w:val="Bold italic Chr"/>
    <w:basedOn w:val="BoldChr"/>
    <w:uiPriority w:val="1"/>
    <w:rsid w:val="00A06E16"/>
    <w:rPr>
      <w:b/>
      <w:i/>
    </w:rPr>
  </w:style>
  <w:style w:type="paragraph" w:styleId="BodyText">
    <w:name w:val="Body Text"/>
    <w:basedOn w:val="Normal"/>
    <w:link w:val="BodyTextChar"/>
    <w:uiPriority w:val="1"/>
    <w:unhideWhenUsed/>
    <w:qFormat/>
    <w:rsid w:val="00B523EA"/>
    <w:pPr>
      <w:spacing w:before="53"/>
      <w:ind w:left="699" w:hanging="284"/>
    </w:pPr>
    <w:rPr>
      <w:rFonts w:ascii="Century" w:eastAsia="Century" w:hAnsi="Century" w:cs="Times New Roman"/>
      <w:sz w:val="18"/>
      <w:szCs w:val="18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B523EA"/>
    <w:rPr>
      <w:rFonts w:ascii="Century" w:eastAsia="Century" w:hAnsi="Century" w:cs="Times New Roman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AppData\Roaming\Microsoft\Szablony\WiderWorld_2ed_Tests_Temp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F98F9368-409B-4FCD-B70B-91A54DBBE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WiderWorld_2ed_Tests_Temp_v2</Template>
  <TotalTime>9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Z C</cp:lastModifiedBy>
  <cp:revision>3</cp:revision>
  <cp:lastPrinted>2022-06-09T11:58:00Z</cp:lastPrinted>
  <dcterms:created xsi:type="dcterms:W3CDTF">2022-08-16T19:57:00Z</dcterms:created>
  <dcterms:modified xsi:type="dcterms:W3CDTF">2022-08-16T20:45:00Z</dcterms:modified>
</cp:coreProperties>
</file>