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REQUIREMENTS DOCUMENT</w:t>
      </w:r>
    </w:p>
    <w:p>
      <w:pPr>
        <w:jc w:val="center"/>
      </w:pPr>
      <w:r>
        <w:rPr>
          <w:i/>
          <w:color w:val="646E78"/>
          <w:sz w:val="22"/>
        </w:rPr>
        <w:t>Website Pencatatan Keuangan Pribadi + Integrasi AI Agent</w:t>
      </w:r>
    </w:p>
    <w:p/>
    <w:p>
      <w:pPr>
        <w:pStyle w:val="Heading1"/>
      </w:pPr>
      <w:r>
        <w:t>Dokumen</w:t>
      </w:r>
    </w:p>
    <w:tbl>
      <w:tblPr>
        <w:tblStyle w:val="LightShading-Accent1"/>
        <w:tblW w:type="auto" w:w="0"/>
        <w:tblLook w:firstColumn="1" w:firstRow="1" w:lastColumn="0" w:lastRow="0" w:noHBand="0" w:noVBand="1" w:val="04A0"/>
      </w:tblPr>
      <w:tblGrid>
        <w:gridCol w:w="4968"/>
        <w:gridCol w:w="4968"/>
      </w:tblGrid>
      <w:tr>
        <w:tc>
          <w:tcPr>
            <w:tcW w:type="dxa" w:w="4968"/>
          </w:tcPr>
          <w:p>
            <w:r>
              <w:t>Item</w:t>
            </w:r>
          </w:p>
        </w:tc>
        <w:tc>
          <w:tcPr>
            <w:tcW w:type="dxa" w:w="4968"/>
          </w:tcPr>
          <w:p>
            <w:r>
              <w:t>Detail</w:t>
            </w:r>
          </w:p>
        </w:tc>
      </w:tr>
      <w:tr>
        <w:tc>
          <w:tcPr>
            <w:tcW w:type="dxa" w:w="4968"/>
          </w:tcPr>
          <w:p>
            <w:r>
              <w:t>Nama produk</w:t>
            </w:r>
          </w:p>
        </w:tc>
        <w:tc>
          <w:tcPr>
            <w:tcW w:type="dxa" w:w="4968"/>
          </w:tcPr>
          <w:p>
            <w:r>
              <w:t>Personal Finance Manager (nama final dapat ditentukan kemudian)</w:t>
            </w:r>
          </w:p>
        </w:tc>
      </w:tr>
      <w:tr>
        <w:tc>
          <w:tcPr>
            <w:tcW w:type="dxa" w:w="4968"/>
          </w:tcPr>
          <w:p>
            <w:r>
              <w:t>Versi dokumen</w:t>
            </w:r>
          </w:p>
        </w:tc>
        <w:tc>
          <w:tcPr>
            <w:tcW w:type="dxa" w:w="4968"/>
          </w:tcPr>
          <w:p>
            <w:r>
              <w:t>1.0 — Draft dasar untuk validasi dan pengembangan</w:t>
            </w:r>
          </w:p>
        </w:tc>
      </w:tr>
      <w:tr>
        <w:tc>
          <w:tcPr>
            <w:tcW w:type="dxa" w:w="4968"/>
          </w:tcPr>
          <w:p>
            <w:r>
              <w:t>Platform</w:t>
            </w:r>
          </w:p>
        </w:tc>
        <w:tc>
          <w:tcPr>
            <w:tcW w:type="dxa" w:w="4968"/>
          </w:tcPr>
          <w:p>
            <w:r>
              <w:t>Web responsif; siap dikembangkan menjadi PWA bila dibutuhkan</w:t>
            </w:r>
          </w:p>
        </w:tc>
      </w:tr>
      <w:tr>
        <w:tc>
          <w:tcPr>
            <w:tcW w:type="dxa" w:w="4968"/>
          </w:tcPr>
          <w:p>
            <w:r>
              <w:t>Bahasa dan mata uang awal</w:t>
            </w:r>
          </w:p>
        </w:tc>
        <w:tc>
          <w:tcPr>
            <w:tcW w:type="dxa" w:w="4968"/>
          </w:tcPr>
          <w:p>
            <w:r>
              <w:t>Bahasa Indonesia; IDR/Rupiah sebagai default</w:t>
            </w:r>
          </w:p>
        </w:tc>
      </w:tr>
      <w:tr>
        <w:tc>
          <w:tcPr>
            <w:tcW w:type="dxa" w:w="4968"/>
          </w:tcPr>
          <w:p>
            <w:r>
              <w:t>Role</w:t>
            </w:r>
          </w:p>
        </w:tc>
        <w:tc>
          <w:tcPr>
            <w:tcW w:type="dxa" w:w="4968"/>
          </w:tcPr>
          <w:p>
            <w:r>
              <w:t>Admin dan User</w:t>
            </w:r>
          </w:p>
        </w:tc>
      </w:tr>
      <w:tr>
        <w:tc>
          <w:tcPr>
            <w:tcW w:type="dxa" w:w="4968"/>
          </w:tcPr>
          <w:p>
            <w:r>
              <w:t>Arsitektur rekomendasi</w:t>
            </w:r>
          </w:p>
        </w:tc>
        <w:tc>
          <w:tcPr>
            <w:tcW w:type="dxa" w:w="4968"/>
          </w:tcPr>
          <w:p>
            <w:r>
              <w:t>Next.js + Tailwind CSS (frontend), Laravel REST API (backend), PostgreSQL atau MySQL (database)</w:t>
            </w:r>
          </w:p>
        </w:tc>
      </w:tr>
      <w:tr>
        <w:tc>
          <w:tcPr>
            <w:tcW w:type="dxa" w:w="4968"/>
          </w:tcPr>
          <w:p>
            <w:r>
              <w:t>Tujuan utama</w:t>
            </w:r>
          </w:p>
        </w:tc>
        <w:tc>
          <w:tcPr>
            <w:tcW w:type="dxa" w:w="4968"/>
          </w:tcPr>
          <w:p>
            <w:r>
              <w:t>Pencatatan transaksi yang nyaman, laporan PDF yang dapat dikustomisasi, dan integrasi AI agent melalui API key per pengguna</w:t>
            </w:r>
          </w:p>
        </w:tc>
      </w:tr>
    </w:tbl>
    <w:p>
      <w:r>
        <w:t>Catatan: dokumen ini merupakan rancangan awal. Detail seperti nama produk, hosting, kebijakan retensi, dan pilihan database perlu dikunci sebelum implementasi.</w:t>
      </w:r>
    </w:p>
    <w:p>
      <w:pPr>
        <w:pStyle w:val="Heading1"/>
      </w:pPr>
      <w:r>
        <w:t>1. Ringkasan Produk</w:t>
      </w:r>
    </w:p>
    <w:p>
      <w:r>
        <w:t>Produk adalah aplikasi web untuk mencatat pemasukan dan pengeluaran, mengelola akun/dompet, kategori, anggaran, serta melihat ringkasan dan laporan keuangan. Pengguna dapat memasukkan transaksi secara manual atau melalui AI agent yang terhubung menggunakan API key dengan izin terbatas. Admin mengelola pengguna dan konfigurasi platform, memantau kesehatan API, mengatur template PDF, dan meninjau audit log tanpa memiliki akses bebas ke rincian keuangan pribadi.</w:t>
      </w:r>
    </w:p>
    <w:p>
      <w:pPr>
        <w:pStyle w:val="Heading1"/>
      </w:pPr>
      <w:r>
        <w:t>2. Masalah yang Ingin Diselesaikan</w:t>
      </w:r>
    </w:p>
    <w:p>
      <w:pPr>
        <w:pStyle w:val="ListBullet"/>
      </w:pPr>
      <w:r>
        <w:t>Pencatatan manual sering tidak konsisten dan sulit ditinjau kembali.</w:t>
      </w:r>
    </w:p>
    <w:p>
      <w:pPr>
        <w:pStyle w:val="ListBullet"/>
      </w:pPr>
      <w:r>
        <w:t>Pengguna membutuhkan ringkasan pengeluaran yang mudah dipahami dan dapat difilter berdasarkan periode.</w:t>
      </w:r>
    </w:p>
    <w:p>
      <w:pPr>
        <w:pStyle w:val="ListBullet"/>
      </w:pPr>
      <w:r>
        <w:t>AI agent memerlukan API terstruktur untuk mencatat dan membaca data tanpa akses langsung ke database.</w:t>
      </w:r>
    </w:p>
    <w:p>
      <w:pPr>
        <w:pStyle w:val="ListBullet"/>
      </w:pPr>
      <w:r>
        <w:t>Laporan PDF standar sering kurang fleksibel dari sisi desain dan komponen yang ditampilkan.</w:t>
      </w:r>
    </w:p>
    <w:p>
      <w:pPr>
        <w:pStyle w:val="ListBullet"/>
      </w:pPr>
      <w:r>
        <w:t>Platform membutuhkan pemisahan akses yang jelas antara admin dan user serta jejak audit untuk tindakan penting.</w:t>
      </w:r>
    </w:p>
    <w:p>
      <w:pPr>
        <w:pStyle w:val="Heading1"/>
      </w:pPr>
      <w:r>
        <w:t>3. Tujuan Produk dan Indikator Keberhasilan</w:t>
      </w:r>
    </w:p>
    <w:tbl>
      <w:tblPr>
        <w:tblStyle w:val="LightShading-Accent1"/>
        <w:tblW w:type="auto" w:w="0"/>
        <w:tblLook w:firstColumn="1" w:firstRow="1" w:lastColumn="0" w:lastRow="0" w:noHBand="0" w:noVBand="1" w:val="04A0"/>
      </w:tblPr>
      <w:tblGrid>
        <w:gridCol w:w="4968"/>
        <w:gridCol w:w="4968"/>
      </w:tblGrid>
      <w:tr>
        <w:tc>
          <w:tcPr>
            <w:tcW w:type="dxa" w:w="4968"/>
          </w:tcPr>
          <w:p>
            <w:r>
              <w:t>Tujuan</w:t>
            </w:r>
          </w:p>
        </w:tc>
        <w:tc>
          <w:tcPr>
            <w:tcW w:type="dxa" w:w="4968"/>
          </w:tcPr>
          <w:p>
            <w:r>
              <w:t>Indikator awal yang diusulkan</w:t>
            </w:r>
          </w:p>
        </w:tc>
      </w:tr>
      <w:tr>
        <w:tc>
          <w:tcPr>
            <w:tcW w:type="dxa" w:w="4968"/>
          </w:tcPr>
          <w:p>
            <w:r>
              <w:t>Mempermudah pencatatan</w:t>
            </w:r>
          </w:p>
        </w:tc>
        <w:tc>
          <w:tcPr>
            <w:tcW w:type="dxa" w:w="4968"/>
          </w:tcPr>
          <w:p>
            <w:r>
              <w:t>User dapat membuat transaksi manual dalam alur singkat; form tervalidasi.</w:t>
            </w:r>
          </w:p>
        </w:tc>
      </w:tr>
      <w:tr>
        <w:tc>
          <w:tcPr>
            <w:tcW w:type="dxa" w:w="4968"/>
          </w:tcPr>
          <w:p>
            <w:r>
              <w:t>Memberikan insight keuangan</w:t>
            </w:r>
          </w:p>
        </w:tc>
        <w:tc>
          <w:tcPr>
            <w:tcW w:type="dxa" w:w="4968"/>
          </w:tcPr>
          <w:p>
            <w:r>
              <w:t>Dashboard menampilkan total pemasukan, pengeluaran, arus kas bersih, dan tren periode.</w:t>
            </w:r>
          </w:p>
        </w:tc>
      </w:tr>
      <w:tr>
        <w:tc>
          <w:tcPr>
            <w:tcW w:type="dxa" w:w="4968"/>
          </w:tcPr>
          <w:p>
            <w:r>
              <w:t>Mendukung AI agent</w:t>
            </w:r>
          </w:p>
        </w:tc>
        <w:tc>
          <w:tcPr>
            <w:tcW w:type="dxa" w:w="4968"/>
          </w:tcPr>
          <w:p>
            <w:r>
              <w:t>API dapat mengautentikasi token, memeriksa permission, dan membuat transaksi tanpa duplikasi.</w:t>
            </w:r>
          </w:p>
        </w:tc>
      </w:tr>
      <w:tr>
        <w:tc>
          <w:tcPr>
            <w:tcW w:type="dxa" w:w="4968"/>
          </w:tcPr>
          <w:p>
            <w:r>
              <w:t>Menyediakan laporan profesional</w:t>
            </w:r>
          </w:p>
        </w:tc>
        <w:tc>
          <w:tcPr>
            <w:tcW w:type="dxa" w:w="4968"/>
          </w:tcPr>
          <w:p>
            <w:r>
              <w:t>User dapat mengunduh laporan PDF untuk minggu, bulan, atau rentang tanggal.</w:t>
            </w:r>
          </w:p>
        </w:tc>
      </w:tr>
      <w:tr>
        <w:tc>
          <w:tcPr>
            <w:tcW w:type="dxa" w:w="4968"/>
          </w:tcPr>
          <w:p>
            <w:r>
              <w:t>Menjaga keamanan data</w:t>
            </w:r>
          </w:p>
        </w:tc>
        <w:tc>
          <w:tcPr>
            <w:tcW w:type="dxa" w:w="4968"/>
          </w:tcPr>
          <w:p>
            <w:r>
              <w:t>Semua endpoint memeriksa kepemilikan data; tindakan admin dan token tercatat di audit log.</w:t>
            </w:r>
          </w:p>
        </w:tc>
      </w:tr>
    </w:tbl>
    <w:p>
      <w:pPr>
        <w:pStyle w:val="Heading1"/>
      </w:pPr>
      <w:r>
        <w:t>4. Pengguna dan Role</w:t>
      </w:r>
    </w:p>
    <w:p>
      <w:pPr>
        <w:pStyle w:val="Heading2"/>
      </w:pPr>
      <w:r>
        <w:t>4.1 User</w:t>
      </w:r>
    </w:p>
    <w:p>
      <w:pPr>
        <w:pStyle w:val="ListBullet"/>
      </w:pPr>
      <w:r>
        <w:t>Mengelola profil dan preferensi akun.</w:t>
      </w:r>
    </w:p>
    <w:p>
      <w:pPr>
        <w:pStyle w:val="ListBullet"/>
      </w:pPr>
      <w:r>
        <w:t>Mencatat, mengubah, melihat, dan menghapus transaksi miliknya sesuai kebijakan aplikasi.</w:t>
      </w:r>
    </w:p>
    <w:p>
      <w:pPr>
        <w:pStyle w:val="ListBullet"/>
      </w:pPr>
      <w:r>
        <w:t>Mengelola akun/dompet, kategori, anggaran, target tabungan, dan transaksi berulang.</w:t>
      </w:r>
    </w:p>
    <w:p>
      <w:pPr>
        <w:pStyle w:val="ListBullet"/>
      </w:pPr>
      <w:r>
        <w:t>Melihat dashboard, laporan, dan mengekspor PDF.</w:t>
      </w:r>
    </w:p>
    <w:p>
      <w:pPr>
        <w:pStyle w:val="ListBullet"/>
      </w:pPr>
      <w:r>
        <w:t>Membuat dan mencabut API key, mengatur permission, serta memeriksa penggunaan API.</w:t>
      </w:r>
    </w:p>
    <w:p>
      <w:pPr>
        <w:pStyle w:val="Heading2"/>
      </w:pPr>
      <w:r>
        <w:t>4.2 Admin</w:t>
      </w:r>
    </w:p>
    <w:p>
      <w:pPr>
        <w:pStyle w:val="ListBullet"/>
      </w:pPr>
      <w:r>
        <w:t>Melihat metrik agregat platform: pengguna, transaksi, penggunaan API, error, dan aktivitas sistem.</w:t>
      </w:r>
    </w:p>
    <w:p>
      <w:pPr>
        <w:pStyle w:val="ListBullet"/>
      </w:pPr>
      <w:r>
        <w:t>Mengelola status akun dan role sesuai kebijakan akses.</w:t>
      </w:r>
    </w:p>
    <w:p>
      <w:pPr>
        <w:pStyle w:val="ListBullet"/>
      </w:pPr>
      <w:r>
        <w:t>Mengelola template laporan PDF dan konfigurasi global.</w:t>
      </w:r>
    </w:p>
    <w:p>
      <w:pPr>
        <w:pStyle w:val="ListBullet"/>
      </w:pPr>
      <w:r>
        <w:t>Melihat audit log serta metadata pemakaian API tanpa menampilkan secret token.</w:t>
      </w:r>
    </w:p>
    <w:p>
      <w:pPr>
        <w:pStyle w:val="ListBullet"/>
      </w:pPr>
      <w:r>
        <w:t>Tidak secara default diperbolehkan membaca seluruh rincian transaksi pribadi pengguna.</w:t>
      </w:r>
    </w:p>
    <w:p>
      <w:pPr>
        <w:pStyle w:val="Heading1"/>
      </w:pPr>
      <w:r>
        <w:t>5. Ruang Lingkup</w:t>
      </w:r>
    </w:p>
    <w:p>
      <w:pPr>
        <w:pStyle w:val="Heading2"/>
      </w:pPr>
      <w:r>
        <w:t>5.1 MVP — Wajib</w:t>
      </w:r>
    </w:p>
    <w:p>
      <w:pPr>
        <w:pStyle w:val="ListBullet"/>
      </w:pPr>
      <w:r>
        <w:t>Landing page publik, registrasi, login, logout, pemulihan password, dan proteksi halaman privat.</w:t>
      </w:r>
    </w:p>
    <w:p>
      <w:pPr>
        <w:pStyle w:val="ListBullet"/>
      </w:pPr>
      <w:r>
        <w:t>Role-based access control: admin dan user.</w:t>
      </w:r>
    </w:p>
    <w:p>
      <w:pPr>
        <w:pStyle w:val="ListBullet"/>
      </w:pPr>
      <w:r>
        <w:t>CRUD transaksi pemasukan/pengeluaran, kategori, dan akun/dompet.</w:t>
      </w:r>
    </w:p>
    <w:p>
      <w:pPr>
        <w:pStyle w:val="ListBullet"/>
      </w:pPr>
      <w:r>
        <w:t>Dashboard user dan dashboard admin dengan data agregat.</w:t>
      </w:r>
    </w:p>
    <w:p>
      <w:pPr>
        <w:pStyle w:val="ListBullet"/>
      </w:pPr>
      <w:r>
        <w:t>Filter transaksi berdasarkan tanggal, jenis, kategori, akun, dan sumber pencatatan.</w:t>
      </w:r>
    </w:p>
    <w:p>
      <w:pPr>
        <w:pStyle w:val="ListBullet"/>
      </w:pPr>
      <w:r>
        <w:t>Laporan mingguan, bulanan, dan rentang tanggal; ekspor PDF.</w:t>
      </w:r>
    </w:p>
    <w:p>
      <w:pPr>
        <w:pStyle w:val="ListBullet"/>
      </w:pPr>
      <w:r>
        <w:t>Pengaturan template PDF dasar untuk admin: logo, warna, header/footer, dan komponen laporan.</w:t>
      </w:r>
    </w:p>
    <w:p>
      <w:pPr>
        <w:pStyle w:val="ListBullet"/>
      </w:pPr>
      <w:r>
        <w:t>API key per user, permission, pencabutan token, rate limit, serta log request yang aman.</w:t>
      </w:r>
    </w:p>
    <w:p>
      <w:pPr>
        <w:pStyle w:val="ListBullet"/>
      </w:pPr>
      <w:r>
        <w:t>REST API v1 untuk profil token, transaksi, kategori, ringkasan, dan anggaran jika modul anggaran diaktifkan.</w:t>
      </w:r>
    </w:p>
    <w:p>
      <w:pPr>
        <w:pStyle w:val="ListBullet"/>
      </w:pPr>
      <w:r>
        <w:t>Audit log untuk tindakan sensitif.</w:t>
      </w:r>
    </w:p>
    <w:p>
      <w:pPr>
        <w:pStyle w:val="Heading2"/>
      </w:pPr>
      <w:r>
        <w:t>5.2 Setelah MVP</w:t>
      </w:r>
    </w:p>
    <w:p>
      <w:pPr>
        <w:pStyle w:val="ListBullet"/>
      </w:pPr>
      <w:r>
        <w:t>Anggaran kategori, target tabungan, transaksi berulang, dan pengingat tagihan.</w:t>
      </w:r>
    </w:p>
    <w:p>
      <w:pPr>
        <w:pStyle w:val="ListBullet"/>
      </w:pPr>
      <w:r>
        <w:t>Impor CSV, lampiran bukti transaksi, dan ekspor CSV.</w:t>
      </w:r>
    </w:p>
    <w:p>
      <w:pPr>
        <w:pStyle w:val="ListBullet"/>
      </w:pPr>
      <w:r>
        <w:t>Analisis pola pengeluaran dengan AI berdasarkan data yang diizinkan.</w:t>
      </w:r>
    </w:p>
    <w:p>
      <w:pPr>
        <w:pStyle w:val="ListBullet"/>
      </w:pPr>
      <w:r>
        <w:t>PWA, notifikasi lanjutan, multi-mata uang, atau integrasi rekening jika ada kebutuhan dan penyedia yang sesuai.</w:t>
      </w:r>
    </w:p>
    <w:p>
      <w:pPr>
        <w:pStyle w:val="Heading1"/>
      </w:pPr>
      <w:r>
        <w:t>6. Struktur Navigasi</w:t>
      </w:r>
    </w:p>
    <w:p>
      <w:pPr>
        <w:pStyle w:val="Heading2"/>
      </w:pPr>
      <w:r>
        <w:t>6.1 User</w:t>
      </w:r>
    </w:p>
    <w:p>
      <w:pPr>
        <w:pStyle w:val="ListBullet"/>
      </w:pPr>
      <w:r>
        <w:t>Dashboard</w:t>
      </w:r>
    </w:p>
    <w:p>
      <w:pPr>
        <w:pStyle w:val="ListBullet"/>
      </w:pPr>
      <w:r>
        <w:t>Transaksi</w:t>
      </w:r>
    </w:p>
    <w:p>
      <w:pPr>
        <w:pStyle w:val="ListBullet"/>
      </w:pPr>
      <w:r>
        <w:t>Akun &amp; Dompet</w:t>
      </w:r>
    </w:p>
    <w:p>
      <w:pPr>
        <w:pStyle w:val="ListBullet"/>
      </w:pPr>
      <w:r>
        <w:t>Kategori</w:t>
      </w:r>
    </w:p>
    <w:p>
      <w:pPr>
        <w:pStyle w:val="ListBullet"/>
      </w:pPr>
      <w:r>
        <w:t>Laporan Keuangan</w:t>
      </w:r>
    </w:p>
    <w:p>
      <w:pPr>
        <w:pStyle w:val="ListBullet"/>
      </w:pPr>
      <w:r>
        <w:t>Anggaran &amp; Target</w:t>
      </w:r>
    </w:p>
    <w:p>
      <w:pPr>
        <w:pStyle w:val="ListBullet"/>
      </w:pPr>
      <w:r>
        <w:t>Transaksi Berulang</w:t>
      </w:r>
    </w:p>
    <w:p>
      <w:pPr>
        <w:pStyle w:val="ListBullet"/>
      </w:pPr>
      <w:r>
        <w:t>AI Agent &amp; API Key</w:t>
      </w:r>
    </w:p>
    <w:p>
      <w:pPr>
        <w:pStyle w:val="ListBullet"/>
      </w:pPr>
      <w:r>
        <w:t>Notifikasi</w:t>
      </w:r>
    </w:p>
    <w:p>
      <w:pPr>
        <w:pStyle w:val="ListBullet"/>
      </w:pPr>
      <w:r>
        <w:t>Pengaturan</w:t>
      </w:r>
    </w:p>
    <w:p>
      <w:pPr>
        <w:pStyle w:val="Heading2"/>
      </w:pPr>
      <w:r>
        <w:t>6.2 Admin</w:t>
      </w:r>
    </w:p>
    <w:p>
      <w:pPr>
        <w:pStyle w:val="ListBullet"/>
      </w:pPr>
      <w:r>
        <w:t>Admin Dashboard</w:t>
      </w:r>
    </w:p>
    <w:p>
      <w:pPr>
        <w:pStyle w:val="ListBullet"/>
      </w:pPr>
      <w:r>
        <w:t>Manajemen Pengguna</w:t>
      </w:r>
    </w:p>
    <w:p>
      <w:pPr>
        <w:pStyle w:val="ListBullet"/>
      </w:pPr>
      <w:r>
        <w:t>Monitoring API</w:t>
      </w:r>
    </w:p>
    <w:p>
      <w:pPr>
        <w:pStyle w:val="ListBullet"/>
      </w:pPr>
      <w:r>
        <w:t>Template Laporan PDF</w:t>
      </w:r>
    </w:p>
    <w:p>
      <w:pPr>
        <w:pStyle w:val="ListBullet"/>
      </w:pPr>
      <w:r>
        <w:t>Audit Log</w:t>
      </w:r>
    </w:p>
    <w:p>
      <w:pPr>
        <w:pStyle w:val="ListBullet"/>
      </w:pPr>
      <w:r>
        <w:t>Pengaturan Website</w:t>
      </w:r>
    </w:p>
    <w:p>
      <w:pPr>
        <w:pStyle w:val="Heading1"/>
      </w:pPr>
      <w:r>
        <w:t>7. Persyaratan Fungsional</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Fitur</w:t>
            </w:r>
          </w:p>
        </w:tc>
        <w:tc>
          <w:tcPr>
            <w:tcW w:type="dxa" w:w="3312"/>
          </w:tcPr>
          <w:p>
            <w:r>
              <w:t>Kriteria ringkas</w:t>
            </w:r>
          </w:p>
        </w:tc>
      </w:tr>
      <w:tr>
        <w:tc>
          <w:tcPr>
            <w:tcW w:type="dxa" w:w="3312"/>
          </w:tcPr>
          <w:p>
            <w:r>
              <w:t>FR-01</w:t>
            </w:r>
          </w:p>
        </w:tc>
        <w:tc>
          <w:tcPr>
            <w:tcW w:type="dxa" w:w="3312"/>
          </w:tcPr>
          <w:p>
            <w:r>
              <w:t>Autentikasi</w:t>
            </w:r>
          </w:p>
        </w:tc>
        <w:tc>
          <w:tcPr>
            <w:tcW w:type="dxa" w:w="3312"/>
          </w:tcPr>
          <w:p>
            <w:r>
              <w:t>Pengguna dapat mendaftar, login, logout, dan memulihkan password. Halaman privat wajib memeriksa sesi/token.</w:t>
            </w:r>
          </w:p>
        </w:tc>
      </w:tr>
      <w:tr>
        <w:tc>
          <w:tcPr>
            <w:tcW w:type="dxa" w:w="3312"/>
          </w:tcPr>
          <w:p>
            <w:r>
              <w:t>FR-02</w:t>
            </w:r>
          </w:p>
        </w:tc>
        <w:tc>
          <w:tcPr>
            <w:tcW w:type="dxa" w:w="3312"/>
          </w:tcPr>
          <w:p>
            <w:r>
              <w:t>Role &amp; izin</w:t>
            </w:r>
          </w:p>
        </w:tc>
        <w:tc>
          <w:tcPr>
            <w:tcW w:type="dxa" w:w="3312"/>
          </w:tcPr>
          <w:p>
            <w:r>
              <w:t>Sistem membedakan admin dan user di backend; menyembunyikan menu di frontend saja tidak dianggap kontrol keamanan.</w:t>
            </w:r>
          </w:p>
        </w:tc>
      </w:tr>
      <w:tr>
        <w:tc>
          <w:tcPr>
            <w:tcW w:type="dxa" w:w="3312"/>
          </w:tcPr>
          <w:p>
            <w:r>
              <w:t>FR-03</w:t>
            </w:r>
          </w:p>
        </w:tc>
        <w:tc>
          <w:tcPr>
            <w:tcW w:type="dxa" w:w="3312"/>
          </w:tcPr>
          <w:p>
            <w:r>
              <w:t>Transaksi</w:t>
            </w:r>
          </w:p>
        </w:tc>
        <w:tc>
          <w:tcPr>
            <w:tcW w:type="dxa" w:w="3312"/>
          </w:tcPr>
          <w:p>
            <w:r>
              <w:t>User dapat membuat, melihat, memperbarui, dan menghapus transaksi miliknya dengan nominal positif, tanggal, tipe, kategori opsional, akun, dan catatan.</w:t>
            </w:r>
          </w:p>
        </w:tc>
      </w:tr>
      <w:tr>
        <w:tc>
          <w:tcPr>
            <w:tcW w:type="dxa" w:w="3312"/>
          </w:tcPr>
          <w:p>
            <w:r>
              <w:t>FR-04</w:t>
            </w:r>
          </w:p>
        </w:tc>
        <w:tc>
          <w:tcPr>
            <w:tcW w:type="dxa" w:w="3312"/>
          </w:tcPr>
          <w:p>
            <w:r>
              <w:t>Saldo &amp; akun</w:t>
            </w:r>
          </w:p>
        </w:tc>
        <w:tc>
          <w:tcPr>
            <w:tcW w:type="dxa" w:w="3312"/>
          </w:tcPr>
          <w:p>
            <w:r>
              <w:t>User dapat mengelola akun/dompet. Saldo dihitung konsisten dari saldo awal dan transaksi terkait; transfer antar-akun tidak dihitung sebagai pemasukan/pengeluaran bersih.</w:t>
            </w:r>
          </w:p>
        </w:tc>
      </w:tr>
      <w:tr>
        <w:tc>
          <w:tcPr>
            <w:tcW w:type="dxa" w:w="3312"/>
          </w:tcPr>
          <w:p>
            <w:r>
              <w:t>FR-05</w:t>
            </w:r>
          </w:p>
        </w:tc>
        <w:tc>
          <w:tcPr>
            <w:tcW w:type="dxa" w:w="3312"/>
          </w:tcPr>
          <w:p>
            <w:r>
              <w:t>Kategori</w:t>
            </w:r>
          </w:p>
        </w:tc>
        <w:tc>
          <w:tcPr>
            <w:tcW w:type="dxa" w:w="3312"/>
          </w:tcPr>
          <w:p>
            <w:r>
              <w:t>Kategori dapat berupa pemasukan atau pengeluaran; kategori default tersedia dan user dapat membuat kategori personal.</w:t>
            </w:r>
          </w:p>
        </w:tc>
      </w:tr>
      <w:tr>
        <w:tc>
          <w:tcPr>
            <w:tcW w:type="dxa" w:w="3312"/>
          </w:tcPr>
          <w:p>
            <w:r>
              <w:t>FR-06</w:t>
            </w:r>
          </w:p>
        </w:tc>
        <w:tc>
          <w:tcPr>
            <w:tcW w:type="dxa" w:w="3312"/>
          </w:tcPr>
          <w:p>
            <w:r>
              <w:t>Dashboard user</w:t>
            </w:r>
          </w:p>
        </w:tc>
        <w:tc>
          <w:tcPr>
            <w:tcW w:type="dxa" w:w="3312"/>
          </w:tcPr>
          <w:p>
            <w:r>
              <w:t>Menampilkan pemasukan, pengeluaran, arus kas bersih, saldo akun, grafik tren, distribusi kategori, dan transaksi terbaru sesuai periode.</w:t>
            </w:r>
          </w:p>
        </w:tc>
      </w:tr>
      <w:tr>
        <w:tc>
          <w:tcPr>
            <w:tcW w:type="dxa" w:w="3312"/>
          </w:tcPr>
          <w:p>
            <w:r>
              <w:t>FR-07</w:t>
            </w:r>
          </w:p>
        </w:tc>
        <w:tc>
          <w:tcPr>
            <w:tcW w:type="dxa" w:w="3312"/>
          </w:tcPr>
          <w:p>
            <w:r>
              <w:t>Dashboard admin</w:t>
            </w:r>
          </w:p>
        </w:tc>
        <w:tc>
          <w:tcPr>
            <w:tcW w:type="dxa" w:w="3312"/>
          </w:tcPr>
          <w:p>
            <w:r>
              <w:t>Menampilkan statistik agregat pengguna, transaksi, request API, dan error. Hindari menampilkan rincian transaksi pribadi tanpa alasan dan izin khusus.</w:t>
            </w:r>
          </w:p>
        </w:tc>
      </w:tr>
      <w:tr>
        <w:tc>
          <w:tcPr>
            <w:tcW w:type="dxa" w:w="3312"/>
          </w:tcPr>
          <w:p>
            <w:r>
              <w:t>FR-08</w:t>
            </w:r>
          </w:p>
        </w:tc>
        <w:tc>
          <w:tcPr>
            <w:tcW w:type="dxa" w:w="3312"/>
          </w:tcPr>
          <w:p>
            <w:r>
              <w:t>Laporan</w:t>
            </w:r>
          </w:p>
        </w:tc>
        <w:tc>
          <w:tcPr>
            <w:tcW w:type="dxa" w:w="3312"/>
          </w:tcPr>
          <w:p>
            <w:r>
              <w:t>User dapat memilih periode mingguan, bulanan, tahunan, atau rentang tanggal serta melihat pratinjau sebelum ekspor.</w:t>
            </w:r>
          </w:p>
        </w:tc>
      </w:tr>
      <w:tr>
        <w:tc>
          <w:tcPr>
            <w:tcW w:type="dxa" w:w="3312"/>
          </w:tcPr>
          <w:p>
            <w:r>
              <w:t>FR-09</w:t>
            </w:r>
          </w:p>
        </w:tc>
        <w:tc>
          <w:tcPr>
            <w:tcW w:type="dxa" w:w="3312"/>
          </w:tcPr>
          <w:p>
            <w:r>
              <w:t>PDF designer</w:t>
            </w:r>
          </w:p>
        </w:tc>
        <w:tc>
          <w:tcPr>
            <w:tcW w:type="dxa" w:w="3312"/>
          </w:tcPr>
          <w:p>
            <w:r>
              <w:t>Admin dapat membuat dan mengatur template, logo, warna, header/footer, komponen, dan status publikasi template.</w:t>
            </w:r>
          </w:p>
        </w:tc>
      </w:tr>
      <w:tr>
        <w:tc>
          <w:tcPr>
            <w:tcW w:type="dxa" w:w="3312"/>
          </w:tcPr>
          <w:p>
            <w:r>
              <w:t>FR-10</w:t>
            </w:r>
          </w:p>
        </w:tc>
        <w:tc>
          <w:tcPr>
            <w:tcW w:type="dxa" w:w="3312"/>
          </w:tcPr>
          <w:p>
            <w:r>
              <w:t>API key</w:t>
            </w:r>
          </w:p>
        </w:tc>
        <w:tc>
          <w:tcPr>
            <w:tcW w:type="dxa" w:w="3312"/>
          </w:tcPr>
          <w:p>
            <w:r>
              <w:t>User dapat membuat key dengan nama dan permission, melihat secret hanya sekali saat dibuat, mencabut, dan memeriksa metadata pemakaian.</w:t>
            </w:r>
          </w:p>
        </w:tc>
      </w:tr>
      <w:tr>
        <w:tc>
          <w:tcPr>
            <w:tcW w:type="dxa" w:w="3312"/>
          </w:tcPr>
          <w:p>
            <w:r>
              <w:t>FR-11</w:t>
            </w:r>
          </w:p>
        </w:tc>
        <w:tc>
          <w:tcPr>
            <w:tcW w:type="dxa" w:w="3312"/>
          </w:tcPr>
          <w:p>
            <w:r>
              <w:t>REST API</w:t>
            </w:r>
          </w:p>
        </w:tc>
        <w:tc>
          <w:tcPr>
            <w:tcW w:type="dxa" w:w="3312"/>
          </w:tcPr>
          <w:p>
            <w:r>
              <w:t>API v1 menyediakan endpoint terautentikasi untuk /me, /transactions, /categories, /summary, dan modul lain sesuai scope token.</w:t>
            </w:r>
          </w:p>
        </w:tc>
      </w:tr>
      <w:tr>
        <w:tc>
          <w:tcPr>
            <w:tcW w:type="dxa" w:w="3312"/>
          </w:tcPr>
          <w:p>
            <w:r>
              <w:t>FR-12</w:t>
            </w:r>
          </w:p>
        </w:tc>
        <w:tc>
          <w:tcPr>
            <w:tcW w:type="dxa" w:w="3312"/>
          </w:tcPr>
          <w:p>
            <w:r>
              <w:t>Idempotensi</w:t>
            </w:r>
          </w:p>
        </w:tc>
        <w:tc>
          <w:tcPr>
            <w:tcW w:type="dxa" w:w="3312"/>
          </w:tcPr>
          <w:p>
            <w:r>
              <w:t>Endpoint pembuatan transaksi menerima Idempotency-Key atau external transaction ID agar retry tidak membuat transaksi duplikat.</w:t>
            </w:r>
          </w:p>
        </w:tc>
      </w:tr>
      <w:tr>
        <w:tc>
          <w:tcPr>
            <w:tcW w:type="dxa" w:w="3312"/>
          </w:tcPr>
          <w:p>
            <w:r>
              <w:t>FR-13</w:t>
            </w:r>
          </w:p>
        </w:tc>
        <w:tc>
          <w:tcPr>
            <w:tcW w:type="dxa" w:w="3312"/>
          </w:tcPr>
          <w:p>
            <w:r>
              <w:t>Audit</w:t>
            </w:r>
          </w:p>
        </w:tc>
        <w:tc>
          <w:tcPr>
            <w:tcW w:type="dxa" w:w="3312"/>
          </w:tcPr>
          <w:p>
            <w:r>
              <w:t>Sistem mencatat tindakan sensitif admin, perubahan token, dan operasi penting tanpa menyimpan secret atau data sensitif berlebihan.</w:t>
            </w:r>
          </w:p>
        </w:tc>
      </w:tr>
      <w:tr>
        <w:tc>
          <w:tcPr>
            <w:tcW w:type="dxa" w:w="3312"/>
          </w:tcPr>
          <w:p>
            <w:r>
              <w:t>FR-14</w:t>
            </w:r>
          </w:p>
        </w:tc>
        <w:tc>
          <w:tcPr>
            <w:tcW w:type="dxa" w:w="3312"/>
          </w:tcPr>
          <w:p>
            <w:r>
              <w:t>Landing page</w:t>
            </w:r>
          </w:p>
        </w:tc>
        <w:tc>
          <w:tcPr>
            <w:tcW w:type="dxa" w:w="3312"/>
          </w:tcPr>
          <w:p>
            <w:r>
              <w:t>Landing page dan halaman informasi bersifat publik; data keuangan, laporan asli, dan pengelolaan API key membutuhkan login.</w:t>
            </w:r>
          </w:p>
        </w:tc>
      </w:tr>
      <w:tr>
        <w:tc>
          <w:tcPr>
            <w:tcW w:type="dxa" w:w="3312"/>
          </w:tcPr>
          <w:p>
            <w:r>
              <w:t>FR-15</w:t>
            </w:r>
          </w:p>
        </w:tc>
        <w:tc>
          <w:tcPr>
            <w:tcW w:type="dxa" w:w="3312"/>
          </w:tcPr>
          <w:p>
            <w:r>
              <w:t>Notifikasi</w:t>
            </w:r>
          </w:p>
        </w:tc>
        <w:tc>
          <w:tcPr>
            <w:tcW w:type="dxa" w:w="3312"/>
          </w:tcPr>
          <w:p>
            <w:r>
              <w:t>Sistem dapat memberi notifikasi untuk transaksi dari agent, batas anggaran, atau tagihan ketika modul terkait diaktifkan.</w:t>
            </w:r>
          </w:p>
        </w:tc>
      </w:tr>
    </w:tbl>
    <w:p>
      <w:pPr>
        <w:pStyle w:val="Heading1"/>
      </w:pPr>
      <w:r>
        <w:t>8. Aturan Bisnis</w:t>
      </w:r>
    </w:p>
    <w:p>
      <w:pPr>
        <w:pStyle w:val="ListBullet"/>
      </w:pPr>
      <w:r>
        <w:t>Setiap transaksi dimiliki tepat oleh satu user; query harus selalu dibatasi berdasarkan user_id dari identitas terautentikasi.</w:t>
      </w:r>
    </w:p>
    <w:p>
      <w:pPr>
        <w:pStyle w:val="ListBullet"/>
      </w:pPr>
      <w:r>
        <w:t>Nominal transaksi disimpan dalam decimal/numeric yang presisi, bukan floating point.</w:t>
      </w:r>
    </w:p>
    <w:p>
      <w:pPr>
        <w:pStyle w:val="ListBullet"/>
      </w:pPr>
      <w:r>
        <w:t>Jenis transaksi MVP: income dan expense. Transfer antar-akun sebaiknya direpresentasikan secara eksplisit agar tidak menggandakan pendapatan/pengeluaran.</w:t>
      </w:r>
    </w:p>
    <w:p>
      <w:pPr>
        <w:pStyle w:val="ListBullet"/>
      </w:pPr>
      <w:r>
        <w:t>Semua tanggal dan periode laporan mengikuti timezone yang ditentukan user atau default aplikasi; simpan timestamp sistem secara konsisten.</w:t>
      </w:r>
    </w:p>
    <w:p>
      <w:pPr>
        <w:pStyle w:val="ListBullet"/>
      </w:pPr>
      <w:r>
        <w:t>API key terikat ke satu user dan tidak dapat dipakai untuk mengakses data user lain.</w:t>
      </w:r>
    </w:p>
    <w:p>
      <w:pPr>
        <w:pStyle w:val="ListBullet"/>
      </w:pPr>
      <w:r>
        <w:t>Token hanya memiliki permission yang diberikan; token baru tidak otomatis mendapat izin edit/delete.</w:t>
      </w:r>
    </w:p>
    <w:p>
      <w:pPr>
        <w:pStyle w:val="ListBullet"/>
      </w:pPr>
      <w:r>
        <w:t>PDF dibuat dari data yang telah difilter berdasarkan pemilik dan periode; template tidak boleh mengubah data transaksi.</w:t>
      </w:r>
    </w:p>
    <w:p>
      <w:pPr>
        <w:pStyle w:val="ListBullet"/>
      </w:pPr>
      <w:r>
        <w:t>Jika admin perlu mengakses rincian transaksi untuk dukungan, akses harus dibatasi, memiliki alasan, dan tercatat di audit log.</w:t>
      </w:r>
    </w:p>
    <w:p>
      <w:pPr>
        <w:pStyle w:val="Heading1"/>
      </w:pPr>
      <w:r>
        <w:t>9. Rancangan UX/UI</w:t>
      </w:r>
    </w:p>
    <w:p>
      <w:pPr>
        <w:pStyle w:val="ListBullet"/>
      </w:pPr>
      <w:r>
        <w:t>Visual fintech modern: emerald/teal sebagai warna aksen, latar netral, tipografi jelas, whitespace memadai, dan grafik interaktif.</w:t>
      </w:r>
    </w:p>
    <w:p>
      <w:pPr>
        <w:pStyle w:val="ListBullet"/>
      </w:pPr>
      <w:r>
        <w:t>Responsive untuk desktop, tablet, dan mobile; sidebar desktop dapat berubah menjadi navigasi ringkas pada layar kecil.</w:t>
      </w:r>
    </w:p>
    <w:p>
      <w:pPr>
        <w:pStyle w:val="ListBullet"/>
      </w:pPr>
      <w:r>
        <w:t>Dashboard menampilkan informasi utama terlebih dahulu; hindari terlalu banyak kartu dan grafik.</w:t>
      </w:r>
    </w:p>
    <w:p>
      <w:pPr>
        <w:pStyle w:val="ListBullet"/>
      </w:pPr>
      <w:r>
        <w:t>Sediakan empty state, loading state, error state, konfirmasi penghapusan, dan feedback keberhasilan.</w:t>
      </w:r>
    </w:p>
    <w:p>
      <w:pPr>
        <w:pStyle w:val="ListBullet"/>
      </w:pPr>
      <w:r>
        <w:t>Sediakan dark mode sebagai fitur yang dapat ditambahkan tanpa mengubah struktur data.</w:t>
      </w:r>
    </w:p>
    <w:p>
      <w:pPr>
        <w:pStyle w:val="ListBullet"/>
      </w:pPr>
      <w:r>
        <w:t>Aksesibilitas: kontras teks memadai, label form jelas, navigasi keyboard, dan status tidak hanya dibedakan melalui warna.</w:t>
      </w:r>
    </w:p>
    <w:p>
      <w:pPr>
        <w:pStyle w:val="Heading1"/>
      </w:pPr>
      <w:r>
        <w:t>10. Keamanan, Privasi, dan Reliabilitas</w:t>
      </w:r>
    </w:p>
    <w:p>
      <w:pPr>
        <w:pStyle w:val="ListBullet"/>
      </w:pPr>
      <w:r>
        <w:t>Gunakan HTTPS untuk seluruh akses.</w:t>
      </w:r>
    </w:p>
    <w:p>
      <w:pPr>
        <w:pStyle w:val="ListBullet"/>
      </w:pPr>
      <w:r>
        <w:t>Simpan password menggunakan algoritma hashing yang sesuai; jangan menyimpan password dalam plaintext.</w:t>
      </w:r>
    </w:p>
    <w:p>
      <w:pPr>
        <w:pStyle w:val="ListBullet"/>
      </w:pPr>
      <w:r>
        <w:t>Simpan API secret dalam bentuk hash; secret penuh hanya ditampilkan sekali saat pembuatan.</w:t>
      </w:r>
    </w:p>
    <w:p>
      <w:pPr>
        <w:pStyle w:val="ListBullet"/>
      </w:pPr>
      <w:r>
        <w:t>Terapkan rate limit, batas ukuran request, validasi input, CORS yang ketat, dan proteksi terhadap akses objek lintas pengguna (IDOR/BOLA).</w:t>
      </w:r>
    </w:p>
    <w:p>
      <w:pPr>
        <w:pStyle w:val="ListBullet"/>
      </w:pPr>
      <w:r>
        <w:t>Jangan menulis API key, password, atau isi keuangan sensitif ke log.</w:t>
      </w:r>
    </w:p>
    <w:p>
      <w:pPr>
        <w:pStyle w:val="ListBullet"/>
      </w:pPr>
      <w:r>
        <w:t>Gunakan transaksi database untuk operasi yang memerlukan konsistensi saldo dan transaksi.</w:t>
      </w:r>
    </w:p>
    <w:p>
      <w:pPr>
        <w:pStyle w:val="ListBullet"/>
      </w:pPr>
      <w:r>
        <w:t>Sediakan backup, prosedur pemulihan, dan kebijakan penghapusan/retensi data.</w:t>
      </w:r>
    </w:p>
    <w:p>
      <w:pPr>
        <w:pStyle w:val="ListBullet"/>
      </w:pPr>
      <w:r>
        <w:t>Catat audit log untuk tindakan administratif dan keamanan; batasi siapa yang dapat membaca log.</w:t>
      </w:r>
    </w:p>
    <w:p>
      <w:pPr>
        <w:pStyle w:val="ListBullet"/>
      </w:pPr>
      <w:r>
        <w:t>Tentukan kebijakan ekspor, penghapusan akun, dan pemrosesan data pribadi sebelum produksi.</w:t>
      </w:r>
    </w:p>
    <w:p>
      <w:pPr>
        <w:pStyle w:val="Heading1"/>
      </w:pPr>
      <w:r>
        <w:t>11. Spesifikasi API Awal</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Method</w:t>
            </w:r>
          </w:p>
        </w:tc>
        <w:tc>
          <w:tcPr>
            <w:tcW w:type="dxa" w:w="2484"/>
          </w:tcPr>
          <w:p>
            <w:r>
              <w:t>Endpoint</w:t>
            </w:r>
          </w:p>
        </w:tc>
        <w:tc>
          <w:tcPr>
            <w:tcW w:type="dxa" w:w="2484"/>
          </w:tcPr>
          <w:p>
            <w:r>
              <w:t>Kegunaan</w:t>
            </w:r>
          </w:p>
        </w:tc>
        <w:tc>
          <w:tcPr>
            <w:tcW w:type="dxa" w:w="2484"/>
          </w:tcPr>
          <w:p>
            <w:r>
              <w:t>Permission contoh</w:t>
            </w:r>
          </w:p>
        </w:tc>
      </w:tr>
      <w:tr>
        <w:tc>
          <w:tcPr>
            <w:tcW w:type="dxa" w:w="2484"/>
          </w:tcPr>
          <w:p>
            <w:r>
              <w:t>GET</w:t>
            </w:r>
          </w:p>
        </w:tc>
        <w:tc>
          <w:tcPr>
            <w:tcW w:type="dxa" w:w="2484"/>
          </w:tcPr>
          <w:p>
            <w:r>
              <w:t>/api/v1/me</w:t>
            </w:r>
          </w:p>
        </w:tc>
        <w:tc>
          <w:tcPr>
            <w:tcW w:type="dxa" w:w="2484"/>
          </w:tcPr>
          <w:p>
            <w:r>
              <w:t>Identitas pemilik token</w:t>
            </w:r>
          </w:p>
        </w:tc>
        <w:tc>
          <w:tcPr>
            <w:tcW w:type="dxa" w:w="2484"/>
          </w:tcPr>
          <w:p>
            <w:r>
              <w:t>profile:read</w:t>
            </w:r>
          </w:p>
        </w:tc>
      </w:tr>
      <w:tr>
        <w:tc>
          <w:tcPr>
            <w:tcW w:type="dxa" w:w="2484"/>
          </w:tcPr>
          <w:p>
            <w:r>
              <w:t>GET</w:t>
            </w:r>
          </w:p>
        </w:tc>
        <w:tc>
          <w:tcPr>
            <w:tcW w:type="dxa" w:w="2484"/>
          </w:tcPr>
          <w:p>
            <w:r>
              <w:t>/api/v1/transactions</w:t>
            </w:r>
          </w:p>
        </w:tc>
        <w:tc>
          <w:tcPr>
            <w:tcW w:type="dxa" w:w="2484"/>
          </w:tcPr>
          <w:p>
            <w:r>
              <w:t>Daftar transaksi dengan pagination/filter</w:t>
            </w:r>
          </w:p>
        </w:tc>
        <w:tc>
          <w:tcPr>
            <w:tcW w:type="dxa" w:w="2484"/>
          </w:tcPr>
          <w:p>
            <w:r>
              <w:t>transactions:read</w:t>
            </w:r>
          </w:p>
        </w:tc>
      </w:tr>
      <w:tr>
        <w:tc>
          <w:tcPr>
            <w:tcW w:type="dxa" w:w="2484"/>
          </w:tcPr>
          <w:p>
            <w:r>
              <w:t>POST</w:t>
            </w:r>
          </w:p>
        </w:tc>
        <w:tc>
          <w:tcPr>
            <w:tcW w:type="dxa" w:w="2484"/>
          </w:tcPr>
          <w:p>
            <w:r>
              <w:t>/api/v1/transactions</w:t>
            </w:r>
          </w:p>
        </w:tc>
        <w:tc>
          <w:tcPr>
            <w:tcW w:type="dxa" w:w="2484"/>
          </w:tcPr>
          <w:p>
            <w:r>
              <w:t>Buat transaksi</w:t>
            </w:r>
          </w:p>
        </w:tc>
        <w:tc>
          <w:tcPr>
            <w:tcW w:type="dxa" w:w="2484"/>
          </w:tcPr>
          <w:p>
            <w:r>
              <w:t>transactions:create</w:t>
            </w:r>
          </w:p>
        </w:tc>
      </w:tr>
      <w:tr>
        <w:tc>
          <w:tcPr>
            <w:tcW w:type="dxa" w:w="2484"/>
          </w:tcPr>
          <w:p>
            <w:r>
              <w:t>GET</w:t>
            </w:r>
          </w:p>
        </w:tc>
        <w:tc>
          <w:tcPr>
            <w:tcW w:type="dxa" w:w="2484"/>
          </w:tcPr>
          <w:p>
            <w:r>
              <w:t>/api/v1/transactions/{id}</w:t>
            </w:r>
          </w:p>
        </w:tc>
        <w:tc>
          <w:tcPr>
            <w:tcW w:type="dxa" w:w="2484"/>
          </w:tcPr>
          <w:p>
            <w:r>
              <w:t>Detail transaksi milik user</w:t>
            </w:r>
          </w:p>
        </w:tc>
        <w:tc>
          <w:tcPr>
            <w:tcW w:type="dxa" w:w="2484"/>
          </w:tcPr>
          <w:p>
            <w:r>
              <w:t>transactions:read</w:t>
            </w:r>
          </w:p>
        </w:tc>
      </w:tr>
      <w:tr>
        <w:tc>
          <w:tcPr>
            <w:tcW w:type="dxa" w:w="2484"/>
          </w:tcPr>
          <w:p>
            <w:r>
              <w:t>PATCH</w:t>
            </w:r>
          </w:p>
        </w:tc>
        <w:tc>
          <w:tcPr>
            <w:tcW w:type="dxa" w:w="2484"/>
          </w:tcPr>
          <w:p>
            <w:r>
              <w:t>/api/v1/transactions/{id}</w:t>
            </w:r>
          </w:p>
        </w:tc>
        <w:tc>
          <w:tcPr>
            <w:tcW w:type="dxa" w:w="2484"/>
          </w:tcPr>
          <w:p>
            <w:r>
              <w:t>Ubah transaksi</w:t>
            </w:r>
          </w:p>
        </w:tc>
        <w:tc>
          <w:tcPr>
            <w:tcW w:type="dxa" w:w="2484"/>
          </w:tcPr>
          <w:p>
            <w:r>
              <w:t>transactions:update</w:t>
            </w:r>
          </w:p>
        </w:tc>
      </w:tr>
      <w:tr>
        <w:tc>
          <w:tcPr>
            <w:tcW w:type="dxa" w:w="2484"/>
          </w:tcPr>
          <w:p>
            <w:r>
              <w:t>DELETE</w:t>
            </w:r>
          </w:p>
        </w:tc>
        <w:tc>
          <w:tcPr>
            <w:tcW w:type="dxa" w:w="2484"/>
          </w:tcPr>
          <w:p>
            <w:r>
              <w:t>/api/v1/transactions/{id}</w:t>
            </w:r>
          </w:p>
        </w:tc>
        <w:tc>
          <w:tcPr>
            <w:tcW w:type="dxa" w:w="2484"/>
          </w:tcPr>
          <w:p>
            <w:r>
              <w:t>Hapus transaksi</w:t>
            </w:r>
          </w:p>
        </w:tc>
        <w:tc>
          <w:tcPr>
            <w:tcW w:type="dxa" w:w="2484"/>
          </w:tcPr>
          <w:p>
            <w:r>
              <w:t>transactions:delete</w:t>
            </w:r>
          </w:p>
        </w:tc>
      </w:tr>
      <w:tr>
        <w:tc>
          <w:tcPr>
            <w:tcW w:type="dxa" w:w="2484"/>
          </w:tcPr>
          <w:p>
            <w:r>
              <w:t>GET</w:t>
            </w:r>
          </w:p>
        </w:tc>
        <w:tc>
          <w:tcPr>
            <w:tcW w:type="dxa" w:w="2484"/>
          </w:tcPr>
          <w:p>
            <w:r>
              <w:t>/api/v1/categories</w:t>
            </w:r>
          </w:p>
        </w:tc>
        <w:tc>
          <w:tcPr>
            <w:tcW w:type="dxa" w:w="2484"/>
          </w:tcPr>
          <w:p>
            <w:r>
              <w:t>Daftar kategori</w:t>
            </w:r>
          </w:p>
        </w:tc>
        <w:tc>
          <w:tcPr>
            <w:tcW w:type="dxa" w:w="2484"/>
          </w:tcPr>
          <w:p>
            <w:r>
              <w:t>categories:read</w:t>
            </w:r>
          </w:p>
        </w:tc>
      </w:tr>
      <w:tr>
        <w:tc>
          <w:tcPr>
            <w:tcW w:type="dxa" w:w="2484"/>
          </w:tcPr>
          <w:p>
            <w:r>
              <w:t>GET</w:t>
            </w:r>
          </w:p>
        </w:tc>
        <w:tc>
          <w:tcPr>
            <w:tcW w:type="dxa" w:w="2484"/>
          </w:tcPr>
          <w:p>
            <w:r>
              <w:t>/api/v1/summary</w:t>
            </w:r>
          </w:p>
        </w:tc>
        <w:tc>
          <w:tcPr>
            <w:tcW w:type="dxa" w:w="2484"/>
          </w:tcPr>
          <w:p>
            <w:r>
              <w:t>Ringkasan untuk periode tertentu</w:t>
            </w:r>
          </w:p>
        </w:tc>
        <w:tc>
          <w:tcPr>
            <w:tcW w:type="dxa" w:w="2484"/>
          </w:tcPr>
          <w:p>
            <w:r>
              <w:t>summary:read</w:t>
            </w:r>
          </w:p>
        </w:tc>
      </w:tr>
      <w:tr>
        <w:tc>
          <w:tcPr>
            <w:tcW w:type="dxa" w:w="2484"/>
          </w:tcPr>
          <w:p>
            <w:r>
              <w:t>GET</w:t>
            </w:r>
          </w:p>
        </w:tc>
        <w:tc>
          <w:tcPr>
            <w:tcW w:type="dxa" w:w="2484"/>
          </w:tcPr>
          <w:p>
            <w:r>
              <w:t>/api/v1/budgets</w:t>
            </w:r>
          </w:p>
        </w:tc>
        <w:tc>
          <w:tcPr>
            <w:tcW w:type="dxa" w:w="2484"/>
          </w:tcPr>
          <w:p>
            <w:r>
              <w:t>Daftar anggaran (fase lanjutan)</w:t>
            </w:r>
          </w:p>
        </w:tc>
        <w:tc>
          <w:tcPr>
            <w:tcW w:type="dxa" w:w="2484"/>
          </w:tcPr>
          <w:p>
            <w:r>
              <w:t>budgets:read</w:t>
            </w:r>
          </w:p>
        </w:tc>
      </w:tr>
    </w:tbl>
    <w:p>
      <w:r>
        <w:t>Contoh pembuatan transaksi: POST /api/v1/transactions dengan Authorization: Bearer &lt;token&gt; dan Idempotency-Key: &lt;unique-key&gt;. Body berisi type, amount, occurred_at, account_id, category_id opsional, description opsional, dan external_id opsional. Backend tetap memvalidasi ownership account/category serta permission token.</w:t>
      </w:r>
    </w:p>
    <w:p>
      <w:pPr>
        <w:pStyle w:val="Heading1"/>
      </w:pPr>
      <w:r>
        <w:t>12. Entitas Data Inti</w:t>
      </w:r>
    </w:p>
    <w:p>
      <w:pPr>
        <w:pStyle w:val="ListBullet"/>
      </w:pPr>
      <w:r>
        <w:t>users, api_tokens, accounts, categories, transactions, budgets, savings_goals, recurring_transactions, notifications, report_templates, audit_logs, dan api_request_logs.</w:t>
      </w:r>
    </w:p>
    <w:p>
      <w:pPr>
        <w:pStyle w:val="ListBullet"/>
      </w:pPr>
      <w:r>
        <w:t>Rincian kolom dan relasi utama terdapat pada dokumen ERD terpisah.</w:t>
      </w:r>
    </w:p>
    <w:p>
      <w:pPr>
        <w:pStyle w:val="Heading1"/>
      </w:pPr>
      <w:r>
        <w:t>13. Kriteria Penerimaan MVP</w:t>
      </w:r>
    </w:p>
    <w:p>
      <w:pPr>
        <w:pStyle w:val="ListBullet"/>
      </w:pPr>
      <w:r>
        <w:t>User A tidak dapat membaca atau memodifikasi transaksi, akun, kategori, anggaran, atau laporan milik User B, termasuk dengan menebak ID.</w:t>
      </w:r>
    </w:p>
    <w:p>
      <w:pPr>
        <w:pStyle w:val="ListBullet"/>
      </w:pPr>
      <w:r>
        <w:t>Admin dan user memperoleh dashboard serta navigasi sesuai role.</w:t>
      </w:r>
    </w:p>
    <w:p>
      <w:pPr>
        <w:pStyle w:val="ListBullet"/>
      </w:pPr>
      <w:r>
        <w:t>User dapat mencatat transaksi manual dan melihat perubahan ringkasan yang konsisten.</w:t>
      </w:r>
    </w:p>
    <w:p>
      <w:pPr>
        <w:pStyle w:val="ListBullet"/>
      </w:pPr>
      <w:r>
        <w:t>API key dengan scope baca saja tidak dapat membuat, mengubah, atau menghapus transaksi.</w:t>
      </w:r>
    </w:p>
    <w:p>
      <w:pPr>
        <w:pStyle w:val="ListBullet"/>
      </w:pPr>
      <w:r>
        <w:t>API key yang dicabut langsung tidak dapat digunakan lagi.</w:t>
      </w:r>
    </w:p>
    <w:p>
      <w:pPr>
        <w:pStyle w:val="ListBullet"/>
      </w:pPr>
      <w:r>
        <w:t>Request pembuatan transaksi yang dikirim ulang dengan idempotency key yang sama tidak membuat duplikat.</w:t>
      </w:r>
    </w:p>
    <w:p>
      <w:pPr>
        <w:pStyle w:val="ListBullet"/>
      </w:pPr>
      <w:r>
        <w:t>PDF menampilkan periode yang benar, angka yang konsisten dengan filter, serta template yang dipilih.</w:t>
      </w:r>
    </w:p>
    <w:p>
      <w:pPr>
        <w:pStyle w:val="ListBullet"/>
      </w:pPr>
      <w:r>
        <w:t>Admin dapat mengubah dan memublikasikan template PDF tanpa mengubah data transaksi.</w:t>
      </w:r>
    </w:p>
    <w:p>
      <w:pPr>
        <w:pStyle w:val="ListBullet"/>
      </w:pPr>
      <w:r>
        <w:t>Landing page bisa diakses tanpa login, sedangkan laporan asli dan API key memerlukan autentikasi.</w:t>
      </w:r>
    </w:p>
    <w:p>
      <w:pPr>
        <w:pStyle w:val="ListBullet"/>
      </w:pPr>
      <w:r>
        <w:t>Tindakan sensitif tercatat di audit log tanpa membocorkan token atau isi sensitif.</w:t>
      </w:r>
    </w:p>
    <w:p>
      <w:pPr>
        <w:pStyle w:val="Heading1"/>
      </w:pPr>
      <w:r>
        <w:t>14. Asumsi dan Keputusan yang Perlu Dikunci</w:t>
      </w:r>
    </w:p>
    <w:p>
      <w:pPr>
        <w:pStyle w:val="ListBullet"/>
      </w:pPr>
      <w:r>
        <w:t>Nama produk dan identitas visual final.</w:t>
      </w:r>
    </w:p>
    <w:p>
      <w:pPr>
        <w:pStyle w:val="ListBullet"/>
      </w:pPr>
      <w:r>
        <w:t>Database final: PostgreSQL atau MySQL; keduanya layak untuk MVP.</w:t>
      </w:r>
    </w:p>
    <w:p>
      <w:pPr>
        <w:pStyle w:val="ListBullet"/>
      </w:pPr>
      <w:r>
        <w:t>Aturan saldo awal, transfer antar-akun, dan penghapusan transaksi (soft delete atau hard delete).</w:t>
      </w:r>
    </w:p>
    <w:p>
      <w:pPr>
        <w:pStyle w:val="ListBullet"/>
      </w:pPr>
      <w:r>
        <w:t>Apakah admin boleh melakukan impersonasi/support access; rekomendasi awal: tidak ada akses rutin ke rincian keuangan.</w:t>
      </w:r>
    </w:p>
    <w:p>
      <w:pPr>
        <w:pStyle w:val="ListBullet"/>
      </w:pPr>
      <w:r>
        <w:t>Kebijakan retensi audit log, API request log, backup, dan penghapusan akun.</w:t>
      </w:r>
    </w:p>
    <w:p>
      <w:pPr>
        <w:pStyle w:val="ListBullet"/>
      </w:pPr>
      <w:r>
        <w:t>Batas rate limit API, kuota per token, serta format versi API.</w:t>
      </w:r>
    </w:p>
    <w:p>
      <w:pPr>
        <w:pStyle w:val="ListBullet"/>
      </w:pPr>
      <w:r>
        <w:t>Library/rendering engine PDF dan batasan editor template yang diizinkan.</w:t>
      </w:r>
    </w:p>
    <w:p>
      <w:pPr>
        <w:pStyle w:val="ListBullet"/>
      </w:pPr>
      <w:r>
        <w:t>Ketentuan privasi dan persetujuan pengguna untuk analisis AI.</w:t>
      </w:r>
    </w:p>
    <w:p>
      <w:pPr>
        <w:pStyle w:val="Heading1"/>
      </w:pPr>
      <w:r>
        <w:t>15. Rekomendasi Urutan Pengerjaan</w:t>
      </w:r>
    </w:p>
    <w:p>
      <w:pPr>
        <w:pStyle w:val="ListBullet"/>
      </w:pPr>
      <w:r>
        <w:t>Fondasi: skema database, autentikasi, role, ownership policy, layout, dan landing page.</w:t>
      </w:r>
    </w:p>
    <w:p>
      <w:pPr>
        <w:pStyle w:val="ListBullet"/>
      </w:pPr>
      <w:r>
        <w:t>Transaksi, akun/dompet, kategori, dashboard user, dan filter.</w:t>
      </w:r>
    </w:p>
    <w:p>
      <w:pPr>
        <w:pStyle w:val="ListBullet"/>
      </w:pPr>
      <w:r>
        <w:t>Laporan dan PDF dengan template admin dasar.</w:t>
      </w:r>
    </w:p>
    <w:p>
      <w:pPr>
        <w:pStyle w:val="ListBullet"/>
      </w:pPr>
      <w:r>
        <w:t>API token, permission, rate limit, idempotensi, endpoint v1, dan dokumentasi.</w:t>
      </w:r>
    </w:p>
    <w:p>
      <w:pPr>
        <w:pStyle w:val="ListBullet"/>
      </w:pPr>
      <w:r>
        <w:t>Dashboard admin, monitoring, audit log, hardening keamanan, testing, dan deployment.</w:t>
      </w:r>
    </w:p>
    <w:p>
      <w:pPr>
        <w:pStyle w:val="ListBullet"/>
      </w:pPr>
      <w:r>
        <w:t>Fitur lanjutan: anggaran, target tabungan, transaksi berulang, impor CSV, dan analitik AI.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69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55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695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