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35E" w:rsidRPr="003E48AD" w:rsidRDefault="00BA435E" w:rsidP="00BA435E">
      <w:pPr>
        <w:pStyle w:val="a3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A435E" w:rsidRPr="003E48AD" w:rsidRDefault="00BA435E" w:rsidP="00BA435E">
      <w:pPr>
        <w:pStyle w:val="a3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BA435E" w:rsidRPr="003E48AD" w:rsidRDefault="00BA435E" w:rsidP="00BA435E">
      <w:pPr>
        <w:pStyle w:val="a4"/>
        <w:jc w:val="center"/>
        <w:rPr>
          <w:i w:val="0"/>
          <w:sz w:val="28"/>
          <w:szCs w:val="24"/>
        </w:rPr>
      </w:pPr>
    </w:p>
    <w:p w:rsidR="00BA435E" w:rsidRPr="003E48AD" w:rsidRDefault="00BA435E" w:rsidP="00BA435E">
      <w:pPr>
        <w:pStyle w:val="a4"/>
        <w:ind w:left="708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:rsidR="00BA435E" w:rsidRPr="003E48AD" w:rsidRDefault="00BA435E" w:rsidP="00BA435E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:rsidR="00BA435E" w:rsidRPr="003E48AD" w:rsidRDefault="00BA435E" w:rsidP="00BA435E">
      <w:pPr>
        <w:pStyle w:val="a4"/>
        <w:ind w:left="708"/>
        <w:jc w:val="center"/>
        <w:rPr>
          <w:b/>
          <w:i w:val="0"/>
          <w:sz w:val="28"/>
          <w:szCs w:val="24"/>
        </w:rPr>
      </w:pPr>
      <w:r>
        <w:rPr>
          <w:b/>
          <w:i w:val="0"/>
          <w:sz w:val="28"/>
          <w:szCs w:val="24"/>
        </w:rPr>
        <w:t>Кафедра информатики и прикладной математики</w:t>
      </w:r>
    </w:p>
    <w:p w:rsidR="00BA435E" w:rsidRDefault="00BA435E" w:rsidP="00BA435E"/>
    <w:p w:rsidR="00BA435E" w:rsidRDefault="00BA435E" w:rsidP="00BA435E"/>
    <w:p w:rsidR="00BA435E" w:rsidRPr="00E307B5" w:rsidRDefault="00BA435E" w:rsidP="00BA435E"/>
    <w:p w:rsidR="00BA435E" w:rsidRPr="00BA435E" w:rsidRDefault="00BA435E" w:rsidP="00BA435E"/>
    <w:p w:rsidR="00BA435E" w:rsidRPr="007B0D7C" w:rsidRDefault="00BA435E" w:rsidP="00BA43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ЛАБОРАТОРНАЯ РАБОТА № </w:t>
      </w:r>
      <w:r w:rsidR="004D46CE">
        <w:rPr>
          <w:rFonts w:ascii="Times New Roman" w:hAnsi="Times New Roman" w:cs="Times New Roman"/>
          <w:b/>
          <w:sz w:val="24"/>
        </w:rPr>
        <w:t>3</w:t>
      </w:r>
    </w:p>
    <w:p w:rsidR="00BA435E" w:rsidRPr="00763B00" w:rsidRDefault="00BA435E" w:rsidP="00BA43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«СЕТИ ЭВМ И ТЕЛЕКОММУНИКАЦИИ»</w:t>
      </w:r>
    </w:p>
    <w:p w:rsidR="00BA435E" w:rsidRPr="003E48AD" w:rsidRDefault="00BA435E" w:rsidP="00BA435E">
      <w:pPr>
        <w:rPr>
          <w:rFonts w:ascii="Times New Roman" w:hAnsi="Times New Roman" w:cs="Times New Roman"/>
          <w:sz w:val="24"/>
        </w:rPr>
      </w:pPr>
    </w:p>
    <w:p w:rsidR="00BA435E" w:rsidRPr="003E48AD" w:rsidRDefault="00BA435E" w:rsidP="00BA435E">
      <w:pPr>
        <w:rPr>
          <w:rFonts w:ascii="Times New Roman" w:hAnsi="Times New Roman" w:cs="Times New Roman"/>
          <w:sz w:val="24"/>
        </w:rPr>
      </w:pPr>
    </w:p>
    <w:p w:rsidR="00BA435E" w:rsidRPr="00BA435E" w:rsidRDefault="00BA435E" w:rsidP="00BA435E">
      <w:pPr>
        <w:rPr>
          <w:rFonts w:ascii="Times New Roman" w:hAnsi="Times New Roman" w:cs="Times New Roman"/>
          <w:sz w:val="28"/>
        </w:rPr>
      </w:pPr>
    </w:p>
    <w:p w:rsidR="00BA435E" w:rsidRPr="00BA435E" w:rsidRDefault="00BA435E" w:rsidP="00BA435E">
      <w:pPr>
        <w:rPr>
          <w:rFonts w:ascii="Times New Roman" w:hAnsi="Times New Roman" w:cs="Times New Roman"/>
          <w:sz w:val="28"/>
        </w:rPr>
      </w:pPr>
    </w:p>
    <w:p w:rsidR="00BA435E" w:rsidRPr="00BA435E" w:rsidRDefault="00BA435E" w:rsidP="00BA435E">
      <w:pPr>
        <w:rPr>
          <w:rFonts w:ascii="Times New Roman" w:hAnsi="Times New Roman" w:cs="Times New Roman"/>
          <w:sz w:val="28"/>
        </w:rPr>
      </w:pPr>
    </w:p>
    <w:p w:rsidR="00BA435E" w:rsidRPr="003E48AD" w:rsidRDefault="00BA435E" w:rsidP="00BA435E">
      <w:pPr>
        <w:rPr>
          <w:rFonts w:ascii="Times New Roman" w:hAnsi="Times New Roman" w:cs="Times New Roman"/>
          <w:sz w:val="28"/>
        </w:rPr>
      </w:pPr>
    </w:p>
    <w:p w:rsidR="00BA435E" w:rsidRPr="003E48AD" w:rsidRDefault="00BA435E" w:rsidP="00BA435E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>Выполнил</w:t>
      </w:r>
      <w:r w:rsidR="004D46CE">
        <w:rPr>
          <w:rFonts w:ascii="Times New Roman" w:hAnsi="Times New Roman" w:cs="Times New Roman"/>
          <w:sz w:val="28"/>
        </w:rPr>
        <w:t>и</w:t>
      </w:r>
      <w:r w:rsidRPr="003E48A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Баев </w:t>
      </w:r>
      <w:proofErr w:type="gramStart"/>
      <w:r>
        <w:rPr>
          <w:rFonts w:ascii="Times New Roman" w:hAnsi="Times New Roman" w:cs="Times New Roman"/>
          <w:sz w:val="28"/>
        </w:rPr>
        <w:t>Д.В.</w:t>
      </w:r>
      <w:proofErr w:type="gramEnd"/>
      <w:r w:rsidR="004D46CE">
        <w:rPr>
          <w:rFonts w:ascii="Times New Roman" w:hAnsi="Times New Roman" w:cs="Times New Roman"/>
          <w:sz w:val="28"/>
        </w:rPr>
        <w:t>, Съестов Д.В.</w:t>
      </w:r>
    </w:p>
    <w:p w:rsidR="00BA435E" w:rsidRPr="003E48AD" w:rsidRDefault="00BA435E" w:rsidP="00BA435E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3317</w:t>
      </w:r>
    </w:p>
    <w:p w:rsidR="00BA435E" w:rsidRPr="00BA435E" w:rsidRDefault="00BA435E" w:rsidP="00BA435E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>
        <w:rPr>
          <w:rFonts w:ascii="Times New Roman" w:hAnsi="Times New Roman" w:cs="Times New Roman"/>
          <w:sz w:val="28"/>
        </w:rPr>
        <w:t>Шинкарук Д.Н.</w:t>
      </w:r>
    </w:p>
    <w:p w:rsidR="00BA435E" w:rsidRPr="003E48AD" w:rsidRDefault="00BA435E" w:rsidP="00BA435E">
      <w:pPr>
        <w:rPr>
          <w:rFonts w:ascii="Times New Roman" w:hAnsi="Times New Roman" w:cs="Times New Roman"/>
          <w:sz w:val="24"/>
        </w:rPr>
      </w:pPr>
    </w:p>
    <w:p w:rsidR="00BA435E" w:rsidRPr="003E48AD" w:rsidRDefault="00BA435E" w:rsidP="00BA435E">
      <w:pPr>
        <w:rPr>
          <w:rFonts w:ascii="Times New Roman" w:hAnsi="Times New Roman" w:cs="Times New Roman"/>
          <w:sz w:val="24"/>
        </w:rPr>
      </w:pPr>
    </w:p>
    <w:p w:rsidR="00BA435E" w:rsidRDefault="00BA435E" w:rsidP="00BA435E">
      <w:pPr>
        <w:rPr>
          <w:rFonts w:ascii="Times New Roman" w:hAnsi="Times New Roman" w:cs="Times New Roman"/>
          <w:sz w:val="24"/>
        </w:rPr>
      </w:pPr>
    </w:p>
    <w:p w:rsidR="00BA435E" w:rsidRPr="00BA435E" w:rsidRDefault="00BA435E" w:rsidP="00BA435E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:rsidR="00BA435E" w:rsidRPr="00BA435E" w:rsidRDefault="00BA435E" w:rsidP="00BA435E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:rsidR="00BA435E" w:rsidRPr="003E48AD" w:rsidRDefault="00BA435E" w:rsidP="00BA435E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:rsidR="00BA435E" w:rsidRDefault="00BA435E" w:rsidP="00BA435E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>201</w:t>
      </w:r>
      <w:r>
        <w:rPr>
          <w:rFonts w:ascii="Times New Roman" w:hAnsi="Times New Roman" w:cs="Times New Roman"/>
          <w:sz w:val="28"/>
        </w:rPr>
        <w:t>8/2019</w:t>
      </w:r>
    </w:p>
    <w:p w:rsidR="008E7E01" w:rsidRPr="003C3F45" w:rsidRDefault="007B0D7C" w:rsidP="004D46CE">
      <w:pPr>
        <w:pStyle w:val="Default"/>
      </w:pPr>
      <w:r w:rsidRPr="003C3F45">
        <w:rPr>
          <w:b/>
        </w:rPr>
        <w:lastRenderedPageBreak/>
        <w:t>Цель работы:</w:t>
      </w:r>
      <w:r w:rsidRPr="003C3F45">
        <w:t xml:space="preserve"> </w:t>
      </w:r>
    </w:p>
    <w:p w:rsidR="004D46CE" w:rsidRDefault="004D46CE" w:rsidP="004D46CE">
      <w:pPr>
        <w:pStyle w:val="Default"/>
      </w:pPr>
      <w:r w:rsidRPr="003C3F45">
        <w:t xml:space="preserve">Изучить структуру протокольных блоков данных, анализируя реальный трафик на компьютере студента с помощью бесплатно распространяемой утилиты </w:t>
      </w:r>
      <w:proofErr w:type="spellStart"/>
      <w:r w:rsidRPr="003C3F45">
        <w:t>Wireshark</w:t>
      </w:r>
      <w:proofErr w:type="spellEnd"/>
      <w:r w:rsidRPr="003C3F45">
        <w:t>.</w:t>
      </w:r>
    </w:p>
    <w:p w:rsidR="003C3F45" w:rsidRPr="003C3F45" w:rsidRDefault="003C3F45" w:rsidP="004D46CE">
      <w:pPr>
        <w:pStyle w:val="Default"/>
      </w:pPr>
    </w:p>
    <w:p w:rsidR="006A23D6" w:rsidRPr="003C3F45" w:rsidRDefault="006A23D6">
      <w:pPr>
        <w:rPr>
          <w:rFonts w:ascii="Times New Roman" w:hAnsi="Times New Roman" w:cs="Times New Roman"/>
          <w:b/>
          <w:sz w:val="24"/>
          <w:szCs w:val="24"/>
        </w:rPr>
      </w:pPr>
      <w:r w:rsidRPr="003C3F45">
        <w:rPr>
          <w:rFonts w:ascii="Times New Roman" w:hAnsi="Times New Roman" w:cs="Times New Roman"/>
          <w:b/>
          <w:sz w:val="24"/>
          <w:szCs w:val="24"/>
        </w:rPr>
        <w:t xml:space="preserve">Структура наблюдаемых </w:t>
      </w:r>
      <w:r w:rsidRPr="003C3F45">
        <w:rPr>
          <w:rFonts w:ascii="Times New Roman" w:hAnsi="Times New Roman" w:cs="Times New Roman"/>
          <w:b/>
          <w:sz w:val="24"/>
          <w:szCs w:val="24"/>
          <w:lang w:val="en-US"/>
        </w:rPr>
        <w:t>PDU</w:t>
      </w:r>
      <w:r w:rsidRPr="003C3F45">
        <w:rPr>
          <w:rFonts w:ascii="Times New Roman" w:hAnsi="Times New Roman" w:cs="Times New Roman"/>
          <w:b/>
          <w:sz w:val="24"/>
          <w:szCs w:val="24"/>
        </w:rPr>
        <w:t>:</w:t>
      </w:r>
    </w:p>
    <w:p w:rsidR="006A23D6" w:rsidRPr="003C3F45" w:rsidRDefault="00D029BD">
      <w:pPr>
        <w:rPr>
          <w:rFonts w:ascii="Times New Roman" w:hAnsi="Times New Roman" w:cs="Times New Roman"/>
          <w:b/>
          <w:sz w:val="24"/>
          <w:szCs w:val="24"/>
        </w:rPr>
      </w:pPr>
      <w:r w:rsidRPr="003C3F45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3C3F45">
        <w:rPr>
          <w:rFonts w:ascii="Times New Roman" w:hAnsi="Times New Roman" w:cs="Times New Roman"/>
          <w:b/>
          <w:sz w:val="24"/>
          <w:szCs w:val="24"/>
        </w:rPr>
        <w:t xml:space="preserve">-пакет </w:t>
      </w:r>
      <w:proofErr w:type="spellStart"/>
      <w:r w:rsidRPr="003C3F45">
        <w:rPr>
          <w:rFonts w:ascii="Times New Roman" w:hAnsi="Times New Roman" w:cs="Times New Roman"/>
          <w:b/>
          <w:sz w:val="24"/>
          <w:szCs w:val="24"/>
          <w:lang w:val="en-US"/>
        </w:rPr>
        <w:t>IPv</w:t>
      </w:r>
      <w:proofErr w:type="spellEnd"/>
      <w:r w:rsidRPr="003C3F45">
        <w:rPr>
          <w:rFonts w:ascii="Times New Roman" w:hAnsi="Times New Roman" w:cs="Times New Roman"/>
          <w:b/>
          <w:sz w:val="24"/>
          <w:szCs w:val="24"/>
        </w:rPr>
        <w:t>4:</w:t>
      </w:r>
    </w:p>
    <w:p w:rsidR="00D029BD" w:rsidRPr="003C3F45" w:rsidRDefault="00D029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3F4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48350" cy="3362325"/>
            <wp:effectExtent l="19050" t="0" r="0" b="0"/>
            <wp:docPr id="8" name="Рисунок 7" descr="D:\OneDrive\Учеба\Сети\лаб3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neDrive\Учеба\Сети\лаб3\i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9BD" w:rsidRPr="003C3F45" w:rsidRDefault="00D029BD" w:rsidP="00D029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Версия — для IPv4 значение поля должно быть равно 4.</w:t>
      </w:r>
    </w:p>
    <w:p w:rsidR="00D029BD" w:rsidRPr="003C3F45" w:rsidRDefault="00D029BD" w:rsidP="00D029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IHL — (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Internet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Header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Length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) длина заголовка IP-пакета в 32-битных словах (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dword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). Именно это поле указывает на начало блока данных в пакете. Минимальное корректное значение для этого поля равно 5.</w:t>
      </w:r>
    </w:p>
    <w:p w:rsidR="00D029BD" w:rsidRPr="003C3F45" w:rsidRDefault="00D029BD" w:rsidP="00D029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Длина пакета — (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Total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Length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) длина пакета в </w:t>
      </w:r>
      <w:hyperlink r:id="rId6" w:tooltip="Октет (информатика)" w:history="1">
        <w:r w:rsidRPr="003C3F45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октетах</w:t>
        </w:r>
      </w:hyperlink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, включая заголовок и данные. Минимальное корректное значение для этого поля равно 20, максимальное — 65 535.</w:t>
      </w:r>
    </w:p>
    <w:p w:rsidR="00D029BD" w:rsidRPr="003C3F45" w:rsidRDefault="00D029BD" w:rsidP="00D029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Идентификатор — (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Identification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) значение, назначаемое отправителем пакета и предназначенное для определения корректной последовательности фрагментов при сборке пакета. Для фрагментированного пакета все фрагменты имеют одинаковый идентификатор.</w:t>
      </w:r>
    </w:p>
    <w:p w:rsidR="00D029BD" w:rsidRPr="003C3F45" w:rsidRDefault="00D029BD" w:rsidP="00D029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3 бита флагов. Первый бит должен быть всегда равен нулю, второй бит DF (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don’t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fragment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) определяет возможность фрагментации пакета и третий бит MF (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more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fragments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) показывает, не является ли этот пакет последним в цепочке пакетов.</w:t>
      </w:r>
    </w:p>
    <w:p w:rsidR="00D029BD" w:rsidRPr="003C3F45" w:rsidRDefault="00D029BD" w:rsidP="00D029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Смещение фрагмента — (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Fragment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Offset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значение, определяющее позицию фрагмента в потоке данных. Смещение задается количеством </w:t>
      </w:r>
      <w:proofErr w:type="spell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восьмибайтовых</w:t>
      </w:r>
      <w:proofErr w:type="spell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блоков, поэтому это значение требует умножения на 8 для перевода в байты.</w:t>
      </w:r>
    </w:p>
    <w:p w:rsidR="00D029BD" w:rsidRPr="003C3F45" w:rsidRDefault="00D029BD" w:rsidP="00D029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Время жизни (</w:t>
      </w:r>
      <w:hyperlink r:id="rId7" w:tooltip="Time to live" w:history="1">
        <w:r w:rsidRPr="003C3F45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TTL</w:t>
        </w:r>
      </w:hyperlink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) — число маршрутизаторов, которые может пройти этот пакет. При прохождении маршрутизатора это число уменьшается на единицу.</w:t>
      </w:r>
    </w:p>
    <w:p w:rsidR="00D029BD" w:rsidRPr="003C3F45" w:rsidRDefault="00D029BD" w:rsidP="00D029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Протокол — идентификатор интернет-протокола следующего уровня указывает, данные какого протокола содержит пакет, например, TCP, UDP, или ICMP.</w:t>
      </w:r>
    </w:p>
    <w:p w:rsidR="00D029BD" w:rsidRDefault="00D029BD" w:rsidP="00D029B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Контрольная сумма заголовка</w:t>
      </w:r>
    </w:p>
    <w:p w:rsidR="003C3F45" w:rsidRPr="003C3F45" w:rsidRDefault="003C3F45" w:rsidP="003C3F45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029BD" w:rsidRPr="003C3F45" w:rsidRDefault="004F21B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3F4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ICMP</w:t>
      </w:r>
      <w:r w:rsidRPr="003C3F45">
        <w:rPr>
          <w:rFonts w:ascii="Times New Roman" w:hAnsi="Times New Roman" w:cs="Times New Roman"/>
          <w:b/>
          <w:sz w:val="24"/>
          <w:szCs w:val="24"/>
        </w:rPr>
        <w:t>-пакет</w:t>
      </w:r>
      <w:r w:rsidR="00314B50" w:rsidRPr="003C3F45">
        <w:rPr>
          <w:rFonts w:ascii="Times New Roman" w:hAnsi="Times New Roman" w:cs="Times New Roman"/>
          <w:b/>
          <w:sz w:val="24"/>
          <w:szCs w:val="24"/>
        </w:rPr>
        <w:t xml:space="preserve"> для эхо</w:t>
      </w:r>
      <w:r w:rsidR="00514951" w:rsidRPr="003C3F45">
        <w:rPr>
          <w:rFonts w:ascii="Times New Roman" w:hAnsi="Times New Roman" w:cs="Times New Roman"/>
          <w:b/>
          <w:sz w:val="24"/>
          <w:szCs w:val="24"/>
        </w:rPr>
        <w:t>-сообщения</w:t>
      </w:r>
    </w:p>
    <w:p w:rsidR="004F21B2" w:rsidRPr="003C3F45" w:rsidRDefault="004F21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3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8175" cy="2524125"/>
            <wp:effectExtent l="19050" t="0" r="9525" b="0"/>
            <wp:docPr id="9" name="Рисунок 8" descr="D:\OneDrive\Учеба\Сети\лаб3\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OneDrive\Учеба\Сети\лаб3\icm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B2" w:rsidRPr="003C3F45" w:rsidRDefault="004F21B2" w:rsidP="004F21B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Тип пакета </w:t>
      </w:r>
    </w:p>
    <w:p w:rsidR="004F21B2" w:rsidRPr="003C3F45" w:rsidRDefault="004F21B2" w:rsidP="00314B5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  <w:lang w:val="en-US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Код пакета </w:t>
      </w:r>
    </w:p>
    <w:p w:rsidR="00314B50" w:rsidRPr="003C3F45" w:rsidRDefault="00314B50" w:rsidP="00314B5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Контрольная сумма (для проверки целостности данных)</w:t>
      </w:r>
    </w:p>
    <w:p w:rsidR="00314B50" w:rsidRPr="003C3F45" w:rsidRDefault="00314B50" w:rsidP="00314B5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proofErr w:type="gram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Идентификатор(</w:t>
      </w:r>
      <w:proofErr w:type="gram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для соотнесения эхо-сообщений)</w:t>
      </w:r>
    </w:p>
    <w:p w:rsidR="00314B50" w:rsidRPr="003C3F45" w:rsidRDefault="00314B50" w:rsidP="00314B5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Номер </w:t>
      </w:r>
      <w:proofErr w:type="gramStart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последовательности(</w:t>
      </w:r>
      <w:proofErr w:type="gramEnd"/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для соотнесения эхо-сообщений)</w:t>
      </w:r>
    </w:p>
    <w:p w:rsidR="00BC118A" w:rsidRPr="003C3F45" w:rsidRDefault="00314B50" w:rsidP="00BC11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Данные</w:t>
      </w:r>
    </w:p>
    <w:p w:rsidR="00BC118A" w:rsidRPr="003C3F45" w:rsidRDefault="00BC118A" w:rsidP="003C3F45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3F45">
        <w:rPr>
          <w:rFonts w:ascii="Times New Roman" w:hAnsi="Times New Roman" w:cs="Times New Roman"/>
          <w:b/>
          <w:sz w:val="24"/>
          <w:szCs w:val="24"/>
          <w:lang w:val="en-US"/>
        </w:rPr>
        <w:t>ICMP</w:t>
      </w:r>
      <w:r w:rsidRPr="003C3F45">
        <w:rPr>
          <w:rFonts w:ascii="Times New Roman" w:hAnsi="Times New Roman" w:cs="Times New Roman"/>
          <w:b/>
          <w:sz w:val="24"/>
          <w:szCs w:val="24"/>
        </w:rPr>
        <w:t xml:space="preserve">-пакет для </w:t>
      </w:r>
      <w:r w:rsidR="00514951" w:rsidRPr="003C3F45">
        <w:rPr>
          <w:rFonts w:ascii="Times New Roman" w:hAnsi="Times New Roman" w:cs="Times New Roman"/>
          <w:b/>
          <w:sz w:val="24"/>
          <w:szCs w:val="24"/>
        </w:rPr>
        <w:t>сообщения о превышении контрольного времени</w:t>
      </w:r>
    </w:p>
    <w:p w:rsidR="00514951" w:rsidRPr="003C3F45" w:rsidRDefault="00514951" w:rsidP="00BC118A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3C3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9675" cy="1438275"/>
            <wp:effectExtent l="19050" t="0" r="9525" b="0"/>
            <wp:docPr id="10" name="Рисунок 9" descr="D:\OneDrive\Учеба\Сети\лаб3\ic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OneDrive\Учеба\Сети\лаб3\icmp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18A" w:rsidRPr="003C3F45" w:rsidRDefault="00BC118A" w:rsidP="00BC11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Тип пакета </w:t>
      </w:r>
    </w:p>
    <w:p w:rsidR="00BC118A" w:rsidRPr="003C3F45" w:rsidRDefault="00BC118A" w:rsidP="00BC11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  <w:lang w:val="en-US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Код пакета </w:t>
      </w:r>
    </w:p>
    <w:p w:rsidR="00BC118A" w:rsidRPr="003C3F45" w:rsidRDefault="00BC118A" w:rsidP="00BC11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Контрольная сумма (для проверки целостности данных)</w:t>
      </w:r>
    </w:p>
    <w:p w:rsidR="00514951" w:rsidRPr="003C3F45" w:rsidRDefault="00514951" w:rsidP="00BC11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3C3F45">
        <w:rPr>
          <w:rFonts w:ascii="Times New Roman" w:eastAsia="Times New Roman" w:hAnsi="Times New Roman" w:cs="Times New Roman"/>
          <w:color w:val="222222"/>
          <w:sz w:val="24"/>
          <w:szCs w:val="24"/>
        </w:rPr>
        <w:t>Информация об исходном пакете</w:t>
      </w:r>
    </w:p>
    <w:p w:rsidR="00BC118A" w:rsidRPr="003C3F45" w:rsidRDefault="00BC118A" w:rsidP="00BC118A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:rsidR="00DD316F" w:rsidRPr="003C3F45" w:rsidRDefault="00D029BD" w:rsidP="00DD316F">
      <w:pPr>
        <w:rPr>
          <w:rFonts w:ascii="Times New Roman" w:hAnsi="Times New Roman" w:cs="Times New Roman"/>
          <w:b/>
          <w:sz w:val="24"/>
          <w:szCs w:val="24"/>
        </w:rPr>
      </w:pPr>
      <w:r w:rsidRPr="003C3F45"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</w:p>
    <w:p w:rsidR="00B251D2" w:rsidRPr="003C3F45" w:rsidRDefault="00DD316F" w:rsidP="00DD316F">
      <w:pPr>
        <w:pStyle w:val="Default"/>
        <w:spacing w:after="86"/>
        <w:rPr>
          <w:i/>
        </w:rPr>
      </w:pPr>
      <w:r w:rsidRPr="003C3F45">
        <w:rPr>
          <w:i/>
        </w:rPr>
        <w:t xml:space="preserve">1. Имеет ли место фрагментация исходного пакета, какое поле на это указывает? </w:t>
      </w:r>
    </w:p>
    <w:p w:rsidR="00DD316F" w:rsidRPr="003C3F45" w:rsidRDefault="00B251D2" w:rsidP="00DD316F">
      <w:pPr>
        <w:pStyle w:val="Default"/>
        <w:spacing w:after="86"/>
      </w:pPr>
      <w:r w:rsidRPr="003C3F45">
        <w:t xml:space="preserve">Если пакет фрагментирован, появляется поле под полем </w:t>
      </w:r>
      <w:r w:rsidRPr="003C3F45">
        <w:rPr>
          <w:lang w:val="en-US"/>
        </w:rPr>
        <w:t>Destination</w:t>
      </w:r>
      <w:r w:rsidRPr="003C3F45">
        <w:t xml:space="preserve">, </w:t>
      </w:r>
      <w:r w:rsidR="00B569B7" w:rsidRPr="003C3F45">
        <w:t>содержащее информацию о фрагментах</w:t>
      </w:r>
      <w:r w:rsidRPr="003C3F45">
        <w:t>.</w:t>
      </w:r>
    </w:p>
    <w:p w:rsidR="00E30BBF" w:rsidRPr="003C3F45" w:rsidRDefault="00E30BBF" w:rsidP="00DD316F">
      <w:pPr>
        <w:pStyle w:val="Default"/>
        <w:spacing w:after="86"/>
        <w:rPr>
          <w:lang w:val="en-US"/>
        </w:rPr>
      </w:pPr>
      <w:r w:rsidRPr="003C3F45">
        <w:rPr>
          <w:noProof/>
        </w:rPr>
        <w:lastRenderedPageBreak/>
        <w:drawing>
          <wp:inline distT="0" distB="0" distL="0" distR="0">
            <wp:extent cx="5953125" cy="3057525"/>
            <wp:effectExtent l="19050" t="0" r="9525" b="0"/>
            <wp:docPr id="1" name="Рисунок 1" descr="D:\OneDrive\Учеба\Сети\лаб3\p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Учеба\Сети\лаб3\ping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16F" w:rsidRPr="003C3F45" w:rsidRDefault="00DD316F" w:rsidP="00DD316F">
      <w:pPr>
        <w:pStyle w:val="Default"/>
        <w:spacing w:after="86"/>
        <w:rPr>
          <w:i/>
        </w:rPr>
      </w:pPr>
      <w:r w:rsidRPr="003C3F45">
        <w:rPr>
          <w:i/>
        </w:rPr>
        <w:t xml:space="preserve">2. Какая информация указывает, является ли фрагмент пакета последним или промежуточным? </w:t>
      </w:r>
    </w:p>
    <w:p w:rsidR="00B251D2" w:rsidRPr="003C3F45" w:rsidRDefault="00CB49EB" w:rsidP="00DD316F">
      <w:pPr>
        <w:pStyle w:val="Default"/>
        <w:spacing w:after="86"/>
      </w:pPr>
      <w:r w:rsidRPr="003C3F45">
        <w:t xml:space="preserve">Флаг </w:t>
      </w:r>
      <w:r w:rsidRPr="003C3F45">
        <w:rPr>
          <w:lang w:val="en-US"/>
        </w:rPr>
        <w:t>More</w:t>
      </w:r>
      <w:r w:rsidRPr="003C3F45">
        <w:t xml:space="preserve"> </w:t>
      </w:r>
      <w:r w:rsidRPr="003C3F45">
        <w:rPr>
          <w:lang w:val="en-US"/>
        </w:rPr>
        <w:t>fragments</w:t>
      </w:r>
      <w:r w:rsidRPr="003C3F45">
        <w:t xml:space="preserve"> в заголовке </w:t>
      </w:r>
      <w:proofErr w:type="spellStart"/>
      <w:r w:rsidRPr="003C3F45">
        <w:rPr>
          <w:lang w:val="en-US"/>
        </w:rPr>
        <w:t>ip</w:t>
      </w:r>
      <w:proofErr w:type="spellEnd"/>
      <w:r w:rsidRPr="003C3F45">
        <w:t xml:space="preserve"> пакета. Если установлен - пакет промежуточный, если не установлен - пакет последний.</w:t>
      </w:r>
    </w:p>
    <w:p w:rsidR="00E30BBF" w:rsidRPr="003C3F45" w:rsidRDefault="00E30BBF" w:rsidP="00DD316F">
      <w:pPr>
        <w:pStyle w:val="Default"/>
        <w:spacing w:after="86"/>
        <w:rPr>
          <w:lang w:val="en-US"/>
        </w:rPr>
      </w:pPr>
      <w:r w:rsidRPr="003C3F45">
        <w:rPr>
          <w:noProof/>
        </w:rPr>
        <w:drawing>
          <wp:inline distT="0" distB="0" distL="0" distR="0">
            <wp:extent cx="3362325" cy="895350"/>
            <wp:effectExtent l="19050" t="0" r="9525" b="0"/>
            <wp:docPr id="2" name="Рисунок 2" descr="D:\OneDrive\Учеба\Сети\лаб3\p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neDrive\Учеба\Сети\лаб3\ping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16F" w:rsidRPr="003C3F45" w:rsidRDefault="00DD316F" w:rsidP="00DD316F">
      <w:pPr>
        <w:pStyle w:val="Default"/>
        <w:spacing w:after="86"/>
        <w:rPr>
          <w:i/>
        </w:rPr>
      </w:pPr>
      <w:r w:rsidRPr="003C3F45">
        <w:rPr>
          <w:i/>
        </w:rPr>
        <w:t xml:space="preserve">3. Чему равно количество фрагментов при передаче ping-пакетов? </w:t>
      </w:r>
    </w:p>
    <w:p w:rsidR="00E30BBF" w:rsidRPr="003C3F45" w:rsidRDefault="004B31F5" w:rsidP="004B31F5">
      <w:pPr>
        <w:pStyle w:val="Default"/>
        <w:spacing w:after="86"/>
      </w:pPr>
      <w:r w:rsidRPr="003C3F45">
        <w:t>MSS (</w:t>
      </w:r>
      <w:proofErr w:type="spellStart"/>
      <w:r w:rsidRPr="003C3F45">
        <w:t>Maximum</w:t>
      </w:r>
      <w:proofErr w:type="spellEnd"/>
      <w:r w:rsidRPr="003C3F45">
        <w:t xml:space="preserve"> </w:t>
      </w:r>
      <w:proofErr w:type="spellStart"/>
      <w:r w:rsidRPr="003C3F45">
        <w:t>Segment</w:t>
      </w:r>
      <w:proofErr w:type="spellEnd"/>
      <w:r w:rsidRPr="003C3F45">
        <w:t xml:space="preserve"> </w:t>
      </w:r>
      <w:proofErr w:type="spellStart"/>
      <w:r w:rsidRPr="003C3F45">
        <w:t>Size</w:t>
      </w:r>
      <w:proofErr w:type="spellEnd"/>
      <w:r w:rsidRPr="003C3F45">
        <w:t xml:space="preserve">) - значение, которое определяет максимальный размер блока данных в байтах. В нашем случае он равен 1480 </w:t>
      </w:r>
      <w:proofErr w:type="gramStart"/>
      <w:r w:rsidRPr="003C3F45">
        <w:t>байт</w:t>
      </w:r>
      <w:r w:rsidR="00B569B7" w:rsidRPr="003C3F45">
        <w:t>(</w:t>
      </w:r>
      <w:proofErr w:type="gramEnd"/>
      <w:r w:rsidR="00B569B7" w:rsidRPr="003C3F45">
        <w:t xml:space="preserve">из них 8 байт на </w:t>
      </w:r>
      <w:proofErr w:type="spellStart"/>
      <w:r w:rsidR="00B569B7" w:rsidRPr="003C3F45">
        <w:rPr>
          <w:lang w:val="en-US"/>
        </w:rPr>
        <w:t>icmp</w:t>
      </w:r>
      <w:proofErr w:type="spellEnd"/>
      <w:r w:rsidR="00B569B7" w:rsidRPr="003C3F45">
        <w:t xml:space="preserve"> заголовок)</w:t>
      </w:r>
      <w:r w:rsidRPr="003C3F45">
        <w:t>. Соответственно, пакет будет фрагментироваться на фрагменты максимум по</w:t>
      </w:r>
      <w:r w:rsidR="00B569B7" w:rsidRPr="003C3F45">
        <w:t xml:space="preserve"> 1480 байт, откуда можно посчитать кол-во фрагментов для заданного размера пакета.</w:t>
      </w:r>
    </w:p>
    <w:p w:rsidR="00F50962" w:rsidRPr="003C3F45" w:rsidRDefault="00E30BBF" w:rsidP="004B31F5">
      <w:pPr>
        <w:pStyle w:val="Default"/>
        <w:spacing w:after="86"/>
        <w:rPr>
          <w:lang w:val="en-US"/>
        </w:rPr>
      </w:pPr>
      <w:r w:rsidRPr="003C3F45">
        <w:rPr>
          <w:noProof/>
        </w:rPr>
        <w:drawing>
          <wp:inline distT="0" distB="0" distL="0" distR="0">
            <wp:extent cx="3248025" cy="1276350"/>
            <wp:effectExtent l="19050" t="0" r="9525" b="0"/>
            <wp:docPr id="4" name="Рисунок 3" descr="D:\OneDrive\Учеба\Сети\лаб3\p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neDrive\Учеба\Сети\лаб3\ping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E13" w:rsidRPr="003C3F45" w:rsidRDefault="00DD316F" w:rsidP="00DD316F">
      <w:pPr>
        <w:pStyle w:val="Default"/>
        <w:spacing w:after="86"/>
        <w:rPr>
          <w:i/>
        </w:rPr>
      </w:pPr>
      <w:r w:rsidRPr="003C3F45">
        <w:rPr>
          <w:i/>
        </w:rPr>
        <w:t>4. Построить график, в котором на оси абсцисс находится размер</w:t>
      </w:r>
      <w:r w:rsidR="00F50962" w:rsidRPr="003C3F45">
        <w:rPr>
          <w:i/>
        </w:rPr>
        <w:t xml:space="preserve"> </w:t>
      </w:r>
      <w:r w:rsidRPr="003C3F45">
        <w:rPr>
          <w:i/>
        </w:rPr>
        <w:t>пакета, а по оси ординат – количество фрагментов, на которое был разделён каждый ping-пакет.</w:t>
      </w:r>
    </w:p>
    <w:p w:rsidR="00DD316F" w:rsidRPr="003C3F45" w:rsidRDefault="00F50962" w:rsidP="00DD316F">
      <w:pPr>
        <w:pStyle w:val="Default"/>
        <w:spacing w:after="86"/>
        <w:rPr>
          <w:i/>
        </w:rPr>
      </w:pPr>
      <w:r w:rsidRPr="003C3F45">
        <w:rPr>
          <w:i/>
          <w:noProof/>
        </w:rPr>
        <w:lastRenderedPageBreak/>
        <w:drawing>
          <wp:inline distT="0" distB="0" distL="0" distR="0">
            <wp:extent cx="6448425" cy="2184896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84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D316F" w:rsidRPr="003C3F45">
        <w:rPr>
          <w:i/>
        </w:rPr>
        <w:t xml:space="preserve"> </w:t>
      </w:r>
    </w:p>
    <w:p w:rsidR="00DD316F" w:rsidRPr="003C3F45" w:rsidRDefault="00DD316F" w:rsidP="00DD316F">
      <w:pPr>
        <w:pStyle w:val="Default"/>
        <w:spacing w:after="86"/>
        <w:rPr>
          <w:i/>
        </w:rPr>
      </w:pPr>
      <w:r w:rsidRPr="003C3F45">
        <w:rPr>
          <w:i/>
        </w:rPr>
        <w:t xml:space="preserve">5. Как изменить поле TTL с помощью утилиты </w:t>
      </w:r>
      <w:proofErr w:type="spellStart"/>
      <w:r w:rsidRPr="003C3F45">
        <w:rPr>
          <w:i/>
        </w:rPr>
        <w:t>ping</w:t>
      </w:r>
      <w:proofErr w:type="spellEnd"/>
      <w:r w:rsidRPr="003C3F45">
        <w:rPr>
          <w:i/>
        </w:rPr>
        <w:t xml:space="preserve">? </w:t>
      </w:r>
    </w:p>
    <w:p w:rsidR="00F50962" w:rsidRPr="003C3F45" w:rsidRDefault="00F50962" w:rsidP="00DD316F">
      <w:pPr>
        <w:pStyle w:val="Default"/>
        <w:spacing w:after="86"/>
      </w:pPr>
      <w:r w:rsidRPr="003C3F45">
        <w:t>Указать параметр -</w:t>
      </w:r>
      <w:proofErr w:type="spellStart"/>
      <w:r w:rsidRPr="003C3F45">
        <w:rPr>
          <w:lang w:val="en-US"/>
        </w:rPr>
        <w:t>i</w:t>
      </w:r>
      <w:proofErr w:type="spellEnd"/>
      <w:r w:rsidRPr="003C3F45">
        <w:t xml:space="preserve"> с числовым значением срока жизни пакетов</w:t>
      </w:r>
      <w:r w:rsidR="000A53F0" w:rsidRPr="003C3F45">
        <w:t>.</w:t>
      </w:r>
    </w:p>
    <w:p w:rsidR="00DD316F" w:rsidRPr="003C3F45" w:rsidRDefault="00DD316F" w:rsidP="00DD316F">
      <w:pPr>
        <w:pStyle w:val="Default"/>
        <w:rPr>
          <w:i/>
        </w:rPr>
      </w:pPr>
      <w:r w:rsidRPr="003C3F45">
        <w:rPr>
          <w:i/>
        </w:rPr>
        <w:t xml:space="preserve">6. Что содержится в поле данных ping-пакета? </w:t>
      </w:r>
    </w:p>
    <w:p w:rsidR="009C3AA6" w:rsidRPr="003C3F45" w:rsidRDefault="009C3AA6" w:rsidP="00DD316F">
      <w:pPr>
        <w:pStyle w:val="Default"/>
      </w:pPr>
      <w:r w:rsidRPr="003C3F45">
        <w:t>Данные для эхо-запроса и эхо-ответа, которые должны совпадать</w:t>
      </w:r>
      <w:r w:rsidR="000C4474" w:rsidRPr="003C3F45">
        <w:t xml:space="preserve"> (заполняет циклически шестнадцатеричными числами от 61 до 77</w:t>
      </w:r>
      <w:proofErr w:type="gramStart"/>
      <w:r w:rsidR="000C4474" w:rsidRPr="003C3F45">
        <w:t xml:space="preserve">) </w:t>
      </w:r>
      <w:r w:rsidRPr="003C3F45">
        <w:t>.</w:t>
      </w:r>
      <w:proofErr w:type="gramEnd"/>
      <w:r w:rsidR="003158C5" w:rsidRPr="003C3F45">
        <w:rPr>
          <w:noProof/>
        </w:rPr>
        <w:drawing>
          <wp:inline distT="0" distB="0" distL="0" distR="0">
            <wp:extent cx="4800600" cy="1543050"/>
            <wp:effectExtent l="19050" t="0" r="0" b="0"/>
            <wp:docPr id="5" name="Рисунок 4" descr="D:\OneDrive\Учеба\Сети\лаб3\pi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neDrive\Учеба\Сети\лаб3\ping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962" w:rsidRPr="003C3F45" w:rsidRDefault="00F50962" w:rsidP="00DD316F">
      <w:pPr>
        <w:pStyle w:val="Default"/>
      </w:pPr>
    </w:p>
    <w:p w:rsidR="00DD316F" w:rsidRPr="003C3F45" w:rsidRDefault="00D029BD">
      <w:pPr>
        <w:rPr>
          <w:rFonts w:ascii="Times New Roman" w:hAnsi="Times New Roman" w:cs="Times New Roman"/>
          <w:b/>
          <w:sz w:val="24"/>
          <w:szCs w:val="24"/>
        </w:rPr>
      </w:pPr>
      <w:r w:rsidRPr="003C3F45">
        <w:rPr>
          <w:rFonts w:ascii="Times New Roman" w:hAnsi="Times New Roman" w:cs="Times New Roman"/>
          <w:b/>
          <w:sz w:val="24"/>
          <w:szCs w:val="24"/>
          <w:lang w:val="en-US"/>
        </w:rPr>
        <w:t>Tracert</w:t>
      </w:r>
    </w:p>
    <w:p w:rsidR="00386676" w:rsidRPr="003C3F45" w:rsidRDefault="00386676" w:rsidP="00386676">
      <w:pPr>
        <w:pStyle w:val="Default"/>
      </w:pPr>
    </w:p>
    <w:p w:rsidR="00386676" w:rsidRPr="003C3F45" w:rsidRDefault="00386676" w:rsidP="00386676">
      <w:pPr>
        <w:pStyle w:val="Default"/>
        <w:spacing w:after="86"/>
        <w:rPr>
          <w:i/>
        </w:rPr>
      </w:pPr>
      <w:r w:rsidRPr="003C3F45">
        <w:rPr>
          <w:i/>
        </w:rPr>
        <w:t xml:space="preserve">1. Сколько байт содержится в заголовке IP? Сколько байт содержится в поле данных? </w:t>
      </w:r>
    </w:p>
    <w:p w:rsidR="00386676" w:rsidRPr="003C3F45" w:rsidRDefault="003148D4" w:rsidP="00386676">
      <w:pPr>
        <w:pStyle w:val="Default"/>
        <w:spacing w:after="86"/>
      </w:pPr>
      <w:r w:rsidRPr="003C3F45">
        <w:t xml:space="preserve">В заголовке </w:t>
      </w:r>
      <w:r w:rsidRPr="003C3F45">
        <w:rPr>
          <w:lang w:val="en-US"/>
        </w:rPr>
        <w:t>IP</w:t>
      </w:r>
      <w:r w:rsidRPr="003C3F45">
        <w:t xml:space="preserve"> содержится 20 байт. В поле данных содержится 72 байта</w:t>
      </w:r>
      <w:r w:rsidR="009A0890" w:rsidRPr="003C3F45">
        <w:t xml:space="preserve"> </w:t>
      </w:r>
      <w:proofErr w:type="spellStart"/>
      <w:r w:rsidR="009A0890" w:rsidRPr="003C3F45">
        <w:rPr>
          <w:lang w:val="en-US"/>
        </w:rPr>
        <w:t>icmp</w:t>
      </w:r>
      <w:proofErr w:type="spellEnd"/>
      <w:r w:rsidR="009A0890" w:rsidRPr="003C3F45">
        <w:t>-</w:t>
      </w:r>
      <w:proofErr w:type="gramStart"/>
      <w:r w:rsidR="009A0890" w:rsidRPr="003C3F45">
        <w:t>пакета</w:t>
      </w:r>
      <w:r w:rsidRPr="003C3F45">
        <w:t>(</w:t>
      </w:r>
      <w:proofErr w:type="gramEnd"/>
      <w:r w:rsidRPr="003C3F45">
        <w:t>64 байта данных и 8 байт заголовка).</w:t>
      </w:r>
    </w:p>
    <w:p w:rsidR="00386676" w:rsidRPr="003C3F45" w:rsidRDefault="00386676" w:rsidP="00386676">
      <w:pPr>
        <w:pStyle w:val="Default"/>
        <w:spacing w:after="84"/>
        <w:rPr>
          <w:i/>
          <w:color w:val="auto"/>
        </w:rPr>
      </w:pPr>
      <w:r w:rsidRPr="003C3F45">
        <w:rPr>
          <w:i/>
        </w:rPr>
        <w:t xml:space="preserve">2. Как и почему изменяется поле TTL в следующих друг за другом ICMP-пакетах </w:t>
      </w:r>
      <w:proofErr w:type="spellStart"/>
      <w:r w:rsidRPr="003C3F45">
        <w:rPr>
          <w:i/>
        </w:rPr>
        <w:t>tracert</w:t>
      </w:r>
      <w:proofErr w:type="spellEnd"/>
      <w:r w:rsidRPr="003C3F45">
        <w:rPr>
          <w:i/>
        </w:rPr>
        <w:t xml:space="preserve">? Для ответа на этот вопрос нужно проследить </w:t>
      </w:r>
      <w:r w:rsidRPr="003C3F45">
        <w:rPr>
          <w:i/>
          <w:color w:val="auto"/>
        </w:rPr>
        <w:t xml:space="preserve">изменение TTL при передаче по маршруту, состоящему из более чем двух </w:t>
      </w:r>
      <w:proofErr w:type="spellStart"/>
      <w:r w:rsidRPr="003C3F45">
        <w:rPr>
          <w:i/>
          <w:color w:val="auto"/>
        </w:rPr>
        <w:t>хопов</w:t>
      </w:r>
      <w:proofErr w:type="spellEnd"/>
      <w:r w:rsidRPr="003C3F45">
        <w:rPr>
          <w:i/>
          <w:color w:val="auto"/>
        </w:rPr>
        <w:t xml:space="preserve">. </w:t>
      </w:r>
    </w:p>
    <w:p w:rsidR="00595D76" w:rsidRPr="003C3F45" w:rsidRDefault="00595D76" w:rsidP="00595D76">
      <w:pPr>
        <w:pStyle w:val="Default"/>
        <w:spacing w:after="84"/>
        <w:rPr>
          <w:color w:val="auto"/>
        </w:rPr>
      </w:pPr>
      <w:r w:rsidRPr="003C3F45">
        <w:rPr>
          <w:color w:val="auto"/>
        </w:rPr>
        <w:t xml:space="preserve">Для определения промежуточных маршрутизаторов </w:t>
      </w:r>
      <w:proofErr w:type="spellStart"/>
      <w:r w:rsidRPr="003C3F45">
        <w:rPr>
          <w:color w:val="auto"/>
        </w:rPr>
        <w:t>tracer</w:t>
      </w:r>
      <w:proofErr w:type="spellEnd"/>
      <w:r w:rsidRPr="003C3F45">
        <w:rPr>
          <w:color w:val="auto"/>
          <w:lang w:val="en-US"/>
        </w:rPr>
        <w:t>t</w:t>
      </w:r>
      <w:r w:rsidRPr="003C3F45">
        <w:rPr>
          <w:color w:val="auto"/>
        </w:rPr>
        <w:t xml:space="preserve"> отправляет целевому узлу серию ICMP-пакетов (по умолчанию 3 пакета), с каждым шагом увеличивая значение поля TTL</w:t>
      </w:r>
      <w:r w:rsidR="009D637D" w:rsidRPr="003C3F45">
        <w:rPr>
          <w:color w:val="auto"/>
        </w:rPr>
        <w:t xml:space="preserve"> («время жизни») на 1. Это поле </w:t>
      </w:r>
      <w:r w:rsidRPr="003C3F45">
        <w:rPr>
          <w:color w:val="auto"/>
        </w:rPr>
        <w:t>указывает максимальное количество маршрутизаторов, которое может быть пройдено пакетом. Первая серия пакетов отправляется с TTL, равным 1, и поэтому первый же маршрутизатор возвращает обратно ICMP-сообщение «</w:t>
      </w:r>
      <w:proofErr w:type="spellStart"/>
      <w:r w:rsidRPr="003C3F45">
        <w:rPr>
          <w:color w:val="auto"/>
        </w:rPr>
        <w:t>time</w:t>
      </w:r>
      <w:proofErr w:type="spellEnd"/>
      <w:r w:rsidRPr="003C3F45">
        <w:rPr>
          <w:color w:val="auto"/>
        </w:rPr>
        <w:t xml:space="preserve"> </w:t>
      </w:r>
      <w:proofErr w:type="spellStart"/>
      <w:r w:rsidRPr="003C3F45">
        <w:rPr>
          <w:color w:val="auto"/>
        </w:rPr>
        <w:t>exceeded</w:t>
      </w:r>
      <w:proofErr w:type="spellEnd"/>
      <w:r w:rsidRPr="003C3F45">
        <w:rPr>
          <w:color w:val="auto"/>
        </w:rPr>
        <w:t xml:space="preserve"> </w:t>
      </w:r>
      <w:proofErr w:type="spellStart"/>
      <w:r w:rsidRPr="003C3F45">
        <w:rPr>
          <w:color w:val="auto"/>
        </w:rPr>
        <w:t>in</w:t>
      </w:r>
      <w:proofErr w:type="spellEnd"/>
      <w:r w:rsidRPr="003C3F45">
        <w:rPr>
          <w:color w:val="auto"/>
        </w:rPr>
        <w:t xml:space="preserve"> </w:t>
      </w:r>
      <w:proofErr w:type="spellStart"/>
      <w:r w:rsidRPr="003C3F45">
        <w:rPr>
          <w:color w:val="auto"/>
        </w:rPr>
        <w:t>transit</w:t>
      </w:r>
      <w:proofErr w:type="spellEnd"/>
      <w:r w:rsidRPr="003C3F45">
        <w:rPr>
          <w:color w:val="auto"/>
        </w:rPr>
        <w:t xml:space="preserve">», указывающее на невозможность доставки данных. </w:t>
      </w:r>
      <w:proofErr w:type="spellStart"/>
      <w:r w:rsidRPr="003C3F45">
        <w:rPr>
          <w:color w:val="auto"/>
        </w:rPr>
        <w:t>Tracert</w:t>
      </w:r>
      <w:proofErr w:type="spellEnd"/>
      <w:r w:rsidRPr="003C3F45">
        <w:rPr>
          <w:color w:val="auto"/>
        </w:rPr>
        <w:t xml:space="preserve"> фиксирует адрес маршрутизатора, а также время между отправкой пакета и получением ответа (эти сведения выводятся на монитор компьютера). Затем </w:t>
      </w:r>
      <w:proofErr w:type="spellStart"/>
      <w:r w:rsidRPr="003C3F45">
        <w:rPr>
          <w:color w:val="auto"/>
        </w:rPr>
        <w:t>tracer</w:t>
      </w:r>
      <w:proofErr w:type="spellEnd"/>
      <w:r w:rsidRPr="003C3F45">
        <w:rPr>
          <w:color w:val="auto"/>
          <w:lang w:val="en-US"/>
        </w:rPr>
        <w:t>t</w:t>
      </w:r>
      <w:r w:rsidRPr="003C3F45">
        <w:rPr>
          <w:color w:val="auto"/>
        </w:rPr>
        <w:t xml:space="preserve"> повторяет отправку серии пакетов, но уже с TTL, равным 2, что заставляет первый маршрутизатор уменьшить TTL пакетов на единицу и направить их ко второму маршрутизатору. Второй маршрутизатор, получив пакеты с TTL=1, так же возвращает «</w:t>
      </w:r>
      <w:proofErr w:type="spellStart"/>
      <w:r w:rsidRPr="003C3F45">
        <w:rPr>
          <w:color w:val="auto"/>
        </w:rPr>
        <w:t>time</w:t>
      </w:r>
      <w:proofErr w:type="spellEnd"/>
      <w:r w:rsidRPr="003C3F45">
        <w:rPr>
          <w:color w:val="auto"/>
        </w:rPr>
        <w:t xml:space="preserve"> </w:t>
      </w:r>
      <w:proofErr w:type="spellStart"/>
      <w:r w:rsidRPr="003C3F45">
        <w:rPr>
          <w:color w:val="auto"/>
        </w:rPr>
        <w:t>exceeded</w:t>
      </w:r>
      <w:proofErr w:type="spellEnd"/>
      <w:r w:rsidRPr="003C3F45">
        <w:rPr>
          <w:color w:val="auto"/>
        </w:rPr>
        <w:t xml:space="preserve"> </w:t>
      </w:r>
      <w:proofErr w:type="spellStart"/>
      <w:r w:rsidRPr="003C3F45">
        <w:rPr>
          <w:color w:val="auto"/>
        </w:rPr>
        <w:t>in</w:t>
      </w:r>
      <w:proofErr w:type="spellEnd"/>
      <w:r w:rsidRPr="003C3F45">
        <w:rPr>
          <w:color w:val="auto"/>
        </w:rPr>
        <w:t xml:space="preserve"> </w:t>
      </w:r>
      <w:proofErr w:type="spellStart"/>
      <w:r w:rsidRPr="003C3F45">
        <w:rPr>
          <w:color w:val="auto"/>
        </w:rPr>
        <w:t>transit</w:t>
      </w:r>
      <w:proofErr w:type="spellEnd"/>
      <w:r w:rsidRPr="003C3F45">
        <w:rPr>
          <w:color w:val="auto"/>
        </w:rPr>
        <w:t xml:space="preserve">». Процесс повторяется до тех пор, пока пакет не достигнет </w:t>
      </w:r>
      <w:r w:rsidRPr="003C3F45">
        <w:rPr>
          <w:color w:val="auto"/>
        </w:rPr>
        <w:lastRenderedPageBreak/>
        <w:t>целевого узла. При получении ответа от этого узла процесс трассировки считается завершённым.</w:t>
      </w:r>
    </w:p>
    <w:p w:rsidR="006A23D6" w:rsidRPr="003C3F45" w:rsidRDefault="006A23D6" w:rsidP="00595D76">
      <w:pPr>
        <w:pStyle w:val="Default"/>
        <w:spacing w:after="84"/>
        <w:rPr>
          <w:color w:val="auto"/>
        </w:rPr>
      </w:pPr>
      <w:r w:rsidRPr="003C3F45">
        <w:rPr>
          <w:noProof/>
          <w:color w:val="auto"/>
        </w:rPr>
        <w:drawing>
          <wp:inline distT="0" distB="0" distL="0" distR="0">
            <wp:extent cx="5943600" cy="2933700"/>
            <wp:effectExtent l="19050" t="0" r="0" b="0"/>
            <wp:docPr id="6" name="Рисунок 5" descr="D:\OneDrive\Учеба\Сети\лаб3\trace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OneDrive\Учеба\Сети\лаб3\tracert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676" w:rsidRPr="003C3F45" w:rsidRDefault="00386676" w:rsidP="00386676">
      <w:pPr>
        <w:pStyle w:val="Default"/>
        <w:spacing w:after="84"/>
        <w:rPr>
          <w:i/>
          <w:color w:val="auto"/>
        </w:rPr>
      </w:pPr>
      <w:r w:rsidRPr="003C3F45">
        <w:rPr>
          <w:i/>
          <w:color w:val="auto"/>
        </w:rPr>
        <w:t xml:space="preserve">3. Чем отличаются ICMP-пакеты, генерируемые утилитой </w:t>
      </w:r>
      <w:proofErr w:type="spellStart"/>
      <w:r w:rsidRPr="003C3F45">
        <w:rPr>
          <w:i/>
          <w:color w:val="auto"/>
        </w:rPr>
        <w:t>tracert</w:t>
      </w:r>
      <w:proofErr w:type="spellEnd"/>
      <w:r w:rsidRPr="003C3F45">
        <w:rPr>
          <w:i/>
          <w:color w:val="auto"/>
        </w:rPr>
        <w:t xml:space="preserve">, от ICMP-пакетов, генерируемых утилитой </w:t>
      </w:r>
      <w:proofErr w:type="spellStart"/>
      <w:r w:rsidRPr="003C3F45">
        <w:rPr>
          <w:i/>
          <w:color w:val="auto"/>
        </w:rPr>
        <w:t>ping</w:t>
      </w:r>
      <w:proofErr w:type="spellEnd"/>
      <w:r w:rsidRPr="003C3F45">
        <w:rPr>
          <w:i/>
          <w:color w:val="auto"/>
        </w:rPr>
        <w:t xml:space="preserve"> (см. предыдущее задание). </w:t>
      </w:r>
    </w:p>
    <w:p w:rsidR="00C45963" w:rsidRPr="003C3F45" w:rsidRDefault="00C45963" w:rsidP="00C45963">
      <w:pPr>
        <w:pStyle w:val="Default"/>
        <w:spacing w:after="84"/>
        <w:rPr>
          <w:color w:val="auto"/>
        </w:rPr>
      </w:pPr>
      <w:r w:rsidRPr="003C3F45">
        <w:rPr>
          <w:color w:val="auto"/>
          <w:lang w:val="en-US"/>
        </w:rPr>
        <w:t>Ping</w:t>
      </w:r>
      <w:r w:rsidRPr="003C3F45">
        <w:rPr>
          <w:color w:val="auto"/>
        </w:rPr>
        <w:t xml:space="preserve"> отправляет </w:t>
      </w:r>
      <w:r w:rsidRPr="003C3F45">
        <w:rPr>
          <w:color w:val="auto"/>
          <w:lang w:val="en-US"/>
        </w:rPr>
        <w:t>ICMP</w:t>
      </w:r>
      <w:r w:rsidRPr="003C3F45">
        <w:rPr>
          <w:color w:val="auto"/>
        </w:rPr>
        <w:t xml:space="preserve"> пакеты с типом </w:t>
      </w:r>
      <w:r w:rsidRPr="003C3F45">
        <w:rPr>
          <w:color w:val="auto"/>
          <w:lang w:val="en-US"/>
        </w:rPr>
        <w:t>echo</w:t>
      </w:r>
      <w:r w:rsidRPr="003C3F45">
        <w:rPr>
          <w:color w:val="auto"/>
        </w:rPr>
        <w:t xml:space="preserve"> с кодом 8, в ответ получает </w:t>
      </w:r>
      <w:r w:rsidRPr="003C3F45">
        <w:rPr>
          <w:color w:val="auto"/>
          <w:lang w:val="en-US"/>
        </w:rPr>
        <w:t>Echo</w:t>
      </w:r>
      <w:r w:rsidRPr="003C3F45">
        <w:rPr>
          <w:color w:val="auto"/>
        </w:rPr>
        <w:t xml:space="preserve"> </w:t>
      </w:r>
      <w:r w:rsidRPr="003C3F45">
        <w:rPr>
          <w:color w:val="auto"/>
          <w:lang w:val="en-US"/>
        </w:rPr>
        <w:t>reply</w:t>
      </w:r>
      <w:r w:rsidRPr="003C3F45">
        <w:rPr>
          <w:color w:val="auto"/>
        </w:rPr>
        <w:t xml:space="preserve"> с кодом 0.</w:t>
      </w:r>
      <w:r w:rsidRPr="003C3F45">
        <w:rPr>
          <w:color w:val="auto"/>
          <w:lang w:val="en-US"/>
        </w:rPr>
        <w:t>Tracert</w:t>
      </w:r>
      <w:r w:rsidRPr="003C3F45">
        <w:rPr>
          <w:color w:val="auto"/>
        </w:rPr>
        <w:t xml:space="preserve"> отправляет тоже </w:t>
      </w:r>
      <w:r w:rsidRPr="003C3F45">
        <w:rPr>
          <w:color w:val="auto"/>
          <w:lang w:val="en-US"/>
        </w:rPr>
        <w:t>Echo</w:t>
      </w:r>
      <w:r w:rsidRPr="003C3F45">
        <w:rPr>
          <w:color w:val="auto"/>
        </w:rPr>
        <w:t xml:space="preserve"> (</w:t>
      </w:r>
      <w:r w:rsidRPr="003C3F45">
        <w:rPr>
          <w:color w:val="auto"/>
          <w:lang w:val="en-US"/>
        </w:rPr>
        <w:t>code</w:t>
      </w:r>
      <w:r w:rsidRPr="003C3F45">
        <w:rPr>
          <w:color w:val="auto"/>
        </w:rPr>
        <w:t xml:space="preserve"> 8), но в ответ он получает </w:t>
      </w:r>
      <w:r w:rsidRPr="003C3F45">
        <w:rPr>
          <w:color w:val="auto"/>
          <w:lang w:val="en-US"/>
        </w:rPr>
        <w:t>Time</w:t>
      </w:r>
      <w:r w:rsidRPr="003C3F45">
        <w:rPr>
          <w:color w:val="auto"/>
        </w:rPr>
        <w:t xml:space="preserve"> </w:t>
      </w:r>
      <w:r w:rsidRPr="003C3F45">
        <w:rPr>
          <w:color w:val="auto"/>
          <w:lang w:val="en-US"/>
        </w:rPr>
        <w:t>exceeded</w:t>
      </w:r>
      <w:r w:rsidRPr="003C3F45">
        <w:rPr>
          <w:color w:val="auto"/>
        </w:rPr>
        <w:t xml:space="preserve"> (</w:t>
      </w:r>
      <w:r w:rsidRPr="003C3F45">
        <w:rPr>
          <w:color w:val="auto"/>
          <w:lang w:val="en-US"/>
        </w:rPr>
        <w:t>code</w:t>
      </w:r>
      <w:r w:rsidRPr="003C3F45">
        <w:rPr>
          <w:color w:val="auto"/>
        </w:rPr>
        <w:t xml:space="preserve"> 11).Также, утилита </w:t>
      </w:r>
      <w:r w:rsidRPr="003C3F45">
        <w:rPr>
          <w:color w:val="auto"/>
          <w:lang w:val="en-US"/>
        </w:rPr>
        <w:t>tracert</w:t>
      </w:r>
      <w:r w:rsidRPr="003C3F45">
        <w:rPr>
          <w:color w:val="auto"/>
        </w:rPr>
        <w:t xml:space="preserve"> заполняет поле данных нулями, в то время как </w:t>
      </w:r>
      <w:r w:rsidRPr="003C3F45">
        <w:rPr>
          <w:color w:val="auto"/>
          <w:lang w:val="en-US"/>
        </w:rPr>
        <w:t>ping</w:t>
      </w:r>
      <w:r w:rsidRPr="003C3F45">
        <w:rPr>
          <w:color w:val="auto"/>
        </w:rPr>
        <w:t xml:space="preserve"> заполняет циклически от 61 до 77(в </w:t>
      </w:r>
      <w:proofErr w:type="spellStart"/>
      <w:r w:rsidRPr="003C3F45">
        <w:rPr>
          <w:color w:val="auto"/>
        </w:rPr>
        <w:t>шестнадцатиричной</w:t>
      </w:r>
      <w:proofErr w:type="spellEnd"/>
      <w:r w:rsidRPr="003C3F45">
        <w:rPr>
          <w:color w:val="auto"/>
        </w:rPr>
        <w:t xml:space="preserve"> системе).</w:t>
      </w:r>
    </w:p>
    <w:p w:rsidR="00386676" w:rsidRPr="003C3F45" w:rsidRDefault="00C45963" w:rsidP="00C45963">
      <w:pPr>
        <w:pStyle w:val="Default"/>
        <w:spacing w:after="84"/>
        <w:rPr>
          <w:i/>
          <w:color w:val="auto"/>
        </w:rPr>
      </w:pPr>
      <w:r w:rsidRPr="003C3F45">
        <w:rPr>
          <w:color w:val="auto"/>
        </w:rPr>
        <w:t xml:space="preserve"> </w:t>
      </w:r>
      <w:r w:rsidR="00386676" w:rsidRPr="003C3F45">
        <w:rPr>
          <w:i/>
          <w:color w:val="auto"/>
        </w:rPr>
        <w:t xml:space="preserve">4. Чем отличаются полученные пакеты «ICMP </w:t>
      </w:r>
      <w:proofErr w:type="spellStart"/>
      <w:r w:rsidR="00386676" w:rsidRPr="003C3F45">
        <w:rPr>
          <w:i/>
          <w:color w:val="auto"/>
        </w:rPr>
        <w:t>reply</w:t>
      </w:r>
      <w:proofErr w:type="spellEnd"/>
      <w:r w:rsidR="00386676" w:rsidRPr="003C3F45">
        <w:rPr>
          <w:i/>
          <w:color w:val="auto"/>
        </w:rPr>
        <w:t xml:space="preserve">» от «ICMP </w:t>
      </w:r>
      <w:proofErr w:type="spellStart"/>
      <w:r w:rsidR="00386676" w:rsidRPr="003C3F45">
        <w:rPr>
          <w:i/>
          <w:color w:val="auto"/>
        </w:rPr>
        <w:t>error</w:t>
      </w:r>
      <w:proofErr w:type="spellEnd"/>
      <w:r w:rsidR="00386676" w:rsidRPr="003C3F45">
        <w:rPr>
          <w:i/>
          <w:color w:val="auto"/>
        </w:rPr>
        <w:t xml:space="preserve">» и зачем нужны оба этих типа ответов? </w:t>
      </w:r>
    </w:p>
    <w:p w:rsidR="00F77E9F" w:rsidRPr="003C3F45" w:rsidRDefault="006047C2" w:rsidP="00C45963">
      <w:pPr>
        <w:pStyle w:val="Default"/>
        <w:spacing w:after="84"/>
        <w:rPr>
          <w:color w:val="auto"/>
        </w:rPr>
      </w:pPr>
      <w:r w:rsidRPr="003C3F45">
        <w:rPr>
          <w:color w:val="auto"/>
          <w:lang w:val="en-US"/>
        </w:rPr>
        <w:t>ICMP</w:t>
      </w:r>
      <w:r w:rsidRPr="003C3F45">
        <w:rPr>
          <w:color w:val="auto"/>
        </w:rPr>
        <w:t xml:space="preserve"> </w:t>
      </w:r>
      <w:r w:rsidRPr="003C3F45">
        <w:rPr>
          <w:color w:val="auto"/>
          <w:lang w:val="en-US"/>
        </w:rPr>
        <w:t>reply</w:t>
      </w:r>
      <w:r w:rsidRPr="003C3F45">
        <w:rPr>
          <w:color w:val="auto"/>
        </w:rPr>
        <w:t xml:space="preserve"> должен вернуть обратно пакет с исходными данными для того, чтобы удостовериться в целостности связи, в то время как </w:t>
      </w:r>
      <w:r w:rsidRPr="003C3F45">
        <w:rPr>
          <w:color w:val="auto"/>
          <w:lang w:val="en-US"/>
        </w:rPr>
        <w:t>ICMP</w:t>
      </w:r>
      <w:r w:rsidRPr="003C3F45">
        <w:rPr>
          <w:color w:val="auto"/>
        </w:rPr>
        <w:t xml:space="preserve"> </w:t>
      </w:r>
      <w:r w:rsidRPr="003C3F45">
        <w:rPr>
          <w:color w:val="auto"/>
          <w:lang w:val="en-US"/>
        </w:rPr>
        <w:t>error</w:t>
      </w:r>
      <w:r w:rsidRPr="003C3F45">
        <w:rPr>
          <w:color w:val="auto"/>
        </w:rPr>
        <w:t xml:space="preserve"> сигнализирует об ошибке, путем установления соответствующего типа и кода, и присылает пакет </w:t>
      </w:r>
      <w:r w:rsidR="006961AF" w:rsidRPr="003C3F45">
        <w:rPr>
          <w:color w:val="auto"/>
          <w:lang w:val="en-US"/>
        </w:rPr>
        <w:t>c</w:t>
      </w:r>
      <w:r w:rsidR="006961AF" w:rsidRPr="003C3F45">
        <w:rPr>
          <w:color w:val="auto"/>
        </w:rPr>
        <w:t xml:space="preserve"> пакетом внутри, с которым произошла проблема</w:t>
      </w:r>
      <w:r w:rsidRPr="003C3F45">
        <w:rPr>
          <w:color w:val="auto"/>
        </w:rPr>
        <w:t xml:space="preserve">. </w:t>
      </w:r>
      <w:r w:rsidRPr="003C3F45">
        <w:rPr>
          <w:color w:val="auto"/>
          <w:lang w:val="en-US"/>
        </w:rPr>
        <w:t>Tracert</w:t>
      </w:r>
      <w:r w:rsidRPr="003C3F45">
        <w:rPr>
          <w:color w:val="auto"/>
        </w:rPr>
        <w:t xml:space="preserve"> использует </w:t>
      </w:r>
      <w:r w:rsidRPr="003C3F45">
        <w:rPr>
          <w:color w:val="auto"/>
          <w:lang w:val="en-US"/>
        </w:rPr>
        <w:t>ICMP</w:t>
      </w:r>
      <w:r w:rsidRPr="003C3F45">
        <w:rPr>
          <w:color w:val="auto"/>
        </w:rPr>
        <w:t xml:space="preserve">-сообщения с типом 11 и </w:t>
      </w:r>
      <w:proofErr w:type="spellStart"/>
      <w:r w:rsidRPr="003C3F45">
        <w:rPr>
          <w:color w:val="auto"/>
        </w:rPr>
        <w:t>т.о</w:t>
      </w:r>
      <w:proofErr w:type="spellEnd"/>
      <w:r w:rsidRPr="003C3F45">
        <w:rPr>
          <w:color w:val="auto"/>
        </w:rPr>
        <w:t>. фиксирует адрес маршрутизатора, который вернул такой пакет.</w:t>
      </w:r>
      <w:r w:rsidR="00F77E9F" w:rsidRPr="003C3F45">
        <w:rPr>
          <w:color w:val="auto"/>
        </w:rPr>
        <w:t xml:space="preserve"> Последний пакет с достаточным </w:t>
      </w:r>
      <w:r w:rsidR="00F77E9F" w:rsidRPr="003C3F45">
        <w:rPr>
          <w:color w:val="auto"/>
          <w:lang w:val="en-US"/>
        </w:rPr>
        <w:t>TTL</w:t>
      </w:r>
      <w:r w:rsidR="00F77E9F" w:rsidRPr="003C3F45">
        <w:rPr>
          <w:color w:val="auto"/>
        </w:rPr>
        <w:t xml:space="preserve">, должен дойти до целевого узла и в ответ придет </w:t>
      </w:r>
      <w:r w:rsidR="00F77E9F" w:rsidRPr="003C3F45">
        <w:rPr>
          <w:color w:val="auto"/>
          <w:lang w:val="en-US"/>
        </w:rPr>
        <w:t>ICMP</w:t>
      </w:r>
      <w:r w:rsidR="00F77E9F" w:rsidRPr="003C3F45">
        <w:rPr>
          <w:color w:val="auto"/>
        </w:rPr>
        <w:t xml:space="preserve"> </w:t>
      </w:r>
      <w:r w:rsidR="00F77E9F" w:rsidRPr="003C3F45">
        <w:rPr>
          <w:color w:val="auto"/>
          <w:lang w:val="en-US"/>
        </w:rPr>
        <w:t>reply</w:t>
      </w:r>
      <w:r w:rsidR="00F77E9F" w:rsidRPr="003C3F45">
        <w:rPr>
          <w:color w:val="auto"/>
        </w:rPr>
        <w:t>, таким образом работа программы завершится.</w:t>
      </w:r>
    </w:p>
    <w:p w:rsidR="006A23D6" w:rsidRPr="003C3F45" w:rsidRDefault="006A23D6" w:rsidP="00C45963">
      <w:pPr>
        <w:pStyle w:val="Default"/>
        <w:spacing w:after="84"/>
        <w:rPr>
          <w:color w:val="auto"/>
        </w:rPr>
      </w:pPr>
      <w:r w:rsidRPr="003C3F45">
        <w:rPr>
          <w:noProof/>
          <w:color w:val="auto"/>
        </w:rPr>
        <w:drawing>
          <wp:inline distT="0" distB="0" distL="0" distR="0">
            <wp:extent cx="5895975" cy="781050"/>
            <wp:effectExtent l="19050" t="0" r="9525" b="0"/>
            <wp:docPr id="7" name="Рисунок 6" descr="D:\OneDrive\Учеба\Сети\лаб3\trace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OneDrive\Учеба\Сети\лаб3\tracert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676" w:rsidRPr="003C3F45" w:rsidRDefault="00386676" w:rsidP="00386676">
      <w:pPr>
        <w:pStyle w:val="Default"/>
        <w:rPr>
          <w:i/>
          <w:color w:val="auto"/>
        </w:rPr>
      </w:pPr>
      <w:r w:rsidRPr="003C3F45">
        <w:rPr>
          <w:i/>
          <w:color w:val="auto"/>
        </w:rPr>
        <w:t xml:space="preserve">5. Что изменится в работе </w:t>
      </w:r>
      <w:proofErr w:type="spellStart"/>
      <w:r w:rsidRPr="003C3F45">
        <w:rPr>
          <w:i/>
          <w:color w:val="auto"/>
        </w:rPr>
        <w:t>tracert</w:t>
      </w:r>
      <w:proofErr w:type="spellEnd"/>
      <w:r w:rsidRPr="003C3F45">
        <w:rPr>
          <w:i/>
          <w:color w:val="auto"/>
        </w:rPr>
        <w:t>, если убрать ключ “-d”? Какой дополнительный трафик при этом будет генерироваться?</w:t>
      </w:r>
    </w:p>
    <w:p w:rsidR="003C3F45" w:rsidRPr="003C3F45" w:rsidRDefault="003C3F45" w:rsidP="00386676">
      <w:pPr>
        <w:pStyle w:val="Default"/>
        <w:rPr>
          <w:i/>
          <w:color w:val="auto"/>
        </w:rPr>
      </w:pPr>
    </w:p>
    <w:p w:rsidR="006E39B7" w:rsidRPr="003C3F45" w:rsidRDefault="00FE197B" w:rsidP="00386676">
      <w:pPr>
        <w:pStyle w:val="Default"/>
        <w:rPr>
          <w:color w:val="auto"/>
        </w:rPr>
      </w:pPr>
      <w:r w:rsidRPr="003C3F45">
        <w:rPr>
          <w:color w:val="auto"/>
        </w:rPr>
        <w:t>Параметр -</w:t>
      </w:r>
      <w:r w:rsidRPr="003C3F45">
        <w:rPr>
          <w:color w:val="auto"/>
          <w:lang w:val="en-US"/>
        </w:rPr>
        <w:t>d</w:t>
      </w:r>
      <w:r w:rsidRPr="003C3F45">
        <w:rPr>
          <w:color w:val="auto"/>
        </w:rPr>
        <w:t xml:space="preserve"> убирает вывод имен сетевых </w:t>
      </w:r>
      <w:proofErr w:type="gramStart"/>
      <w:r w:rsidRPr="003C3F45">
        <w:rPr>
          <w:color w:val="auto"/>
        </w:rPr>
        <w:t>узлов(</w:t>
      </w:r>
      <w:proofErr w:type="gramEnd"/>
      <w:r w:rsidRPr="003C3F45">
        <w:rPr>
          <w:color w:val="auto"/>
        </w:rPr>
        <w:t>вывод</w:t>
      </w:r>
      <w:r w:rsidR="006961AF" w:rsidRPr="003C3F45">
        <w:rPr>
          <w:color w:val="auto"/>
        </w:rPr>
        <w:t>ит</w:t>
      </w:r>
      <w:r w:rsidRPr="003C3F45">
        <w:rPr>
          <w:color w:val="auto"/>
        </w:rPr>
        <w:t xml:space="preserve"> только </w:t>
      </w:r>
      <w:proofErr w:type="spellStart"/>
      <w:r w:rsidRPr="003C3F45">
        <w:rPr>
          <w:color w:val="auto"/>
          <w:lang w:val="en-US"/>
        </w:rPr>
        <w:t>ip</w:t>
      </w:r>
      <w:proofErr w:type="spellEnd"/>
      <w:r w:rsidRPr="003C3F45">
        <w:rPr>
          <w:color w:val="auto"/>
        </w:rPr>
        <w:t xml:space="preserve"> адреса).</w:t>
      </w:r>
    </w:p>
    <w:p w:rsidR="003C3F45" w:rsidRDefault="003C3F45" w:rsidP="003C3F45">
      <w:pPr>
        <w:pStyle w:val="Default"/>
      </w:pPr>
    </w:p>
    <w:p w:rsidR="003C3F45" w:rsidRDefault="003C3F45" w:rsidP="003C3F45">
      <w:pPr>
        <w:pStyle w:val="Defaul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HTTP</w:t>
      </w:r>
    </w:p>
    <w:p w:rsidR="003C3F45" w:rsidRDefault="003C3F45" w:rsidP="003C3F45">
      <w:pPr>
        <w:pStyle w:val="Default"/>
        <w:rPr>
          <w:i/>
          <w:iCs/>
        </w:rPr>
      </w:pPr>
      <w:r>
        <w:rPr>
          <w:i/>
          <w:iCs/>
        </w:rPr>
        <w:t>По результатам анализа собранной трассы покажите, каким образом протокол HTTP передавал содержимое страницы при первичном посещении страницы и при вторичном запросе-обновлении от браузера (</w:t>
      </w:r>
      <w:proofErr w:type="gramStart"/>
      <w:r>
        <w:rPr>
          <w:i/>
          <w:iCs/>
        </w:rPr>
        <w:t>т.е.</w:t>
      </w:r>
      <w:proofErr w:type="gramEnd"/>
      <w:r>
        <w:rPr>
          <w:i/>
          <w:iCs/>
        </w:rPr>
        <w:t xml:space="preserve"> при различных видах GET-запросов).</w:t>
      </w:r>
    </w:p>
    <w:p w:rsidR="003C3F45" w:rsidRDefault="003C3F45" w:rsidP="003C3F45">
      <w:pPr>
        <w:pStyle w:val="Default"/>
      </w:pPr>
    </w:p>
    <w:p w:rsidR="003C3F45" w:rsidRDefault="003C3F45" w:rsidP="003C3F45">
      <w:pPr>
        <w:pStyle w:val="Default"/>
      </w:pPr>
      <w:r>
        <w:t>При первичном посещении приходит ответ с кодом 200, в теле которого находится содержимое:</w:t>
      </w:r>
    </w:p>
    <w:p w:rsidR="003C3F45" w:rsidRDefault="003C3F45" w:rsidP="003C3F45">
      <w:pPr>
        <w:pStyle w:val="Default"/>
        <w:jc w:val="center"/>
        <w:rPr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72000" cy="1406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30982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F45" w:rsidRDefault="003C3F45" w:rsidP="003C3F45">
      <w:pPr>
        <w:pStyle w:val="Default"/>
        <w:rPr>
          <w:color w:val="auto"/>
          <w:sz w:val="28"/>
          <w:szCs w:val="28"/>
        </w:rPr>
      </w:pPr>
    </w:p>
    <w:p w:rsidR="003C3F45" w:rsidRDefault="003C3F45" w:rsidP="003C3F45">
      <w:pPr>
        <w:pStyle w:val="Defaul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При перезагрузке страницы приходит ответ с кодом 304. Это говорит браузеру о том, что страница не изменилась:</w:t>
      </w:r>
    </w:p>
    <w:p w:rsidR="003C3F45" w:rsidRDefault="003C3F45" w:rsidP="003C3F45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4572000" cy="16751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30215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F45" w:rsidRDefault="003C3F45" w:rsidP="003C3F45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3C3F45" w:rsidRDefault="003C3F45" w:rsidP="003C3F45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ARP</w:t>
      </w:r>
    </w:p>
    <w:p w:rsidR="003C3F45" w:rsidRDefault="003C3F45" w:rsidP="003C3F45">
      <w:pPr>
        <w:jc w:val="center"/>
      </w:pPr>
      <w:r>
        <w:rPr>
          <w:noProof/>
        </w:rPr>
        <w:drawing>
          <wp:inline distT="0" distB="0" distL="0" distR="0">
            <wp:extent cx="5940425" cy="3613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15112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F45" w:rsidRDefault="003C3F45" w:rsidP="003C3F45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1. Какие МАС-адреса присутствуют в захваченных пакетах ARP-протокола? Что означают эти адреса? Какие устройства они идентифицируют?</w:t>
      </w:r>
    </w:p>
    <w:p w:rsidR="003C3F45" w:rsidRDefault="003C3F45" w:rsidP="003C3F45">
      <w:r>
        <w:rPr>
          <w:rFonts w:ascii="Times New Roman" w:eastAsia="Times New Roman" w:hAnsi="Times New Roman" w:cs="Times New Roman"/>
          <w:sz w:val="24"/>
          <w:szCs w:val="24"/>
        </w:rPr>
        <w:t xml:space="preserve">Перед тем как передать пакет сетевого уровня через сегмент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Ethernet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сетевой стек проверяет кэш ARP, чтобы выяснить, не зарегистрирована ли в нём уже нужная информация об узле-получателе. Если такой записи в кэше ARP нет, то выполняется широковещательный запрос ARP. </w:t>
      </w:r>
    </w:p>
    <w:p w:rsidR="003C3F45" w:rsidRDefault="003C3F45" w:rsidP="003C3F45">
      <w:r>
        <w:rPr>
          <w:rFonts w:ascii="Times New Roman" w:eastAsia="Times New Roman" w:hAnsi="Times New Roman" w:cs="Times New Roman"/>
          <w:sz w:val="24"/>
          <w:szCs w:val="24"/>
        </w:rPr>
        <w:t xml:space="preserve">Этот запрос имеет следующий смысл: «Кто-нибудь знает физический адрес устройства, обладающего следующим IP-адресом?» Когда получатель с этим IP-адресом примет этот пакет, то должен будет ответить: «Да, это мой IP-адрес.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Мой физический адрес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следующий: …» После этого отправитель обновит свой кэш ARP и будет способен передать информацию получателю.</w:t>
      </w:r>
    </w:p>
    <w:p w:rsidR="003C3F45" w:rsidRDefault="003C3F45" w:rsidP="003C3F45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2. Какие МАС-адреса присутствуют в захваченных HTTP-пакетах и что означают эти адреса? Что означают эти адреса? Какие устройства они идентифицируют?</w:t>
      </w:r>
    </w:p>
    <w:p w:rsidR="003C3F45" w:rsidRDefault="003C3F45" w:rsidP="003C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MAC-адреса отправителя и получателя. Старшие 3 байта называются OUI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Organizational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уникальный идентификатор производителя. Младшие 3 байта называются номером интерфейса, их значение устанавливается на заводе и является уникальным для каждого устройства.</w:t>
      </w:r>
    </w:p>
    <w:p w:rsidR="003C3F45" w:rsidRDefault="003C3F45" w:rsidP="003C3F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3F45" w:rsidRDefault="003C3F45" w:rsidP="003C3F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3F45" w:rsidRDefault="003C3F45" w:rsidP="003C3F45">
      <w:pPr>
        <w:pStyle w:val="Default"/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lastRenderedPageBreak/>
        <w:t>3. Для чего ARP-запрос содержит IP-адрес источника?</w:t>
      </w:r>
    </w:p>
    <w:p w:rsidR="003C3F45" w:rsidRDefault="003C3F45" w:rsidP="003C3F45">
      <w:pPr>
        <w:pStyle w:val="Default"/>
        <w:ind w:left="360"/>
        <w:jc w:val="center"/>
        <w:rPr>
          <w:rFonts w:eastAsia="Times New Roman"/>
        </w:rPr>
      </w:pPr>
    </w:p>
    <w:p w:rsidR="003C3F45" w:rsidRDefault="003C3F45" w:rsidP="003C3F45">
      <w:pPr>
        <w:pStyle w:val="Default"/>
        <w:jc w:val="both"/>
        <w:rPr>
          <w:rFonts w:eastAsia="Times New Roman"/>
        </w:rPr>
      </w:pPr>
      <w:r>
        <w:rPr>
          <w:rFonts w:eastAsia="Times New Roman"/>
        </w:rPr>
        <w:t>Для определения находятся ли адреса отправителя и получателя в одной подсети. Если это так, то вызывается протокол ARP и определяется физический адрес получателя, после чего IP-пакет отправляется по указанному физическому адресу, соответствующему IP-адресу назначения. Если нет, то определяется маршрут, и если он найден, то определяется физический адрес соответствующего маршрутизатора, и пакет отправляется по указанному физическому адресу. Если маршрут не найден, вызывается протокол ARP и определяется физический адрес маршрутизатора по умолчанию, после чего пакет оправляется по указанному физическому адресу.</w:t>
      </w:r>
    </w:p>
    <w:p w:rsidR="003C3F45" w:rsidRDefault="003C3F45" w:rsidP="003C3F45">
      <w:pPr>
        <w:pStyle w:val="Default"/>
        <w:jc w:val="both"/>
        <w:rPr>
          <w:rFonts w:eastAsia="Times New Roman"/>
        </w:rPr>
      </w:pPr>
    </w:p>
    <w:p w:rsidR="003C3F45" w:rsidRDefault="003C3F45" w:rsidP="003C3F45">
      <w:pPr>
        <w:pStyle w:val="Defaul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DNS</w:t>
      </w:r>
    </w:p>
    <w:p w:rsidR="003C3F45" w:rsidRDefault="003C3F45" w:rsidP="003C3F45">
      <w:pPr>
        <w:pStyle w:val="Default"/>
        <w:rPr>
          <w:b/>
          <w:bCs/>
          <w:color w:val="000000" w:themeColor="text1"/>
        </w:rPr>
      </w:pPr>
      <w:bookmarkStart w:id="0" w:name="_GoBack"/>
      <w:bookmarkEnd w:id="0"/>
    </w:p>
    <w:p w:rsidR="003C3F45" w:rsidRDefault="003C3F45" w:rsidP="003C3F45">
      <w:pPr>
        <w:pStyle w:val="Default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  <w:noProof/>
        </w:rPr>
        <w:drawing>
          <wp:inline distT="0" distB="0" distL="0" distR="0">
            <wp:extent cx="5940425" cy="342900"/>
            <wp:effectExtent l="0" t="0" r="0" b="0"/>
            <wp:docPr id="14" name="Рисунок 1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9-05-18 00_15_14-dns.pcap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45" w:rsidRDefault="003C3F45" w:rsidP="003C3F45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1. Почему адрес, на который отправлен DNS-запрос, не совпадает с адресом посещаемого сайта?</w:t>
      </w:r>
    </w:p>
    <w:p w:rsidR="003C3F45" w:rsidRDefault="003C3F45" w:rsidP="003C3F45">
      <w:pPr>
        <w:pStyle w:val="Default"/>
        <w:rPr>
          <w:rFonts w:eastAsia="Times New Roman"/>
        </w:rPr>
      </w:pPr>
      <w:r>
        <w:rPr>
          <w:rFonts w:eastAsia="Times New Roman"/>
        </w:rPr>
        <w:t>Потому что до получения ответа на DNS-запроса адрес посещаемого сайта неизвестен, если сайт не посещался недавно.</w:t>
      </w:r>
    </w:p>
    <w:p w:rsidR="003C3F45" w:rsidRDefault="003C3F45" w:rsidP="003C3F45">
      <w:pPr>
        <w:pStyle w:val="Default"/>
        <w:rPr>
          <w:rFonts w:eastAsia="Times New Roman"/>
        </w:rPr>
      </w:pPr>
    </w:p>
    <w:p w:rsidR="003C3F45" w:rsidRDefault="003C3F45" w:rsidP="003C3F45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2. Какие бывают типы DNS-запросов?</w:t>
      </w:r>
    </w:p>
    <w:p w:rsidR="003C3F45" w:rsidRDefault="003C3F45" w:rsidP="003C3F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Рекурсивный запрос—это запрос, при котором клиент передает задание на поиск IP-адреса серверу.</w:t>
      </w:r>
    </w:p>
    <w:p w:rsidR="003C3F45" w:rsidRDefault="003C3F45" w:rsidP="003C3F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Итеративный (не рекурсивный) запрос—это запрос, при котором клиент сам совершает опрос DNS-серверов</w:t>
      </w:r>
    </w:p>
    <w:p w:rsidR="003C3F45" w:rsidRDefault="003C3F45" w:rsidP="003C3F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Обратный запрос—это запрос, при котором необходимо по IP адресу вернуть имя домена</w:t>
      </w:r>
    </w:p>
    <w:p w:rsidR="003C3F45" w:rsidRDefault="003C3F45" w:rsidP="003C3F45">
      <w:pPr>
        <w:pStyle w:val="Default"/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>3. В какой ситуации нужно выполнять независимые DNS-запросы для получения содержащихся на сайте изображений?</w:t>
      </w:r>
    </w:p>
    <w:p w:rsidR="003C3F45" w:rsidRDefault="003C3F45" w:rsidP="003C3F45">
      <w:pPr>
        <w:pStyle w:val="Default"/>
        <w:rPr>
          <w:rFonts w:eastAsia="Times New Roman"/>
          <w:i/>
          <w:iCs/>
        </w:rPr>
      </w:pPr>
    </w:p>
    <w:p w:rsidR="003C3F45" w:rsidRDefault="003C3F45" w:rsidP="003C3F45">
      <w:pPr>
        <w:pStyle w:val="Default"/>
      </w:pPr>
      <w:r>
        <w:t>Если эти изображения находятся на сервере с другим доменным именем.</w:t>
      </w:r>
    </w:p>
    <w:p w:rsidR="003C3F45" w:rsidRPr="00FE197B" w:rsidRDefault="003C3F45" w:rsidP="00386676">
      <w:pPr>
        <w:pStyle w:val="Default"/>
        <w:rPr>
          <w:color w:val="auto"/>
          <w:sz w:val="28"/>
          <w:szCs w:val="28"/>
        </w:rPr>
      </w:pPr>
    </w:p>
    <w:sectPr w:rsidR="003C3F45" w:rsidRPr="00FE197B" w:rsidSect="00155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04B4"/>
    <w:multiLevelType w:val="hybridMultilevel"/>
    <w:tmpl w:val="184699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0A848FC"/>
    <w:multiLevelType w:val="hybridMultilevel"/>
    <w:tmpl w:val="567C65C6"/>
    <w:lvl w:ilvl="0" w:tplc="CA0A7F4A">
      <w:start w:val="1"/>
      <w:numFmt w:val="decimal"/>
      <w:lvlText w:val="%1."/>
      <w:lvlJc w:val="left"/>
      <w:pPr>
        <w:ind w:left="720" w:hanging="360"/>
      </w:pPr>
    </w:lvl>
    <w:lvl w:ilvl="1" w:tplc="C08E7F76">
      <w:start w:val="1"/>
      <w:numFmt w:val="lowerLetter"/>
      <w:lvlText w:val="%2."/>
      <w:lvlJc w:val="left"/>
      <w:pPr>
        <w:ind w:left="1440" w:hanging="360"/>
      </w:pPr>
    </w:lvl>
    <w:lvl w:ilvl="2" w:tplc="6386A37C">
      <w:start w:val="1"/>
      <w:numFmt w:val="lowerRoman"/>
      <w:lvlText w:val="%3."/>
      <w:lvlJc w:val="right"/>
      <w:pPr>
        <w:ind w:left="2160" w:hanging="180"/>
      </w:pPr>
    </w:lvl>
    <w:lvl w:ilvl="3" w:tplc="735C3170">
      <w:start w:val="1"/>
      <w:numFmt w:val="decimal"/>
      <w:lvlText w:val="%4."/>
      <w:lvlJc w:val="left"/>
      <w:pPr>
        <w:ind w:left="2880" w:hanging="360"/>
      </w:pPr>
    </w:lvl>
    <w:lvl w:ilvl="4" w:tplc="F6B6627E">
      <w:start w:val="1"/>
      <w:numFmt w:val="lowerLetter"/>
      <w:lvlText w:val="%5."/>
      <w:lvlJc w:val="left"/>
      <w:pPr>
        <w:ind w:left="3600" w:hanging="360"/>
      </w:pPr>
    </w:lvl>
    <w:lvl w:ilvl="5" w:tplc="D2C8E8E6">
      <w:start w:val="1"/>
      <w:numFmt w:val="lowerRoman"/>
      <w:lvlText w:val="%6."/>
      <w:lvlJc w:val="right"/>
      <w:pPr>
        <w:ind w:left="4320" w:hanging="180"/>
      </w:pPr>
    </w:lvl>
    <w:lvl w:ilvl="6" w:tplc="518CFC9E">
      <w:start w:val="1"/>
      <w:numFmt w:val="decimal"/>
      <w:lvlText w:val="%7."/>
      <w:lvlJc w:val="left"/>
      <w:pPr>
        <w:ind w:left="5040" w:hanging="360"/>
      </w:pPr>
    </w:lvl>
    <w:lvl w:ilvl="7" w:tplc="C21C231E">
      <w:start w:val="1"/>
      <w:numFmt w:val="lowerLetter"/>
      <w:lvlText w:val="%8."/>
      <w:lvlJc w:val="left"/>
      <w:pPr>
        <w:ind w:left="5760" w:hanging="360"/>
      </w:pPr>
    </w:lvl>
    <w:lvl w:ilvl="8" w:tplc="87346B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C3CA5"/>
    <w:multiLevelType w:val="hybridMultilevel"/>
    <w:tmpl w:val="7B560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DD5CA9"/>
    <w:multiLevelType w:val="multilevel"/>
    <w:tmpl w:val="12A8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70CF2"/>
    <w:multiLevelType w:val="hybridMultilevel"/>
    <w:tmpl w:val="C8308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35E"/>
    <w:rsid w:val="00041745"/>
    <w:rsid w:val="000A53F0"/>
    <w:rsid w:val="000C4474"/>
    <w:rsid w:val="00155732"/>
    <w:rsid w:val="00156FBA"/>
    <w:rsid w:val="001822A9"/>
    <w:rsid w:val="002106EF"/>
    <w:rsid w:val="00212E13"/>
    <w:rsid w:val="0025399E"/>
    <w:rsid w:val="003148D4"/>
    <w:rsid w:val="00314B50"/>
    <w:rsid w:val="003158C5"/>
    <w:rsid w:val="00353019"/>
    <w:rsid w:val="00386676"/>
    <w:rsid w:val="0039617D"/>
    <w:rsid w:val="003C3F45"/>
    <w:rsid w:val="003E34F6"/>
    <w:rsid w:val="00401BBF"/>
    <w:rsid w:val="00407ED5"/>
    <w:rsid w:val="00412BEB"/>
    <w:rsid w:val="0043187C"/>
    <w:rsid w:val="004356F7"/>
    <w:rsid w:val="00443F6E"/>
    <w:rsid w:val="004B31F5"/>
    <w:rsid w:val="004D46CE"/>
    <w:rsid w:val="004F21B2"/>
    <w:rsid w:val="0051402F"/>
    <w:rsid w:val="00514951"/>
    <w:rsid w:val="00595D76"/>
    <w:rsid w:val="006047C2"/>
    <w:rsid w:val="0063076C"/>
    <w:rsid w:val="00654915"/>
    <w:rsid w:val="006961AF"/>
    <w:rsid w:val="006A23D6"/>
    <w:rsid w:val="006B5BAA"/>
    <w:rsid w:val="006C4600"/>
    <w:rsid w:val="006E39B7"/>
    <w:rsid w:val="0071336B"/>
    <w:rsid w:val="007B0D7C"/>
    <w:rsid w:val="007F77B3"/>
    <w:rsid w:val="00870F11"/>
    <w:rsid w:val="008B22B5"/>
    <w:rsid w:val="008E3A65"/>
    <w:rsid w:val="008E7E01"/>
    <w:rsid w:val="00962278"/>
    <w:rsid w:val="009A0890"/>
    <w:rsid w:val="009C3AA6"/>
    <w:rsid w:val="009D637D"/>
    <w:rsid w:val="009E3F5B"/>
    <w:rsid w:val="00A01BDF"/>
    <w:rsid w:val="00B251D2"/>
    <w:rsid w:val="00B32944"/>
    <w:rsid w:val="00B569B7"/>
    <w:rsid w:val="00BA435E"/>
    <w:rsid w:val="00BB428A"/>
    <w:rsid w:val="00BC118A"/>
    <w:rsid w:val="00BC6BB4"/>
    <w:rsid w:val="00C45963"/>
    <w:rsid w:val="00C5547D"/>
    <w:rsid w:val="00C845CD"/>
    <w:rsid w:val="00C92073"/>
    <w:rsid w:val="00CA4822"/>
    <w:rsid w:val="00CA7735"/>
    <w:rsid w:val="00CB49EB"/>
    <w:rsid w:val="00D029BD"/>
    <w:rsid w:val="00D329A7"/>
    <w:rsid w:val="00D63AEB"/>
    <w:rsid w:val="00D84FAF"/>
    <w:rsid w:val="00DD316F"/>
    <w:rsid w:val="00E05EF1"/>
    <w:rsid w:val="00E307B5"/>
    <w:rsid w:val="00E30BBF"/>
    <w:rsid w:val="00EB16A1"/>
    <w:rsid w:val="00EF570E"/>
    <w:rsid w:val="00F50962"/>
    <w:rsid w:val="00F54189"/>
    <w:rsid w:val="00F77E9F"/>
    <w:rsid w:val="00FE1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74A7"/>
  <w15:docId w15:val="{0C79DDB6-AF9D-4AA3-87DD-96A2249A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BA435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BA435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BA435E"/>
    <w:rPr>
      <w:rFonts w:ascii="Times New Roman" w:eastAsia="Times New Roman" w:hAnsi="Times New Roman" w:cs="Times New Roman"/>
      <w:i/>
      <w:szCs w:val="20"/>
      <w:lang w:eastAsia="en-US"/>
    </w:rPr>
  </w:style>
  <w:style w:type="paragraph" w:customStyle="1" w:styleId="Default">
    <w:name w:val="Default"/>
    <w:rsid w:val="007B0D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55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547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01B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Hyperlink"/>
    <w:basedOn w:val="a0"/>
    <w:uiPriority w:val="99"/>
    <w:semiHidden/>
    <w:unhideWhenUsed/>
    <w:rsid w:val="00D029BD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4F2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Time_to_liv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A%D1%82%D0%B5%D1%82_(%D0%B8%D0%BD%D1%84%D0%BE%D1%80%D0%BC%D0%B0%D1%82%D0%B8%D0%BA%D0%B0)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8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Хозяин</dc:creator>
  <cp:lastModifiedBy>Dmitry Sjestov</cp:lastModifiedBy>
  <cp:revision>23</cp:revision>
  <dcterms:created xsi:type="dcterms:W3CDTF">2019-05-16T17:46:00Z</dcterms:created>
  <dcterms:modified xsi:type="dcterms:W3CDTF">2019-05-17T21:16:00Z</dcterms:modified>
</cp:coreProperties>
</file>