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CSE320: Data Communications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Quiz-03 (Set – B)</w:t>
      </w:r>
    </w:p>
    <w:p w:rsidR="00000000" w:rsidDel="00000000" w:rsidP="00000000" w:rsidRDefault="00000000" w:rsidRPr="00000000" w14:paraId="00000004">
      <w:p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Marks: 20</w:t>
      </w:r>
    </w:p>
    <w:p w:rsidR="00000000" w:rsidDel="00000000" w:rsidP="00000000" w:rsidRDefault="00000000" w:rsidRPr="00000000" w14:paraId="00000005">
      <w:pPr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</w:t>
        <w:tab/>
        <w:tab/>
        <w:tab/>
        <w:tab/>
        <w:tab/>
        <w:tab/>
        <w:t xml:space="preserve">ID:</w:t>
        <w:tab/>
        <w:tab/>
        <w:tab/>
        <w:t xml:space="preserve">     Sec:</w:t>
      </w:r>
    </w:p>
    <w:p w:rsidR="00000000" w:rsidDel="00000000" w:rsidP="00000000" w:rsidRDefault="00000000" w:rsidRPr="00000000" w14:paraId="00000007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For the following Multi-level ASK, find the bit stream form the signal below:   [4]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6671"/>
        <w:tblGridChange w:id="0">
          <w:tblGrid>
            <w:gridCol w:w="2319"/>
            <w:gridCol w:w="6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0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97"/>
              <w:gridCol w:w="1196"/>
              <w:tblGridChange w:id="0">
                <w:tblGrid>
                  <w:gridCol w:w="897"/>
                  <w:gridCol w:w="1196"/>
                </w:tblGrid>
              </w:tblGridChange>
            </w:tblGrid>
            <w:tr>
              <w:trPr>
                <w:cantSplit w:val="0"/>
                <w:trHeight w:val="46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Bit Pattern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Amplitude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00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0V</w:t>
                  </w:r>
                </w:p>
              </w:tc>
            </w:tr>
            <w:tr>
              <w:trPr>
                <w:cantSplit w:val="0"/>
                <w:trHeight w:val="46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01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3V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1V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4V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235667" cy="2379031"/>
                  <wp:effectExtent b="0" l="0" r="0" 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667" cy="23790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Draw the analog signal for the digital bit stream 110100011011 using Multi-level FSK where 2 bits at a time get transmitted. [Amplitude of the Carrier Signal = 4V and phase = 0 rad, Number of Cycles of the signal element for different Bit Patterns: 00: 1, 01: 3, 10: 4, 11: 2]   [4]</w:t>
      </w:r>
    </w:p>
    <w:p w:rsidR="00000000" w:rsidDel="00000000" w:rsidP="00000000" w:rsidRDefault="00000000" w:rsidRPr="00000000" w14:paraId="00000018">
      <w:pPr>
        <w:ind w:left="36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724215" cy="2136497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215" cy="2136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Draw the analog signal for the bit stream 0111001110 using the constellation diagram given below [frequency = 2 for each signal element and amplitude = 4V]   [4]</w:t>
      </w:r>
    </w:p>
    <w:tbl>
      <w:tblPr>
        <w:tblStyle w:val="Table3"/>
        <w:tblW w:w="103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6"/>
        <w:gridCol w:w="7336"/>
        <w:tblGridChange w:id="0">
          <w:tblGrid>
            <w:gridCol w:w="3056"/>
            <w:gridCol w:w="7336"/>
          </w:tblGrid>
        </w:tblGridChange>
      </w:tblGrid>
      <w:tr>
        <w:trPr>
          <w:cantSplit w:val="0"/>
          <w:trHeight w:val="255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837122" cy="1687645"/>
                  <wp:effectExtent b="0" l="0" r="0" t="0"/>
                  <wp:docPr id="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122" cy="1687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592254" cy="2076818"/>
                  <wp:effectExtent b="0" l="0" r="0" t="0"/>
                  <wp:docPr id="1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254" cy="20768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Which digital to analog modulation technique is </w:t>
      </w:r>
      <w:r w:rsidDel="00000000" w:rsidR="00000000" w:rsidRPr="00000000">
        <w:rPr>
          <w:rtl w:val="0"/>
        </w:rPr>
        <w:t xml:space="preserve">the most susceptible to noise?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Justify your answer.   [4]</w:t>
      </w:r>
    </w:p>
    <w:p w:rsidR="00000000" w:rsidDel="00000000" w:rsidP="00000000" w:rsidRDefault="00000000" w:rsidRPr="00000000" w14:paraId="0000001F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Draw the constellation diagram for the following cases. Find the peak amplitude value for each case and define the type of the modulation (ASK/ FSK/ PSK). The numbers in parentheses define the values of I (In-phase Carrier) and Q (Quadrature Carrier) respectively.   [2 + 2 = 4]  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Two points at (3, 0) and (5, 0)  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(b) Two points at (0, 4) and (0, -4)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60408" cy="254121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2146" y="2515743"/>
                          <a:ext cx="47708" cy="252851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101600</wp:posOffset>
                </wp:positionV>
                <wp:extent cx="60408" cy="2541215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08" cy="2541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474D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30FA9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ltZwmFqjFl7iLF/Se9uoIrahfA==">CgMxLjAyCGguZ2pkZ3hzOAByITFWM0k2TDBfYjhiUlNYTXA2bm1mUFUzME96a0d1TlZqZw==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2024-03-29T23:06:00Z</dcterms:created>
  <dc:creator>Microsoft Office User</dc:creator>
</cp:coreProperties>
</file>