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99F4" w14:textId="77777777" w:rsidR="00EE59FC" w:rsidRDefault="00EE59FC" w:rsidP="00BA339A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b/>
          <w:bCs/>
          <w:sz w:val="23"/>
          <w:szCs w:val="23"/>
        </w:rPr>
      </w:pPr>
    </w:p>
    <w:p w14:paraId="680B6D06" w14:textId="53902D37" w:rsidR="00BA339A" w:rsidRDefault="002F3B3A" w:rsidP="00716050">
      <w:pPr>
        <w:tabs>
          <w:tab w:val="left" w:pos="450"/>
          <w:tab w:val="right" w:pos="9360"/>
        </w:tabs>
        <w:spacing w:line="360" w:lineRule="auto"/>
        <w:jc w:val="both"/>
        <w:rPr>
          <w:rFonts w:asciiTheme="majorHAnsi" w:hAnsiTheme="majorHAnsi"/>
          <w:b/>
          <w:bCs/>
          <w:sz w:val="23"/>
          <w:szCs w:val="23"/>
        </w:rPr>
      </w:pPr>
      <w:r w:rsidRPr="00F72D36">
        <w:rPr>
          <w:rFonts w:asciiTheme="majorHAnsi" w:hAnsiTheme="majorHAnsi"/>
          <w:b/>
          <w:bCs/>
          <w:sz w:val="23"/>
          <w:szCs w:val="23"/>
        </w:rPr>
        <w:t>Q1</w:t>
      </w:r>
      <w:r w:rsidRPr="00F72D36">
        <w:rPr>
          <w:rFonts w:asciiTheme="majorHAnsi" w:hAnsiTheme="majorHAnsi"/>
          <w:sz w:val="23"/>
          <w:szCs w:val="23"/>
        </w:rPr>
        <w:t>.</w:t>
      </w:r>
      <w:r w:rsidR="002C24DE" w:rsidRPr="00F72D36">
        <w:rPr>
          <w:rFonts w:asciiTheme="majorHAnsi" w:hAnsiTheme="majorHAnsi"/>
          <w:sz w:val="23"/>
          <w:szCs w:val="23"/>
        </w:rPr>
        <w:tab/>
      </w:r>
      <w:r w:rsidR="00BA339A">
        <w:rPr>
          <w:rFonts w:asciiTheme="majorHAnsi" w:hAnsiTheme="majorHAnsi"/>
          <w:b/>
          <w:bCs/>
          <w:sz w:val="23"/>
          <w:szCs w:val="23"/>
        </w:rPr>
        <w:t>Component Diagram</w:t>
      </w:r>
      <w:r w:rsidR="00716050">
        <w:rPr>
          <w:rFonts w:asciiTheme="majorHAnsi" w:hAnsiTheme="majorHAnsi"/>
          <w:b/>
          <w:bCs/>
          <w:sz w:val="23"/>
          <w:szCs w:val="23"/>
        </w:rPr>
        <w:tab/>
        <w:t>[10]</w:t>
      </w:r>
    </w:p>
    <w:p w14:paraId="3EF0A6E0" w14:textId="62BFFC8B" w:rsidR="00BA339A" w:rsidRDefault="00BA339A" w:rsidP="00BA339A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>Y</w:t>
      </w:r>
      <w:r w:rsidRPr="00BA339A">
        <w:rPr>
          <w:rFonts w:asciiTheme="majorHAnsi" w:hAnsiTheme="majorHAnsi"/>
          <w:sz w:val="23"/>
          <w:szCs w:val="23"/>
        </w:rPr>
        <w:t xml:space="preserve">ou are developing an e-commerce website </w:t>
      </w:r>
      <w:r>
        <w:rPr>
          <w:rFonts w:asciiTheme="majorHAnsi" w:hAnsiTheme="majorHAnsi"/>
          <w:sz w:val="23"/>
          <w:szCs w:val="23"/>
        </w:rPr>
        <w:t>that</w:t>
      </w:r>
      <w:r w:rsidRPr="00BA339A">
        <w:rPr>
          <w:rFonts w:asciiTheme="majorHAnsi" w:hAnsiTheme="majorHAnsi"/>
          <w:sz w:val="23"/>
          <w:szCs w:val="23"/>
        </w:rPr>
        <w:t xml:space="preserve"> contains several components. The website </w:t>
      </w:r>
      <w:r>
        <w:rPr>
          <w:rFonts w:asciiTheme="majorHAnsi" w:hAnsiTheme="majorHAnsi"/>
          <w:sz w:val="23"/>
          <w:szCs w:val="23"/>
        </w:rPr>
        <w:t>has</w:t>
      </w:r>
      <w:r w:rsidRPr="00BA339A">
        <w:rPr>
          <w:rFonts w:asciiTheme="majorHAnsi" w:hAnsiTheme="majorHAnsi"/>
          <w:sz w:val="23"/>
          <w:szCs w:val="23"/>
        </w:rPr>
        <w:t xml:space="preserve"> five components: </w:t>
      </w:r>
      <w:r w:rsidR="007422DB">
        <w:rPr>
          <w:rFonts w:asciiTheme="majorHAnsi" w:hAnsiTheme="majorHAnsi"/>
          <w:sz w:val="23"/>
          <w:szCs w:val="23"/>
        </w:rPr>
        <w:t>D</w:t>
      </w:r>
      <w:r w:rsidRPr="00BA339A">
        <w:rPr>
          <w:rFonts w:asciiTheme="majorHAnsi" w:hAnsiTheme="majorHAnsi"/>
          <w:sz w:val="23"/>
          <w:szCs w:val="23"/>
        </w:rPr>
        <w:t xml:space="preserve">atabase, </w:t>
      </w:r>
      <w:r w:rsidR="007422DB">
        <w:rPr>
          <w:rFonts w:asciiTheme="majorHAnsi" w:hAnsiTheme="majorHAnsi"/>
          <w:sz w:val="23"/>
          <w:szCs w:val="23"/>
        </w:rPr>
        <w:t>P</w:t>
      </w:r>
      <w:r w:rsidRPr="00BA339A">
        <w:rPr>
          <w:rFonts w:asciiTheme="majorHAnsi" w:hAnsiTheme="majorHAnsi"/>
          <w:sz w:val="23"/>
          <w:szCs w:val="23"/>
        </w:rPr>
        <w:t xml:space="preserve">roduct </w:t>
      </w:r>
      <w:r w:rsidR="007422DB">
        <w:rPr>
          <w:rFonts w:asciiTheme="majorHAnsi" w:hAnsiTheme="majorHAnsi"/>
          <w:sz w:val="23"/>
          <w:szCs w:val="23"/>
        </w:rPr>
        <w:t>C</w:t>
      </w:r>
      <w:r w:rsidRPr="00BA339A">
        <w:rPr>
          <w:rFonts w:asciiTheme="majorHAnsi" w:hAnsiTheme="majorHAnsi"/>
          <w:sz w:val="23"/>
          <w:szCs w:val="23"/>
        </w:rPr>
        <w:t xml:space="preserve">atalog, </w:t>
      </w:r>
      <w:r w:rsidR="007422DB">
        <w:rPr>
          <w:rFonts w:asciiTheme="majorHAnsi" w:hAnsiTheme="majorHAnsi"/>
          <w:sz w:val="23"/>
          <w:szCs w:val="23"/>
        </w:rPr>
        <w:t>I</w:t>
      </w:r>
      <w:r w:rsidRPr="00BA339A">
        <w:rPr>
          <w:rFonts w:asciiTheme="majorHAnsi" w:hAnsiTheme="majorHAnsi"/>
          <w:sz w:val="23"/>
          <w:szCs w:val="23"/>
        </w:rPr>
        <w:t xml:space="preserve">nventory, </w:t>
      </w:r>
      <w:r w:rsidR="007422DB">
        <w:rPr>
          <w:rFonts w:asciiTheme="majorHAnsi" w:hAnsiTheme="majorHAnsi"/>
          <w:sz w:val="23"/>
          <w:szCs w:val="23"/>
        </w:rPr>
        <w:t>C</w:t>
      </w:r>
      <w:r w:rsidRPr="00BA339A">
        <w:rPr>
          <w:rFonts w:asciiTheme="majorHAnsi" w:hAnsiTheme="majorHAnsi"/>
          <w:sz w:val="23"/>
          <w:szCs w:val="23"/>
        </w:rPr>
        <w:t xml:space="preserve">art, and </w:t>
      </w:r>
      <w:r w:rsidR="007422DB">
        <w:rPr>
          <w:rFonts w:asciiTheme="majorHAnsi" w:hAnsiTheme="majorHAnsi"/>
          <w:sz w:val="23"/>
          <w:szCs w:val="23"/>
        </w:rPr>
        <w:t>I</w:t>
      </w:r>
      <w:r w:rsidRPr="00BA339A">
        <w:rPr>
          <w:rFonts w:asciiTheme="majorHAnsi" w:hAnsiTheme="majorHAnsi"/>
          <w:sz w:val="23"/>
          <w:szCs w:val="23"/>
        </w:rPr>
        <w:t xml:space="preserve">nvoice. The Database component provides an interface </w:t>
      </w:r>
      <w:r w:rsidR="00C8453D">
        <w:rPr>
          <w:rFonts w:asciiTheme="majorHAnsi" w:hAnsiTheme="majorHAnsi"/>
          <w:sz w:val="23"/>
          <w:szCs w:val="23"/>
        </w:rPr>
        <w:t>called “storeInformation,</w:t>
      </w:r>
      <w:r w:rsidR="001E3AB6">
        <w:rPr>
          <w:rFonts w:asciiTheme="majorHAnsi" w:hAnsiTheme="majorHAnsi"/>
          <w:sz w:val="23"/>
          <w:szCs w:val="23"/>
        </w:rPr>
        <w:t xml:space="preserve">” </w:t>
      </w:r>
      <w:r w:rsidR="00A61345">
        <w:rPr>
          <w:rFonts w:asciiTheme="majorHAnsi" w:hAnsiTheme="majorHAnsi"/>
          <w:sz w:val="23"/>
          <w:szCs w:val="23"/>
        </w:rPr>
        <w:t xml:space="preserve">which the </w:t>
      </w:r>
      <w:r w:rsidR="00566C61">
        <w:rPr>
          <w:rFonts w:asciiTheme="majorHAnsi" w:hAnsiTheme="majorHAnsi"/>
          <w:sz w:val="23"/>
          <w:szCs w:val="23"/>
        </w:rPr>
        <w:t>P</w:t>
      </w:r>
      <w:r w:rsidR="00A61345">
        <w:rPr>
          <w:rFonts w:asciiTheme="majorHAnsi" w:hAnsiTheme="majorHAnsi"/>
          <w:sz w:val="23"/>
          <w:szCs w:val="23"/>
        </w:rPr>
        <w:t xml:space="preserve">roduct </w:t>
      </w:r>
      <w:r w:rsidR="00566C61">
        <w:rPr>
          <w:rFonts w:asciiTheme="majorHAnsi" w:hAnsiTheme="majorHAnsi"/>
          <w:sz w:val="23"/>
          <w:szCs w:val="23"/>
        </w:rPr>
        <w:t>C</w:t>
      </w:r>
      <w:r w:rsidR="00A61345">
        <w:rPr>
          <w:rFonts w:asciiTheme="majorHAnsi" w:hAnsiTheme="majorHAnsi"/>
          <w:sz w:val="23"/>
          <w:szCs w:val="23"/>
        </w:rPr>
        <w:t>atalog component requires</w:t>
      </w:r>
      <w:r w:rsidRPr="00BA339A">
        <w:rPr>
          <w:rFonts w:asciiTheme="majorHAnsi" w:hAnsiTheme="majorHAnsi"/>
          <w:sz w:val="23"/>
          <w:szCs w:val="23"/>
        </w:rPr>
        <w:t xml:space="preserve">. </w:t>
      </w:r>
      <w:r>
        <w:rPr>
          <w:rFonts w:asciiTheme="majorHAnsi" w:hAnsiTheme="majorHAnsi"/>
          <w:sz w:val="23"/>
          <w:szCs w:val="23"/>
        </w:rPr>
        <w:t xml:space="preserve">The </w:t>
      </w:r>
      <w:r w:rsidR="00566C61">
        <w:rPr>
          <w:rFonts w:asciiTheme="majorHAnsi" w:hAnsiTheme="majorHAnsi"/>
          <w:sz w:val="23"/>
          <w:szCs w:val="23"/>
        </w:rPr>
        <w:t>P</w:t>
      </w:r>
      <w:r w:rsidRPr="00BA339A">
        <w:rPr>
          <w:rFonts w:asciiTheme="majorHAnsi" w:hAnsiTheme="majorHAnsi"/>
          <w:sz w:val="23"/>
          <w:szCs w:val="23"/>
        </w:rPr>
        <w:t xml:space="preserve">roduct </w:t>
      </w:r>
      <w:r w:rsidR="00566C61">
        <w:rPr>
          <w:rFonts w:asciiTheme="majorHAnsi" w:hAnsiTheme="majorHAnsi"/>
          <w:sz w:val="23"/>
          <w:szCs w:val="23"/>
        </w:rPr>
        <w:t>C</w:t>
      </w:r>
      <w:r w:rsidRPr="00BA339A">
        <w:rPr>
          <w:rFonts w:asciiTheme="majorHAnsi" w:hAnsiTheme="majorHAnsi"/>
          <w:sz w:val="23"/>
          <w:szCs w:val="23"/>
        </w:rPr>
        <w:t xml:space="preserve">atalog component </w:t>
      </w:r>
      <w:r w:rsidR="00C8453D">
        <w:rPr>
          <w:rFonts w:asciiTheme="majorHAnsi" w:hAnsiTheme="majorHAnsi"/>
          <w:sz w:val="23"/>
          <w:szCs w:val="23"/>
        </w:rPr>
        <w:t>offers</w:t>
      </w:r>
      <w:r w:rsidRPr="00BA339A">
        <w:rPr>
          <w:rFonts w:asciiTheme="majorHAnsi" w:hAnsiTheme="majorHAnsi"/>
          <w:sz w:val="23"/>
          <w:szCs w:val="23"/>
        </w:rPr>
        <w:t xml:space="preserve"> an interface</w:t>
      </w:r>
      <w:r w:rsidR="00C8453D">
        <w:rPr>
          <w:rFonts w:asciiTheme="majorHAnsi" w:hAnsiTheme="majorHAnsi"/>
          <w:sz w:val="23"/>
          <w:szCs w:val="23"/>
        </w:rPr>
        <w:t>,</w:t>
      </w:r>
      <w:r>
        <w:rPr>
          <w:rFonts w:asciiTheme="majorHAnsi" w:hAnsiTheme="majorHAnsi"/>
          <w:sz w:val="23"/>
          <w:szCs w:val="23"/>
        </w:rPr>
        <w:t xml:space="preserve"> </w:t>
      </w:r>
      <w:r w:rsidR="00CC1095">
        <w:rPr>
          <w:rFonts w:asciiTheme="majorHAnsi" w:hAnsiTheme="majorHAnsi"/>
          <w:sz w:val="23"/>
          <w:szCs w:val="23"/>
        </w:rPr>
        <w:t>“</w:t>
      </w:r>
      <w:r w:rsidRPr="00BA339A">
        <w:rPr>
          <w:rFonts w:asciiTheme="majorHAnsi" w:hAnsiTheme="majorHAnsi"/>
          <w:sz w:val="23"/>
          <w:szCs w:val="23"/>
        </w:rPr>
        <w:t>productInformation</w:t>
      </w:r>
      <w:r w:rsidR="00C8453D">
        <w:rPr>
          <w:rFonts w:asciiTheme="majorHAnsi" w:hAnsiTheme="majorHAnsi"/>
          <w:sz w:val="23"/>
          <w:szCs w:val="23"/>
        </w:rPr>
        <w:t>,</w:t>
      </w:r>
      <w:r w:rsidR="00CC1095">
        <w:rPr>
          <w:rFonts w:asciiTheme="majorHAnsi" w:hAnsiTheme="majorHAnsi"/>
          <w:sz w:val="23"/>
          <w:szCs w:val="23"/>
        </w:rPr>
        <w:t>”</w:t>
      </w:r>
      <w:r w:rsidRPr="00BA339A">
        <w:rPr>
          <w:rFonts w:asciiTheme="majorHAnsi" w:hAnsiTheme="majorHAnsi"/>
          <w:sz w:val="23"/>
          <w:szCs w:val="23"/>
        </w:rPr>
        <w:t xml:space="preserve"> which </w:t>
      </w:r>
      <w:r w:rsidR="00C8453D">
        <w:rPr>
          <w:rFonts w:asciiTheme="majorHAnsi" w:hAnsiTheme="majorHAnsi"/>
          <w:sz w:val="23"/>
          <w:szCs w:val="23"/>
        </w:rPr>
        <w:t>the Inventory component requires</w:t>
      </w:r>
      <w:r w:rsidRPr="00BA339A">
        <w:rPr>
          <w:rFonts w:asciiTheme="majorHAnsi" w:hAnsiTheme="majorHAnsi"/>
          <w:sz w:val="23"/>
          <w:szCs w:val="23"/>
        </w:rPr>
        <w:t xml:space="preserve">. The </w:t>
      </w:r>
      <w:r w:rsidR="00566C61">
        <w:rPr>
          <w:rFonts w:asciiTheme="majorHAnsi" w:hAnsiTheme="majorHAnsi"/>
          <w:sz w:val="23"/>
          <w:szCs w:val="23"/>
        </w:rPr>
        <w:t>D</w:t>
      </w:r>
      <w:r w:rsidRPr="00BA339A">
        <w:rPr>
          <w:rFonts w:asciiTheme="majorHAnsi" w:hAnsiTheme="majorHAnsi"/>
          <w:sz w:val="23"/>
          <w:szCs w:val="23"/>
        </w:rPr>
        <w:t xml:space="preserve">atabase component requires the </w:t>
      </w:r>
      <w:r>
        <w:rPr>
          <w:rFonts w:asciiTheme="majorHAnsi" w:hAnsiTheme="majorHAnsi"/>
          <w:sz w:val="23"/>
          <w:szCs w:val="23"/>
        </w:rPr>
        <w:t>“</w:t>
      </w:r>
      <w:r w:rsidRPr="00BA339A">
        <w:rPr>
          <w:rFonts w:asciiTheme="majorHAnsi" w:hAnsiTheme="majorHAnsi"/>
          <w:sz w:val="23"/>
          <w:szCs w:val="23"/>
        </w:rPr>
        <w:t>stockDetails</w:t>
      </w:r>
      <w:r>
        <w:rPr>
          <w:rFonts w:asciiTheme="majorHAnsi" w:hAnsiTheme="majorHAnsi"/>
          <w:sz w:val="23"/>
          <w:szCs w:val="23"/>
        </w:rPr>
        <w:t>”</w:t>
      </w:r>
      <w:r w:rsidRPr="00BA339A">
        <w:rPr>
          <w:rFonts w:asciiTheme="majorHAnsi" w:hAnsiTheme="majorHAnsi"/>
          <w:sz w:val="23"/>
          <w:szCs w:val="23"/>
        </w:rPr>
        <w:t xml:space="preserve"> interface provided by the Inventory component.</w:t>
      </w:r>
      <w:r>
        <w:rPr>
          <w:rFonts w:asciiTheme="majorHAnsi" w:hAnsiTheme="majorHAnsi"/>
          <w:sz w:val="23"/>
          <w:szCs w:val="23"/>
        </w:rPr>
        <w:t xml:space="preserve"> The </w:t>
      </w:r>
      <w:r w:rsidR="00566C61">
        <w:rPr>
          <w:rFonts w:asciiTheme="majorHAnsi" w:hAnsiTheme="majorHAnsi"/>
          <w:sz w:val="23"/>
          <w:szCs w:val="23"/>
        </w:rPr>
        <w:t>P</w:t>
      </w:r>
      <w:r w:rsidRPr="00BA339A">
        <w:rPr>
          <w:rFonts w:asciiTheme="majorHAnsi" w:hAnsiTheme="majorHAnsi"/>
          <w:sz w:val="23"/>
          <w:szCs w:val="23"/>
        </w:rPr>
        <w:t xml:space="preserve">roduct </w:t>
      </w:r>
      <w:r w:rsidR="00566C61">
        <w:rPr>
          <w:rFonts w:asciiTheme="majorHAnsi" w:hAnsiTheme="majorHAnsi"/>
          <w:sz w:val="23"/>
          <w:szCs w:val="23"/>
        </w:rPr>
        <w:t>C</w:t>
      </w:r>
      <w:r w:rsidRPr="00BA339A">
        <w:rPr>
          <w:rFonts w:asciiTheme="majorHAnsi" w:hAnsiTheme="majorHAnsi"/>
          <w:sz w:val="23"/>
          <w:szCs w:val="23"/>
        </w:rPr>
        <w:t>atalog component provides another interface</w:t>
      </w:r>
      <w:r w:rsidR="002074C2">
        <w:rPr>
          <w:rFonts w:asciiTheme="majorHAnsi" w:hAnsiTheme="majorHAnsi"/>
          <w:sz w:val="23"/>
          <w:szCs w:val="23"/>
        </w:rPr>
        <w:t>, “readProductDetails,</w:t>
      </w:r>
      <w:r>
        <w:rPr>
          <w:rFonts w:asciiTheme="majorHAnsi" w:hAnsiTheme="majorHAnsi"/>
          <w:sz w:val="23"/>
          <w:szCs w:val="23"/>
        </w:rPr>
        <w:t xml:space="preserve">” </w:t>
      </w:r>
      <w:r w:rsidRPr="00BA339A">
        <w:rPr>
          <w:rFonts w:asciiTheme="majorHAnsi" w:hAnsiTheme="majorHAnsi"/>
          <w:sz w:val="23"/>
          <w:szCs w:val="23"/>
        </w:rPr>
        <w:t xml:space="preserve">which </w:t>
      </w:r>
      <w:r w:rsidR="002074C2">
        <w:rPr>
          <w:rFonts w:asciiTheme="majorHAnsi" w:hAnsiTheme="majorHAnsi"/>
          <w:sz w:val="23"/>
          <w:szCs w:val="23"/>
        </w:rPr>
        <w:t xml:space="preserve">the Inventory and </w:t>
      </w:r>
      <w:r w:rsidR="00566C61">
        <w:rPr>
          <w:rFonts w:asciiTheme="majorHAnsi" w:hAnsiTheme="majorHAnsi"/>
          <w:sz w:val="23"/>
          <w:szCs w:val="23"/>
        </w:rPr>
        <w:t>C</w:t>
      </w:r>
      <w:r w:rsidR="002074C2">
        <w:rPr>
          <w:rFonts w:asciiTheme="majorHAnsi" w:hAnsiTheme="majorHAnsi"/>
          <w:sz w:val="23"/>
          <w:szCs w:val="23"/>
        </w:rPr>
        <w:t>art components need</w:t>
      </w:r>
      <w:r w:rsidRPr="00BA339A">
        <w:rPr>
          <w:rFonts w:asciiTheme="majorHAnsi" w:hAnsiTheme="majorHAnsi"/>
          <w:sz w:val="23"/>
          <w:szCs w:val="23"/>
        </w:rPr>
        <w:t xml:space="preserve">. The </w:t>
      </w:r>
      <w:r w:rsidR="00566C61">
        <w:rPr>
          <w:rFonts w:asciiTheme="majorHAnsi" w:hAnsiTheme="majorHAnsi"/>
          <w:sz w:val="23"/>
          <w:szCs w:val="23"/>
        </w:rPr>
        <w:t>I</w:t>
      </w:r>
      <w:r w:rsidRPr="00BA339A">
        <w:rPr>
          <w:rFonts w:asciiTheme="majorHAnsi" w:hAnsiTheme="majorHAnsi"/>
          <w:sz w:val="23"/>
          <w:szCs w:val="23"/>
        </w:rPr>
        <w:t xml:space="preserve">nventory component provides an interface called </w:t>
      </w:r>
      <w:r>
        <w:rPr>
          <w:rFonts w:asciiTheme="majorHAnsi" w:hAnsiTheme="majorHAnsi"/>
          <w:sz w:val="23"/>
          <w:szCs w:val="23"/>
        </w:rPr>
        <w:t>“</w:t>
      </w:r>
      <w:r w:rsidRPr="00BA339A">
        <w:rPr>
          <w:rFonts w:asciiTheme="majorHAnsi" w:hAnsiTheme="majorHAnsi"/>
          <w:sz w:val="23"/>
          <w:szCs w:val="23"/>
        </w:rPr>
        <w:t>syncDB</w:t>
      </w:r>
      <w:r w:rsidR="001E3AB6">
        <w:rPr>
          <w:rFonts w:asciiTheme="majorHAnsi" w:hAnsiTheme="majorHAnsi"/>
          <w:sz w:val="23"/>
          <w:szCs w:val="23"/>
        </w:rPr>
        <w:t>,”</w:t>
      </w:r>
      <w:r w:rsidRPr="00BA339A">
        <w:rPr>
          <w:rFonts w:asciiTheme="majorHAnsi" w:hAnsiTheme="majorHAnsi"/>
          <w:sz w:val="23"/>
          <w:szCs w:val="23"/>
        </w:rPr>
        <w:t xml:space="preserve"> which </w:t>
      </w:r>
      <w:r w:rsidR="001E3AB6">
        <w:rPr>
          <w:rFonts w:asciiTheme="majorHAnsi" w:hAnsiTheme="majorHAnsi"/>
          <w:sz w:val="23"/>
          <w:szCs w:val="23"/>
        </w:rPr>
        <w:t>depends</w:t>
      </w:r>
      <w:r w:rsidRPr="00BA339A">
        <w:rPr>
          <w:rFonts w:asciiTheme="majorHAnsi" w:hAnsiTheme="majorHAnsi"/>
          <w:sz w:val="23"/>
          <w:szCs w:val="23"/>
        </w:rPr>
        <w:t xml:space="preserve"> on database updates from the </w:t>
      </w:r>
      <w:r w:rsidR="00E85B83">
        <w:rPr>
          <w:rFonts w:asciiTheme="majorHAnsi" w:hAnsiTheme="majorHAnsi"/>
          <w:sz w:val="23"/>
          <w:szCs w:val="23"/>
        </w:rPr>
        <w:t>D</w:t>
      </w:r>
      <w:r w:rsidR="00527DCB">
        <w:rPr>
          <w:rFonts w:asciiTheme="majorHAnsi" w:hAnsiTheme="majorHAnsi"/>
          <w:sz w:val="23"/>
          <w:szCs w:val="23"/>
        </w:rPr>
        <w:t>atabase</w:t>
      </w:r>
      <w:r w:rsidRPr="00BA339A">
        <w:rPr>
          <w:rFonts w:asciiTheme="majorHAnsi" w:hAnsiTheme="majorHAnsi"/>
          <w:sz w:val="23"/>
          <w:szCs w:val="23"/>
        </w:rPr>
        <w:t xml:space="preserve"> component. The </w:t>
      </w:r>
      <w:r w:rsidR="00E85B83">
        <w:rPr>
          <w:rFonts w:asciiTheme="majorHAnsi" w:hAnsiTheme="majorHAnsi"/>
          <w:sz w:val="23"/>
          <w:szCs w:val="23"/>
        </w:rPr>
        <w:t>I</w:t>
      </w:r>
      <w:r w:rsidRPr="00BA339A">
        <w:rPr>
          <w:rFonts w:asciiTheme="majorHAnsi" w:hAnsiTheme="majorHAnsi"/>
          <w:sz w:val="23"/>
          <w:szCs w:val="23"/>
        </w:rPr>
        <w:t xml:space="preserve">nventory and </w:t>
      </w:r>
      <w:r w:rsidR="00E85B83">
        <w:rPr>
          <w:rFonts w:asciiTheme="majorHAnsi" w:hAnsiTheme="majorHAnsi"/>
          <w:sz w:val="23"/>
          <w:szCs w:val="23"/>
        </w:rPr>
        <w:t>C</w:t>
      </w:r>
      <w:r w:rsidRPr="00BA339A">
        <w:rPr>
          <w:rFonts w:asciiTheme="majorHAnsi" w:hAnsiTheme="majorHAnsi"/>
          <w:sz w:val="23"/>
          <w:szCs w:val="23"/>
        </w:rPr>
        <w:t xml:space="preserve">art components provide an interface called </w:t>
      </w:r>
      <w:r w:rsidR="005E4064">
        <w:rPr>
          <w:rFonts w:asciiTheme="majorHAnsi" w:hAnsiTheme="majorHAnsi"/>
          <w:sz w:val="23"/>
          <w:szCs w:val="23"/>
        </w:rPr>
        <w:t>“</w:t>
      </w:r>
      <w:r w:rsidRPr="00BA339A">
        <w:rPr>
          <w:rFonts w:asciiTheme="majorHAnsi" w:hAnsiTheme="majorHAnsi"/>
          <w:sz w:val="23"/>
          <w:szCs w:val="23"/>
        </w:rPr>
        <w:t>readCustomerBill</w:t>
      </w:r>
      <w:r w:rsidR="005E4064">
        <w:rPr>
          <w:rFonts w:asciiTheme="majorHAnsi" w:hAnsiTheme="majorHAnsi"/>
          <w:sz w:val="23"/>
          <w:szCs w:val="23"/>
        </w:rPr>
        <w:t>,”</w:t>
      </w:r>
      <w:r w:rsidRPr="00BA339A">
        <w:rPr>
          <w:rFonts w:asciiTheme="majorHAnsi" w:hAnsiTheme="majorHAnsi"/>
          <w:sz w:val="23"/>
          <w:szCs w:val="23"/>
        </w:rPr>
        <w:t xml:space="preserve"> which </w:t>
      </w:r>
      <w:r w:rsidR="005E4064">
        <w:rPr>
          <w:rFonts w:asciiTheme="majorHAnsi" w:hAnsiTheme="majorHAnsi"/>
          <w:sz w:val="23"/>
          <w:szCs w:val="23"/>
        </w:rPr>
        <w:t>the Invoice component requires</w:t>
      </w:r>
      <w:r w:rsidRPr="00BA339A">
        <w:rPr>
          <w:rFonts w:asciiTheme="majorHAnsi" w:hAnsiTheme="majorHAnsi"/>
          <w:sz w:val="23"/>
          <w:szCs w:val="23"/>
        </w:rPr>
        <w:t xml:space="preserve">. There are three components outside the Website component. They are </w:t>
      </w:r>
      <w:r w:rsidR="009971BA">
        <w:rPr>
          <w:rFonts w:asciiTheme="majorHAnsi" w:hAnsiTheme="majorHAnsi"/>
          <w:sz w:val="23"/>
          <w:szCs w:val="23"/>
        </w:rPr>
        <w:t>P</w:t>
      </w:r>
      <w:r w:rsidRPr="00BA339A">
        <w:rPr>
          <w:rFonts w:asciiTheme="majorHAnsi" w:hAnsiTheme="majorHAnsi"/>
          <w:sz w:val="23"/>
          <w:szCs w:val="23"/>
        </w:rPr>
        <w:t xml:space="preserve">ayment </w:t>
      </w:r>
      <w:r w:rsidR="009971BA">
        <w:rPr>
          <w:rFonts w:asciiTheme="majorHAnsi" w:hAnsiTheme="majorHAnsi"/>
          <w:sz w:val="23"/>
          <w:szCs w:val="23"/>
        </w:rPr>
        <w:t>G</w:t>
      </w:r>
      <w:r w:rsidRPr="00BA339A">
        <w:rPr>
          <w:rFonts w:asciiTheme="majorHAnsi" w:hAnsiTheme="majorHAnsi"/>
          <w:sz w:val="23"/>
          <w:szCs w:val="23"/>
        </w:rPr>
        <w:t xml:space="preserve">ateway, </w:t>
      </w:r>
      <w:r w:rsidR="009971BA">
        <w:rPr>
          <w:rFonts w:asciiTheme="majorHAnsi" w:hAnsiTheme="majorHAnsi"/>
          <w:sz w:val="23"/>
          <w:szCs w:val="23"/>
        </w:rPr>
        <w:t>V</w:t>
      </w:r>
      <w:r w:rsidR="0074048D">
        <w:rPr>
          <w:rFonts w:asciiTheme="majorHAnsi" w:hAnsiTheme="majorHAnsi"/>
          <w:sz w:val="23"/>
          <w:szCs w:val="23"/>
        </w:rPr>
        <w:t>at</w:t>
      </w:r>
      <w:r w:rsidRPr="00BA339A">
        <w:rPr>
          <w:rFonts w:asciiTheme="majorHAnsi" w:hAnsiTheme="majorHAnsi"/>
          <w:sz w:val="23"/>
          <w:szCs w:val="23"/>
        </w:rPr>
        <w:t xml:space="preserve">, and </w:t>
      </w:r>
      <w:r w:rsidR="009971BA">
        <w:rPr>
          <w:rFonts w:asciiTheme="majorHAnsi" w:hAnsiTheme="majorHAnsi"/>
          <w:sz w:val="23"/>
          <w:szCs w:val="23"/>
        </w:rPr>
        <w:t>T</w:t>
      </w:r>
      <w:r w:rsidRPr="00BA339A">
        <w:rPr>
          <w:rFonts w:asciiTheme="majorHAnsi" w:hAnsiTheme="majorHAnsi"/>
          <w:sz w:val="23"/>
          <w:szCs w:val="23"/>
        </w:rPr>
        <w:t xml:space="preserve">ax. </w:t>
      </w:r>
      <w:r w:rsidR="000F7D8D">
        <w:rPr>
          <w:rFonts w:asciiTheme="majorHAnsi" w:hAnsiTheme="majorHAnsi"/>
          <w:sz w:val="23"/>
          <w:szCs w:val="23"/>
        </w:rPr>
        <w:t>The Inventory, Invoice, and Cart components provide the “inventoryStatus,” “customerInvoice,” and “cartStatus” interfaces, respectively, and the Payment Gateway component requires all of them</w:t>
      </w:r>
      <w:r w:rsidRPr="00BA339A">
        <w:rPr>
          <w:rFonts w:asciiTheme="majorHAnsi" w:hAnsiTheme="majorHAnsi"/>
          <w:sz w:val="23"/>
          <w:szCs w:val="23"/>
        </w:rPr>
        <w:t xml:space="preserve">. The Payment Gateway component also requires </w:t>
      </w:r>
      <w:r w:rsidR="00FE15B0">
        <w:rPr>
          <w:rFonts w:asciiTheme="majorHAnsi" w:hAnsiTheme="majorHAnsi"/>
          <w:sz w:val="23"/>
          <w:szCs w:val="23"/>
        </w:rPr>
        <w:t>“</w:t>
      </w:r>
      <w:r w:rsidRPr="00BA339A">
        <w:rPr>
          <w:rFonts w:asciiTheme="majorHAnsi" w:hAnsiTheme="majorHAnsi"/>
          <w:sz w:val="23"/>
          <w:szCs w:val="23"/>
        </w:rPr>
        <w:t>vatAmount</w:t>
      </w:r>
      <w:r w:rsidR="00FE15B0">
        <w:rPr>
          <w:rFonts w:asciiTheme="majorHAnsi" w:hAnsiTheme="majorHAnsi"/>
          <w:sz w:val="23"/>
          <w:szCs w:val="23"/>
        </w:rPr>
        <w:t>”</w:t>
      </w:r>
      <w:r w:rsidRPr="00BA339A">
        <w:rPr>
          <w:rFonts w:asciiTheme="majorHAnsi" w:hAnsiTheme="majorHAnsi"/>
          <w:sz w:val="23"/>
          <w:szCs w:val="23"/>
        </w:rPr>
        <w:t xml:space="preserve"> from the Vat component and </w:t>
      </w:r>
      <w:r w:rsidR="00FE15B0">
        <w:rPr>
          <w:rFonts w:asciiTheme="majorHAnsi" w:hAnsiTheme="majorHAnsi"/>
          <w:sz w:val="23"/>
          <w:szCs w:val="23"/>
        </w:rPr>
        <w:t>“</w:t>
      </w:r>
      <w:r w:rsidRPr="00BA339A">
        <w:rPr>
          <w:rFonts w:asciiTheme="majorHAnsi" w:hAnsiTheme="majorHAnsi"/>
          <w:sz w:val="23"/>
          <w:szCs w:val="23"/>
        </w:rPr>
        <w:t>taxAmount</w:t>
      </w:r>
      <w:r w:rsidR="00FE15B0">
        <w:rPr>
          <w:rFonts w:asciiTheme="majorHAnsi" w:hAnsiTheme="majorHAnsi"/>
          <w:sz w:val="23"/>
          <w:szCs w:val="23"/>
        </w:rPr>
        <w:t>”</w:t>
      </w:r>
      <w:r w:rsidRPr="00BA339A">
        <w:rPr>
          <w:rFonts w:asciiTheme="majorHAnsi" w:hAnsiTheme="majorHAnsi"/>
          <w:sz w:val="23"/>
          <w:szCs w:val="23"/>
        </w:rPr>
        <w:t xml:space="preserve"> from the Tax component.</w:t>
      </w:r>
    </w:p>
    <w:p w14:paraId="7BF48936" w14:textId="77777777" w:rsidR="00E842BE" w:rsidRDefault="00E842BE" w:rsidP="00BA339A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</w:p>
    <w:p w14:paraId="76991272" w14:textId="6A54A153" w:rsidR="00E842BE" w:rsidRDefault="00E842BE" w:rsidP="00B23CCE">
      <w:pPr>
        <w:tabs>
          <w:tab w:val="left" w:pos="450"/>
          <w:tab w:val="right" w:pos="936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F72D36">
        <w:rPr>
          <w:rFonts w:asciiTheme="majorHAnsi" w:hAnsiTheme="majorHAnsi"/>
          <w:b/>
          <w:bCs/>
          <w:sz w:val="23"/>
          <w:szCs w:val="23"/>
        </w:rPr>
        <w:t>Q</w:t>
      </w:r>
      <w:r>
        <w:rPr>
          <w:rFonts w:asciiTheme="majorHAnsi" w:hAnsiTheme="majorHAnsi"/>
          <w:b/>
          <w:bCs/>
          <w:sz w:val="23"/>
          <w:szCs w:val="23"/>
        </w:rPr>
        <w:t>2</w:t>
      </w:r>
      <w:r w:rsidRPr="00F72D36">
        <w:rPr>
          <w:rFonts w:asciiTheme="majorHAnsi" w:hAnsiTheme="majorHAnsi"/>
          <w:sz w:val="23"/>
          <w:szCs w:val="23"/>
        </w:rPr>
        <w:t>.</w:t>
      </w:r>
      <w:r w:rsidRPr="00F72D36">
        <w:rPr>
          <w:rFonts w:asciiTheme="majorHAnsi" w:hAnsiTheme="majorHAnsi"/>
          <w:sz w:val="23"/>
          <w:szCs w:val="23"/>
        </w:rPr>
        <w:tab/>
      </w:r>
      <w:r>
        <w:rPr>
          <w:rFonts w:asciiTheme="majorHAnsi" w:hAnsiTheme="majorHAnsi"/>
          <w:b/>
          <w:bCs/>
          <w:sz w:val="23"/>
          <w:szCs w:val="23"/>
        </w:rPr>
        <w:t>Component Diagram</w:t>
      </w:r>
      <w:r w:rsidR="00B23CCE">
        <w:rPr>
          <w:rFonts w:asciiTheme="majorHAnsi" w:hAnsiTheme="majorHAnsi"/>
          <w:b/>
          <w:bCs/>
          <w:sz w:val="23"/>
          <w:szCs w:val="23"/>
        </w:rPr>
        <w:tab/>
        <w:t>[10]</w:t>
      </w:r>
    </w:p>
    <w:p w14:paraId="39F90B3A" w14:textId="1DCECA18" w:rsidR="006C3AAB" w:rsidRPr="006C3AAB" w:rsidRDefault="006C3AAB" w:rsidP="006C3AAB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6C3AAB">
        <w:rPr>
          <w:rFonts w:asciiTheme="majorHAnsi" w:hAnsiTheme="majorHAnsi"/>
          <w:sz w:val="23"/>
          <w:szCs w:val="23"/>
        </w:rPr>
        <w:t>Suppose</w:t>
      </w:r>
      <w:r>
        <w:rPr>
          <w:rFonts w:asciiTheme="majorHAnsi" w:hAnsiTheme="majorHAnsi"/>
          <w:sz w:val="23"/>
          <w:szCs w:val="23"/>
        </w:rPr>
        <w:t xml:space="preserve"> you are designing a BPM (Business </w:t>
      </w:r>
      <w:r w:rsidR="00082C3B">
        <w:rPr>
          <w:rFonts w:asciiTheme="majorHAnsi" w:hAnsiTheme="majorHAnsi"/>
          <w:sz w:val="23"/>
          <w:szCs w:val="23"/>
        </w:rPr>
        <w:t>Process Management</w:t>
      </w:r>
      <w:r>
        <w:rPr>
          <w:rFonts w:asciiTheme="majorHAnsi" w:hAnsiTheme="majorHAnsi"/>
          <w:sz w:val="23"/>
          <w:szCs w:val="23"/>
        </w:rPr>
        <w:t xml:space="preserve">) application. A BPM application built on software services and functionalities uses various components across the enterprise. </w:t>
      </w:r>
      <w:r w:rsidR="006124CD">
        <w:rPr>
          <w:rFonts w:asciiTheme="majorHAnsi" w:hAnsiTheme="majorHAnsi"/>
          <w:sz w:val="23"/>
          <w:szCs w:val="23"/>
        </w:rPr>
        <w:t>An architect could use UML component diagrams to describe the application architecture in model-driven BPM application development</w:t>
      </w:r>
      <w:r w:rsidRPr="006C3AAB">
        <w:rPr>
          <w:rFonts w:asciiTheme="majorHAnsi" w:hAnsiTheme="majorHAnsi"/>
          <w:sz w:val="23"/>
          <w:szCs w:val="23"/>
        </w:rPr>
        <w:t>.</w:t>
      </w:r>
    </w:p>
    <w:p w14:paraId="22307F7F" w14:textId="73F3010D" w:rsidR="006C3AAB" w:rsidRDefault="006C3AAB" w:rsidP="006C3AAB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6C3AAB">
        <w:rPr>
          <w:rFonts w:asciiTheme="majorHAnsi" w:hAnsiTheme="majorHAnsi"/>
          <w:sz w:val="23"/>
          <w:szCs w:val="23"/>
        </w:rPr>
        <w:t xml:space="preserve">The Business Process Orchestration (BPO) component has two interfaces (provided): </w:t>
      </w:r>
      <w:r w:rsidR="007F571A">
        <w:rPr>
          <w:rFonts w:asciiTheme="majorHAnsi" w:hAnsiTheme="majorHAnsi"/>
          <w:sz w:val="23"/>
          <w:szCs w:val="23"/>
        </w:rPr>
        <w:t>“a</w:t>
      </w:r>
      <w:r w:rsidRPr="006C3AAB">
        <w:rPr>
          <w:rFonts w:asciiTheme="majorHAnsi" w:hAnsiTheme="majorHAnsi"/>
          <w:sz w:val="23"/>
          <w:szCs w:val="23"/>
        </w:rPr>
        <w:t>pplicationEntry</w:t>
      </w:r>
      <w:r w:rsidR="007F571A">
        <w:rPr>
          <w:rFonts w:asciiTheme="majorHAnsi" w:hAnsiTheme="majorHAnsi"/>
          <w:sz w:val="23"/>
          <w:szCs w:val="23"/>
        </w:rPr>
        <w:t>”</w:t>
      </w:r>
      <w:r w:rsidRPr="006C3AAB">
        <w:rPr>
          <w:rFonts w:asciiTheme="majorHAnsi" w:hAnsiTheme="majorHAnsi"/>
          <w:sz w:val="23"/>
          <w:szCs w:val="23"/>
        </w:rPr>
        <w:t xml:space="preserve"> and </w:t>
      </w:r>
      <w:r w:rsidR="007F571A">
        <w:rPr>
          <w:rFonts w:asciiTheme="majorHAnsi" w:hAnsiTheme="majorHAnsi"/>
          <w:sz w:val="23"/>
          <w:szCs w:val="23"/>
        </w:rPr>
        <w:t>“processedApplication</w:t>
      </w:r>
      <w:r w:rsidR="002164F7">
        <w:rPr>
          <w:rFonts w:asciiTheme="majorHAnsi" w:hAnsiTheme="majorHAnsi"/>
          <w:sz w:val="23"/>
          <w:szCs w:val="23"/>
        </w:rPr>
        <w:t>.”</w:t>
      </w:r>
      <w:r w:rsidRPr="006C3AAB">
        <w:rPr>
          <w:rFonts w:asciiTheme="majorHAnsi" w:hAnsiTheme="majorHAnsi"/>
          <w:sz w:val="23"/>
          <w:szCs w:val="23"/>
        </w:rPr>
        <w:t xml:space="preserve"> </w:t>
      </w:r>
      <w:r w:rsidR="00CD2E56">
        <w:rPr>
          <w:rFonts w:asciiTheme="majorHAnsi" w:hAnsiTheme="majorHAnsi"/>
          <w:sz w:val="23"/>
          <w:szCs w:val="23"/>
        </w:rPr>
        <w:t xml:space="preserve">The Enterprise Front Office System component requires </w:t>
      </w:r>
      <w:r w:rsidR="006E5D03">
        <w:rPr>
          <w:rFonts w:asciiTheme="majorHAnsi" w:hAnsiTheme="majorHAnsi"/>
          <w:sz w:val="23"/>
          <w:szCs w:val="23"/>
        </w:rPr>
        <w:t xml:space="preserve">those </w:t>
      </w:r>
      <w:r w:rsidR="00A312FD">
        <w:rPr>
          <w:rFonts w:asciiTheme="majorHAnsi" w:hAnsiTheme="majorHAnsi"/>
          <w:sz w:val="23"/>
          <w:szCs w:val="23"/>
        </w:rPr>
        <w:t xml:space="preserve">two </w:t>
      </w:r>
      <w:r w:rsidR="00CD2E56">
        <w:rPr>
          <w:rFonts w:asciiTheme="majorHAnsi" w:hAnsiTheme="majorHAnsi"/>
          <w:sz w:val="23"/>
          <w:szCs w:val="23"/>
        </w:rPr>
        <w:t>interfaces</w:t>
      </w:r>
      <w:r w:rsidRPr="006C3AAB">
        <w:rPr>
          <w:rFonts w:asciiTheme="majorHAnsi" w:hAnsiTheme="majorHAnsi"/>
          <w:sz w:val="23"/>
          <w:szCs w:val="23"/>
        </w:rPr>
        <w:t xml:space="preserve">. The BPO component has </w:t>
      </w:r>
      <w:r w:rsidR="00CD2E56">
        <w:rPr>
          <w:rFonts w:asciiTheme="majorHAnsi" w:hAnsiTheme="majorHAnsi"/>
          <w:sz w:val="23"/>
          <w:szCs w:val="23"/>
        </w:rPr>
        <w:t>five</w:t>
      </w:r>
      <w:r w:rsidRPr="006C3AAB">
        <w:rPr>
          <w:rFonts w:asciiTheme="majorHAnsi" w:hAnsiTheme="majorHAnsi"/>
          <w:sz w:val="23"/>
          <w:szCs w:val="23"/>
        </w:rPr>
        <w:t xml:space="preserve"> required interfaces: </w:t>
      </w:r>
      <w:r w:rsidR="007A0C7A">
        <w:rPr>
          <w:rFonts w:asciiTheme="majorHAnsi" w:hAnsiTheme="majorHAnsi"/>
          <w:sz w:val="23"/>
          <w:szCs w:val="23"/>
        </w:rPr>
        <w:t>l</w:t>
      </w:r>
      <w:r w:rsidRPr="006C3AAB">
        <w:rPr>
          <w:rFonts w:asciiTheme="majorHAnsi" w:hAnsiTheme="majorHAnsi"/>
          <w:sz w:val="23"/>
          <w:szCs w:val="23"/>
        </w:rPr>
        <w:t xml:space="preserve">egacyArtifact, </w:t>
      </w:r>
      <w:r w:rsidR="007A0C7A">
        <w:rPr>
          <w:rFonts w:asciiTheme="majorHAnsi" w:hAnsiTheme="majorHAnsi"/>
          <w:sz w:val="23"/>
          <w:szCs w:val="23"/>
        </w:rPr>
        <w:t>s</w:t>
      </w:r>
      <w:r w:rsidRPr="006C3AAB">
        <w:rPr>
          <w:rFonts w:asciiTheme="majorHAnsi" w:hAnsiTheme="majorHAnsi"/>
          <w:sz w:val="23"/>
          <w:szCs w:val="23"/>
        </w:rPr>
        <w:t xml:space="preserve">ilo, </w:t>
      </w:r>
      <w:r w:rsidR="007A0C7A">
        <w:rPr>
          <w:rFonts w:asciiTheme="majorHAnsi" w:hAnsiTheme="majorHAnsi"/>
          <w:sz w:val="23"/>
          <w:szCs w:val="23"/>
        </w:rPr>
        <w:t>b</w:t>
      </w:r>
      <w:r w:rsidRPr="006C3AAB">
        <w:rPr>
          <w:rFonts w:asciiTheme="majorHAnsi" w:hAnsiTheme="majorHAnsi"/>
          <w:sz w:val="23"/>
          <w:szCs w:val="23"/>
        </w:rPr>
        <w:t xml:space="preserve">roker, </w:t>
      </w:r>
      <w:r w:rsidR="007A0C7A">
        <w:rPr>
          <w:rFonts w:asciiTheme="majorHAnsi" w:hAnsiTheme="majorHAnsi"/>
          <w:sz w:val="23"/>
          <w:szCs w:val="23"/>
        </w:rPr>
        <w:t>r</w:t>
      </w:r>
      <w:r w:rsidRPr="006C3AAB">
        <w:rPr>
          <w:rFonts w:asciiTheme="majorHAnsi" w:hAnsiTheme="majorHAnsi"/>
          <w:sz w:val="23"/>
          <w:szCs w:val="23"/>
        </w:rPr>
        <w:t>ules</w:t>
      </w:r>
      <w:r w:rsidR="00CD2E56">
        <w:rPr>
          <w:rFonts w:asciiTheme="majorHAnsi" w:hAnsiTheme="majorHAnsi"/>
          <w:sz w:val="23"/>
          <w:szCs w:val="23"/>
        </w:rPr>
        <w:t>,</w:t>
      </w:r>
      <w:r w:rsidRPr="006C3AAB">
        <w:rPr>
          <w:rFonts w:asciiTheme="majorHAnsi" w:hAnsiTheme="majorHAnsi"/>
          <w:sz w:val="23"/>
          <w:szCs w:val="23"/>
        </w:rPr>
        <w:t xml:space="preserve"> and </w:t>
      </w:r>
      <w:r w:rsidR="007A0C7A">
        <w:rPr>
          <w:rFonts w:asciiTheme="majorHAnsi" w:hAnsiTheme="majorHAnsi"/>
          <w:sz w:val="23"/>
          <w:szCs w:val="23"/>
        </w:rPr>
        <w:t>d</w:t>
      </w:r>
      <w:r w:rsidRPr="006C3AAB">
        <w:rPr>
          <w:rFonts w:asciiTheme="majorHAnsi" w:hAnsiTheme="majorHAnsi"/>
          <w:sz w:val="23"/>
          <w:szCs w:val="23"/>
        </w:rPr>
        <w:t>ata</w:t>
      </w:r>
      <w:r w:rsidR="007A0C7A">
        <w:rPr>
          <w:rFonts w:asciiTheme="majorHAnsi" w:hAnsiTheme="majorHAnsi"/>
          <w:sz w:val="23"/>
          <w:szCs w:val="23"/>
        </w:rPr>
        <w:t>M</w:t>
      </w:r>
      <w:r w:rsidRPr="006C3AAB">
        <w:rPr>
          <w:rFonts w:asciiTheme="majorHAnsi" w:hAnsiTheme="majorHAnsi"/>
          <w:sz w:val="23"/>
          <w:szCs w:val="23"/>
        </w:rPr>
        <w:t xml:space="preserve">art. LegacyArtifact uses (depends on) </w:t>
      </w:r>
      <w:r w:rsidR="0018651A">
        <w:rPr>
          <w:rFonts w:asciiTheme="majorHAnsi" w:hAnsiTheme="majorHAnsi"/>
          <w:sz w:val="23"/>
          <w:szCs w:val="23"/>
        </w:rPr>
        <w:t>l</w:t>
      </w:r>
      <w:r w:rsidRPr="006C3AAB">
        <w:rPr>
          <w:rFonts w:asciiTheme="majorHAnsi" w:hAnsiTheme="majorHAnsi"/>
          <w:sz w:val="23"/>
          <w:szCs w:val="23"/>
        </w:rPr>
        <w:t xml:space="preserve">egacyFile provided by the Legacy System component. </w:t>
      </w:r>
      <w:r w:rsidR="00CD2E56">
        <w:rPr>
          <w:rFonts w:asciiTheme="majorHAnsi" w:hAnsiTheme="majorHAnsi"/>
          <w:sz w:val="23"/>
          <w:szCs w:val="23"/>
        </w:rPr>
        <w:t xml:space="preserve">The internal Silo Service component </w:t>
      </w:r>
      <w:r w:rsidR="00433494">
        <w:rPr>
          <w:rFonts w:asciiTheme="majorHAnsi" w:hAnsiTheme="majorHAnsi"/>
          <w:sz w:val="23"/>
          <w:szCs w:val="23"/>
        </w:rPr>
        <w:t xml:space="preserve">of </w:t>
      </w:r>
      <w:r w:rsidR="00A450D0">
        <w:rPr>
          <w:rFonts w:asciiTheme="majorHAnsi" w:hAnsiTheme="majorHAnsi"/>
          <w:sz w:val="23"/>
          <w:szCs w:val="23"/>
        </w:rPr>
        <w:t xml:space="preserve">the </w:t>
      </w:r>
      <w:r w:rsidR="00433494">
        <w:rPr>
          <w:rFonts w:asciiTheme="majorHAnsi" w:hAnsiTheme="majorHAnsi"/>
          <w:sz w:val="23"/>
          <w:szCs w:val="23"/>
        </w:rPr>
        <w:t xml:space="preserve">Legacy System </w:t>
      </w:r>
      <w:r w:rsidR="00CD2E56">
        <w:rPr>
          <w:rFonts w:asciiTheme="majorHAnsi" w:hAnsiTheme="majorHAnsi"/>
          <w:sz w:val="23"/>
          <w:szCs w:val="23"/>
        </w:rPr>
        <w:t xml:space="preserve">provides a </w:t>
      </w:r>
      <w:r w:rsidR="009E35EF">
        <w:rPr>
          <w:rFonts w:asciiTheme="majorHAnsi" w:hAnsiTheme="majorHAnsi"/>
          <w:sz w:val="23"/>
          <w:szCs w:val="23"/>
        </w:rPr>
        <w:t>s</w:t>
      </w:r>
      <w:r w:rsidRPr="006C3AAB">
        <w:rPr>
          <w:rFonts w:asciiTheme="majorHAnsi" w:hAnsiTheme="majorHAnsi"/>
          <w:sz w:val="23"/>
          <w:szCs w:val="23"/>
        </w:rPr>
        <w:t xml:space="preserve">ilo </w:t>
      </w:r>
      <w:r w:rsidRPr="006C3AAB">
        <w:rPr>
          <w:rFonts w:asciiTheme="majorHAnsi" w:hAnsiTheme="majorHAnsi"/>
          <w:sz w:val="23"/>
          <w:szCs w:val="23"/>
        </w:rPr>
        <w:lastRenderedPageBreak/>
        <w:t>interface. The Company Broker subsystem has two components: Company A and Company B. Company A provides the CA interface</w:t>
      </w:r>
      <w:r w:rsidR="00CD2E56">
        <w:rPr>
          <w:rFonts w:asciiTheme="majorHAnsi" w:hAnsiTheme="majorHAnsi"/>
          <w:sz w:val="23"/>
          <w:szCs w:val="23"/>
        </w:rPr>
        <w:t xml:space="preserve">, and Company B provides the </w:t>
      </w:r>
      <w:r w:rsidRPr="006C3AAB">
        <w:rPr>
          <w:rFonts w:asciiTheme="majorHAnsi" w:hAnsiTheme="majorHAnsi"/>
          <w:sz w:val="23"/>
          <w:szCs w:val="23"/>
        </w:rPr>
        <w:t xml:space="preserve">CB interface. </w:t>
      </w:r>
      <w:r w:rsidR="0028275C">
        <w:rPr>
          <w:rFonts w:asciiTheme="majorHAnsi" w:hAnsiTheme="majorHAnsi"/>
          <w:sz w:val="23"/>
          <w:szCs w:val="23"/>
        </w:rPr>
        <w:t>The Broker</w:t>
      </w:r>
      <w:r w:rsidRPr="006C3AAB">
        <w:rPr>
          <w:rFonts w:asciiTheme="majorHAnsi" w:hAnsiTheme="majorHAnsi"/>
          <w:sz w:val="23"/>
          <w:szCs w:val="23"/>
        </w:rPr>
        <w:t xml:space="preserve"> </w:t>
      </w:r>
      <w:r w:rsidR="0052781D">
        <w:rPr>
          <w:rFonts w:asciiTheme="majorHAnsi" w:hAnsiTheme="majorHAnsi"/>
          <w:sz w:val="23"/>
          <w:szCs w:val="23"/>
        </w:rPr>
        <w:t>component</w:t>
      </w:r>
      <w:r w:rsidRPr="006C3AAB">
        <w:rPr>
          <w:rFonts w:asciiTheme="majorHAnsi" w:hAnsiTheme="majorHAnsi"/>
          <w:sz w:val="23"/>
          <w:szCs w:val="23"/>
        </w:rPr>
        <w:t xml:space="preserve"> </w:t>
      </w:r>
      <w:r w:rsidR="0028275C">
        <w:rPr>
          <w:rFonts w:asciiTheme="majorHAnsi" w:hAnsiTheme="majorHAnsi"/>
          <w:sz w:val="23"/>
          <w:szCs w:val="23"/>
        </w:rPr>
        <w:t xml:space="preserve">(internal to </w:t>
      </w:r>
      <w:r w:rsidR="00A36255">
        <w:rPr>
          <w:rFonts w:asciiTheme="majorHAnsi" w:hAnsiTheme="majorHAnsi"/>
          <w:sz w:val="23"/>
          <w:szCs w:val="23"/>
        </w:rPr>
        <w:t xml:space="preserve">the </w:t>
      </w:r>
      <w:r w:rsidR="0028275C">
        <w:rPr>
          <w:rFonts w:asciiTheme="majorHAnsi" w:hAnsiTheme="majorHAnsi"/>
          <w:sz w:val="23"/>
          <w:szCs w:val="23"/>
        </w:rPr>
        <w:t xml:space="preserve">Company Broker) </w:t>
      </w:r>
      <w:r w:rsidRPr="006C3AAB">
        <w:rPr>
          <w:rFonts w:asciiTheme="majorHAnsi" w:hAnsiTheme="majorHAnsi"/>
          <w:sz w:val="23"/>
          <w:szCs w:val="23"/>
        </w:rPr>
        <w:t xml:space="preserve">has one provided interface named </w:t>
      </w:r>
      <w:r w:rsidR="00571308">
        <w:rPr>
          <w:rFonts w:asciiTheme="majorHAnsi" w:hAnsiTheme="majorHAnsi"/>
          <w:sz w:val="23"/>
          <w:szCs w:val="23"/>
        </w:rPr>
        <w:t>b</w:t>
      </w:r>
      <w:r w:rsidRPr="006C3AAB">
        <w:rPr>
          <w:rFonts w:asciiTheme="majorHAnsi" w:hAnsiTheme="majorHAnsi"/>
          <w:sz w:val="23"/>
          <w:szCs w:val="23"/>
        </w:rPr>
        <w:t>roker. This component has two required interfaces</w:t>
      </w:r>
      <w:r w:rsidR="00082C3B">
        <w:rPr>
          <w:rFonts w:asciiTheme="majorHAnsi" w:hAnsiTheme="majorHAnsi"/>
          <w:sz w:val="23"/>
          <w:szCs w:val="23"/>
        </w:rPr>
        <w:t>, InterfaceCA and InterfaceCB, which use CA and CB, respectively</w:t>
      </w:r>
      <w:r w:rsidRPr="006C3AAB">
        <w:rPr>
          <w:rFonts w:asciiTheme="majorHAnsi" w:hAnsiTheme="majorHAnsi"/>
          <w:sz w:val="23"/>
          <w:szCs w:val="23"/>
        </w:rPr>
        <w:t xml:space="preserve">. </w:t>
      </w:r>
      <w:r w:rsidR="00B803AD">
        <w:rPr>
          <w:rFonts w:asciiTheme="majorHAnsi" w:hAnsiTheme="majorHAnsi"/>
          <w:sz w:val="23"/>
          <w:szCs w:val="23"/>
        </w:rPr>
        <w:t xml:space="preserve">The </w:t>
      </w:r>
      <w:r w:rsidR="00063BA5">
        <w:rPr>
          <w:rFonts w:asciiTheme="majorHAnsi" w:hAnsiTheme="majorHAnsi"/>
          <w:sz w:val="23"/>
          <w:szCs w:val="23"/>
        </w:rPr>
        <w:t>P</w:t>
      </w:r>
      <w:r w:rsidR="00B803AD">
        <w:rPr>
          <w:rFonts w:asciiTheme="majorHAnsi" w:hAnsiTheme="majorHAnsi"/>
          <w:sz w:val="23"/>
          <w:szCs w:val="23"/>
        </w:rPr>
        <w:t xml:space="preserve">roprietary Rules Engine component provides the </w:t>
      </w:r>
      <w:r w:rsidR="00081528">
        <w:rPr>
          <w:rFonts w:asciiTheme="majorHAnsi" w:hAnsiTheme="majorHAnsi"/>
          <w:sz w:val="23"/>
          <w:szCs w:val="23"/>
        </w:rPr>
        <w:t>r</w:t>
      </w:r>
      <w:r w:rsidR="00B803AD">
        <w:rPr>
          <w:rFonts w:asciiTheme="majorHAnsi" w:hAnsiTheme="majorHAnsi"/>
          <w:sz w:val="23"/>
          <w:szCs w:val="23"/>
        </w:rPr>
        <w:t xml:space="preserve">ules interface, and the Data-mart Wrapper Service component provides the </w:t>
      </w:r>
      <w:r w:rsidR="00081528">
        <w:rPr>
          <w:rFonts w:asciiTheme="majorHAnsi" w:hAnsiTheme="majorHAnsi"/>
          <w:sz w:val="23"/>
          <w:szCs w:val="23"/>
        </w:rPr>
        <w:t>dataM</w:t>
      </w:r>
      <w:r w:rsidRPr="006C3AAB">
        <w:rPr>
          <w:rFonts w:asciiTheme="majorHAnsi" w:hAnsiTheme="majorHAnsi"/>
          <w:sz w:val="23"/>
          <w:szCs w:val="23"/>
        </w:rPr>
        <w:t xml:space="preserve">art </w:t>
      </w:r>
      <w:r w:rsidR="001A2DFF">
        <w:rPr>
          <w:rFonts w:asciiTheme="majorHAnsi" w:hAnsiTheme="majorHAnsi"/>
          <w:sz w:val="23"/>
          <w:szCs w:val="23"/>
        </w:rPr>
        <w:t>interface</w:t>
      </w:r>
      <w:r w:rsidRPr="006C3AAB">
        <w:rPr>
          <w:rFonts w:asciiTheme="majorHAnsi" w:hAnsiTheme="majorHAnsi"/>
          <w:sz w:val="23"/>
          <w:szCs w:val="23"/>
        </w:rPr>
        <w:t xml:space="preserve">. Assembly connectors link these two components with the BPO component separately. </w:t>
      </w:r>
      <w:r w:rsidR="00B803AD">
        <w:rPr>
          <w:rFonts w:asciiTheme="majorHAnsi" w:hAnsiTheme="majorHAnsi"/>
          <w:sz w:val="23"/>
          <w:szCs w:val="23"/>
        </w:rPr>
        <w:t xml:space="preserve">The </w:t>
      </w:r>
      <w:r w:rsidR="00081528">
        <w:rPr>
          <w:rFonts w:asciiTheme="majorHAnsi" w:hAnsiTheme="majorHAnsi"/>
          <w:sz w:val="23"/>
          <w:szCs w:val="23"/>
        </w:rPr>
        <w:t>D</w:t>
      </w:r>
      <w:r w:rsidR="00B803AD">
        <w:rPr>
          <w:rFonts w:asciiTheme="majorHAnsi" w:hAnsiTheme="majorHAnsi"/>
          <w:sz w:val="23"/>
          <w:szCs w:val="23"/>
        </w:rPr>
        <w:t>ata-mart</w:t>
      </w:r>
      <w:r w:rsidRPr="006C3AAB">
        <w:rPr>
          <w:rFonts w:asciiTheme="majorHAnsi" w:hAnsiTheme="majorHAnsi"/>
          <w:sz w:val="23"/>
          <w:szCs w:val="23"/>
        </w:rPr>
        <w:t xml:space="preserve"> Wrapper Service component is a part of the Data Warehouse component.</w:t>
      </w:r>
    </w:p>
    <w:p w14:paraId="0EF08D68" w14:textId="77777777" w:rsidR="004C2C17" w:rsidRDefault="004C2C17" w:rsidP="006C3AAB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</w:p>
    <w:p w14:paraId="3925ECC1" w14:textId="15C8D890" w:rsidR="00165CB8" w:rsidRDefault="004C2C17" w:rsidP="00165CB8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b/>
          <w:bCs/>
          <w:sz w:val="23"/>
          <w:szCs w:val="23"/>
        </w:rPr>
      </w:pPr>
      <w:r w:rsidRPr="00F72D36">
        <w:rPr>
          <w:rFonts w:asciiTheme="majorHAnsi" w:hAnsiTheme="majorHAnsi"/>
          <w:b/>
          <w:bCs/>
          <w:sz w:val="23"/>
          <w:szCs w:val="23"/>
        </w:rPr>
        <w:t>Q</w:t>
      </w:r>
      <w:r w:rsidR="0063095F">
        <w:rPr>
          <w:rFonts w:asciiTheme="majorHAnsi" w:hAnsiTheme="majorHAnsi"/>
          <w:b/>
          <w:bCs/>
          <w:sz w:val="23"/>
          <w:szCs w:val="23"/>
        </w:rPr>
        <w:t>3</w:t>
      </w:r>
      <w:r w:rsidRPr="00F72D36">
        <w:rPr>
          <w:rFonts w:asciiTheme="majorHAnsi" w:hAnsiTheme="majorHAnsi"/>
          <w:sz w:val="23"/>
          <w:szCs w:val="23"/>
        </w:rPr>
        <w:t>.</w:t>
      </w:r>
      <w:r w:rsidRPr="00F72D36">
        <w:rPr>
          <w:rFonts w:asciiTheme="majorHAnsi" w:hAnsiTheme="majorHAnsi"/>
          <w:sz w:val="23"/>
          <w:szCs w:val="23"/>
        </w:rPr>
        <w:tab/>
      </w:r>
      <w:r>
        <w:rPr>
          <w:rFonts w:asciiTheme="majorHAnsi" w:hAnsiTheme="majorHAnsi"/>
          <w:b/>
          <w:bCs/>
          <w:sz w:val="23"/>
          <w:szCs w:val="23"/>
        </w:rPr>
        <w:t>Data Flow Diagram</w:t>
      </w:r>
      <w:r w:rsidR="00B23CCE">
        <w:rPr>
          <w:rFonts w:asciiTheme="majorHAnsi" w:hAnsiTheme="majorHAnsi"/>
          <w:b/>
          <w:bCs/>
          <w:sz w:val="23"/>
          <w:szCs w:val="23"/>
        </w:rPr>
        <w:tab/>
      </w:r>
      <w:r w:rsidR="00B23CCE">
        <w:rPr>
          <w:rFonts w:asciiTheme="majorHAnsi" w:hAnsiTheme="majorHAnsi"/>
          <w:b/>
          <w:bCs/>
          <w:sz w:val="23"/>
          <w:szCs w:val="23"/>
        </w:rPr>
        <w:tab/>
      </w:r>
      <w:r w:rsidR="00B23CCE">
        <w:rPr>
          <w:rFonts w:asciiTheme="majorHAnsi" w:hAnsiTheme="majorHAnsi"/>
          <w:b/>
          <w:bCs/>
          <w:sz w:val="23"/>
          <w:szCs w:val="23"/>
        </w:rPr>
        <w:tab/>
      </w:r>
      <w:r w:rsidR="00B23CCE">
        <w:rPr>
          <w:rFonts w:asciiTheme="majorHAnsi" w:hAnsiTheme="majorHAnsi"/>
          <w:b/>
          <w:bCs/>
          <w:sz w:val="23"/>
          <w:szCs w:val="23"/>
        </w:rPr>
        <w:tab/>
      </w:r>
      <w:r w:rsidR="00B23CCE">
        <w:rPr>
          <w:rFonts w:asciiTheme="majorHAnsi" w:hAnsiTheme="majorHAnsi"/>
          <w:b/>
          <w:bCs/>
          <w:sz w:val="23"/>
          <w:szCs w:val="23"/>
        </w:rPr>
        <w:tab/>
      </w:r>
      <w:r w:rsidR="00B23CCE">
        <w:rPr>
          <w:rFonts w:asciiTheme="majorHAnsi" w:hAnsiTheme="majorHAnsi"/>
          <w:b/>
          <w:bCs/>
          <w:sz w:val="23"/>
          <w:szCs w:val="23"/>
        </w:rPr>
        <w:tab/>
      </w:r>
      <w:r w:rsidR="00B23CCE">
        <w:rPr>
          <w:rFonts w:asciiTheme="majorHAnsi" w:hAnsiTheme="majorHAnsi"/>
          <w:b/>
          <w:bCs/>
          <w:sz w:val="23"/>
          <w:szCs w:val="23"/>
        </w:rPr>
        <w:tab/>
      </w:r>
      <w:r w:rsidR="00B23CCE">
        <w:rPr>
          <w:rFonts w:asciiTheme="majorHAnsi" w:hAnsiTheme="majorHAnsi"/>
          <w:b/>
          <w:bCs/>
          <w:sz w:val="23"/>
          <w:szCs w:val="23"/>
        </w:rPr>
        <w:tab/>
      </w:r>
      <w:r w:rsidR="00B23CCE">
        <w:rPr>
          <w:rFonts w:asciiTheme="majorHAnsi" w:hAnsiTheme="majorHAnsi"/>
          <w:b/>
          <w:bCs/>
          <w:sz w:val="23"/>
          <w:szCs w:val="23"/>
        </w:rPr>
        <w:tab/>
        <w:t xml:space="preserve">     [10]</w:t>
      </w:r>
    </w:p>
    <w:p w14:paraId="03B78DFD" w14:textId="3F7C2DB0" w:rsidR="003868C6" w:rsidRDefault="005B2338" w:rsidP="003868C6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3868C6">
        <w:rPr>
          <w:rFonts w:asciiTheme="majorHAnsi" w:hAnsiTheme="majorHAnsi"/>
          <w:sz w:val="23"/>
          <w:szCs w:val="23"/>
        </w:rPr>
        <w:t xml:space="preserve">The </w:t>
      </w:r>
      <w:r w:rsidR="003868C6">
        <w:rPr>
          <w:rFonts w:asciiTheme="majorHAnsi" w:hAnsiTheme="majorHAnsi"/>
          <w:sz w:val="23"/>
          <w:szCs w:val="23"/>
        </w:rPr>
        <w:t>intelligent</w:t>
      </w:r>
      <w:r w:rsidRPr="003868C6">
        <w:rPr>
          <w:rFonts w:asciiTheme="majorHAnsi" w:hAnsiTheme="majorHAnsi"/>
          <w:sz w:val="23"/>
          <w:szCs w:val="23"/>
        </w:rPr>
        <w:t xml:space="preserve">, automated vehicle system receives user authentication information to provide access to a user. The user first provides a fingerprint and a </w:t>
      </w:r>
      <w:r w:rsidR="005B272E">
        <w:rPr>
          <w:rFonts w:asciiTheme="majorHAnsi" w:hAnsiTheme="majorHAnsi"/>
          <w:sz w:val="23"/>
          <w:szCs w:val="23"/>
        </w:rPr>
        <w:t>PIN</w:t>
      </w:r>
      <w:r w:rsidRPr="003868C6">
        <w:rPr>
          <w:rFonts w:asciiTheme="majorHAnsi" w:hAnsiTheme="majorHAnsi"/>
          <w:sz w:val="23"/>
          <w:szCs w:val="23"/>
        </w:rPr>
        <w:t xml:space="preserve"> to a process called </w:t>
      </w:r>
      <w:r w:rsidR="00055B01" w:rsidRPr="003868C6">
        <w:rPr>
          <w:rFonts w:asciiTheme="majorHAnsi" w:hAnsiTheme="majorHAnsi"/>
          <w:sz w:val="23"/>
          <w:szCs w:val="23"/>
        </w:rPr>
        <w:t>“</w:t>
      </w:r>
      <w:r w:rsidRPr="003868C6">
        <w:rPr>
          <w:rFonts w:asciiTheme="majorHAnsi" w:hAnsiTheme="majorHAnsi"/>
          <w:sz w:val="23"/>
          <w:szCs w:val="23"/>
        </w:rPr>
        <w:t xml:space="preserve">Unlock </w:t>
      </w:r>
      <w:r w:rsidR="003C0299">
        <w:rPr>
          <w:rFonts w:asciiTheme="majorHAnsi" w:hAnsiTheme="majorHAnsi"/>
          <w:sz w:val="23"/>
          <w:szCs w:val="23"/>
        </w:rPr>
        <w:t>E</w:t>
      </w:r>
      <w:r w:rsidRPr="003868C6">
        <w:rPr>
          <w:rFonts w:asciiTheme="majorHAnsi" w:hAnsiTheme="majorHAnsi"/>
          <w:sz w:val="23"/>
          <w:szCs w:val="23"/>
        </w:rPr>
        <w:t>verything</w:t>
      </w:r>
      <w:r w:rsidR="00F35EAD" w:rsidRPr="003868C6">
        <w:rPr>
          <w:rFonts w:asciiTheme="majorHAnsi" w:hAnsiTheme="majorHAnsi"/>
          <w:sz w:val="23"/>
          <w:szCs w:val="23"/>
        </w:rPr>
        <w:t>.”</w:t>
      </w:r>
      <w:r w:rsidRPr="003868C6">
        <w:rPr>
          <w:rFonts w:asciiTheme="majorHAnsi" w:hAnsiTheme="majorHAnsi"/>
          <w:sz w:val="23"/>
          <w:szCs w:val="23"/>
        </w:rPr>
        <w:t xml:space="preserve"> </w:t>
      </w:r>
      <w:r w:rsidR="00055B01" w:rsidRPr="003868C6">
        <w:rPr>
          <w:rFonts w:asciiTheme="majorHAnsi" w:hAnsiTheme="majorHAnsi"/>
          <w:sz w:val="23"/>
          <w:szCs w:val="23"/>
        </w:rPr>
        <w:t xml:space="preserve">The User Info database </w:t>
      </w:r>
      <w:r w:rsidR="00F35EAD" w:rsidRPr="003868C6">
        <w:rPr>
          <w:rFonts w:asciiTheme="majorHAnsi" w:hAnsiTheme="majorHAnsi"/>
          <w:sz w:val="23"/>
          <w:szCs w:val="23"/>
        </w:rPr>
        <w:t>verifies</w:t>
      </w:r>
      <w:r w:rsidR="00055B01" w:rsidRPr="003868C6">
        <w:rPr>
          <w:rFonts w:asciiTheme="majorHAnsi" w:hAnsiTheme="majorHAnsi"/>
          <w:sz w:val="23"/>
          <w:szCs w:val="23"/>
        </w:rPr>
        <w:t xml:space="preserve"> the </w:t>
      </w:r>
      <w:r w:rsidR="005B272E">
        <w:rPr>
          <w:rFonts w:asciiTheme="majorHAnsi" w:hAnsiTheme="majorHAnsi"/>
          <w:sz w:val="23"/>
          <w:szCs w:val="23"/>
        </w:rPr>
        <w:t>PIN</w:t>
      </w:r>
      <w:r w:rsidR="00055B01" w:rsidRPr="003868C6">
        <w:rPr>
          <w:rFonts w:asciiTheme="majorHAnsi" w:hAnsiTheme="majorHAnsi"/>
          <w:sz w:val="23"/>
          <w:szCs w:val="23"/>
        </w:rPr>
        <w:t>, and the process unlocks everything.</w:t>
      </w:r>
      <w:r w:rsidR="00F35EAD" w:rsidRPr="003868C6">
        <w:rPr>
          <w:rFonts w:asciiTheme="majorHAnsi" w:hAnsiTheme="majorHAnsi"/>
          <w:sz w:val="23"/>
          <w:szCs w:val="23"/>
        </w:rPr>
        <w:t xml:space="preserve"> </w:t>
      </w:r>
      <w:r w:rsidR="00C53A2D" w:rsidRPr="003868C6">
        <w:rPr>
          <w:rFonts w:asciiTheme="majorHAnsi" w:hAnsiTheme="majorHAnsi"/>
          <w:sz w:val="23"/>
          <w:szCs w:val="23"/>
        </w:rPr>
        <w:t xml:space="preserve">Once in the car, the user likes to play music. So, the user provides </w:t>
      </w:r>
      <w:r w:rsidR="00CB006C" w:rsidRPr="003868C6">
        <w:rPr>
          <w:rFonts w:asciiTheme="majorHAnsi" w:hAnsiTheme="majorHAnsi"/>
          <w:sz w:val="23"/>
          <w:szCs w:val="23"/>
        </w:rPr>
        <w:t xml:space="preserve">the </w:t>
      </w:r>
      <w:r w:rsidR="00C53A2D" w:rsidRPr="003868C6">
        <w:rPr>
          <w:rFonts w:asciiTheme="majorHAnsi" w:hAnsiTheme="majorHAnsi"/>
          <w:sz w:val="23"/>
          <w:szCs w:val="23"/>
        </w:rPr>
        <w:t>song name, genre, and singer name to the music player (Play Music)</w:t>
      </w:r>
      <w:r w:rsidR="00CB006C" w:rsidRPr="003868C6">
        <w:rPr>
          <w:rFonts w:asciiTheme="majorHAnsi" w:hAnsiTheme="majorHAnsi"/>
          <w:sz w:val="23"/>
          <w:szCs w:val="23"/>
        </w:rPr>
        <w:t xml:space="preserve">, which sends </w:t>
      </w:r>
      <w:r w:rsidR="004D137B">
        <w:rPr>
          <w:rFonts w:asciiTheme="majorHAnsi" w:hAnsiTheme="majorHAnsi"/>
          <w:sz w:val="23"/>
          <w:szCs w:val="23"/>
        </w:rPr>
        <w:t>the song information to the Music database to fetch the song</w:t>
      </w:r>
      <w:r w:rsidR="00CB006C" w:rsidRPr="003868C6">
        <w:rPr>
          <w:rFonts w:asciiTheme="majorHAnsi" w:hAnsiTheme="majorHAnsi"/>
          <w:sz w:val="23"/>
          <w:szCs w:val="23"/>
        </w:rPr>
        <w:t xml:space="preserve">. </w:t>
      </w:r>
      <w:r w:rsidR="000D1594" w:rsidRPr="003868C6">
        <w:rPr>
          <w:rFonts w:asciiTheme="majorHAnsi" w:hAnsiTheme="majorHAnsi"/>
          <w:sz w:val="23"/>
          <w:szCs w:val="23"/>
        </w:rPr>
        <w:t>The player fetches the song from the YouTube database if the music is unavailable</w:t>
      </w:r>
      <w:r w:rsidR="00CB006C" w:rsidRPr="003868C6">
        <w:rPr>
          <w:rFonts w:asciiTheme="majorHAnsi" w:hAnsiTheme="majorHAnsi"/>
          <w:sz w:val="23"/>
          <w:szCs w:val="23"/>
        </w:rPr>
        <w:t>.</w:t>
      </w:r>
      <w:r w:rsidR="00590985" w:rsidRPr="003868C6">
        <w:rPr>
          <w:rFonts w:asciiTheme="majorHAnsi" w:hAnsiTheme="majorHAnsi"/>
          <w:sz w:val="23"/>
          <w:szCs w:val="23"/>
        </w:rPr>
        <w:t xml:space="preserve"> </w:t>
      </w:r>
      <w:r w:rsidR="00BC2AFC">
        <w:rPr>
          <w:rFonts w:asciiTheme="majorHAnsi" w:hAnsiTheme="majorHAnsi"/>
          <w:sz w:val="23"/>
          <w:szCs w:val="23"/>
        </w:rPr>
        <w:t>Once the user is set, they can get a decision from the program (Analyze Travel Information) on</w:t>
      </w:r>
      <w:r w:rsidR="00FB0637" w:rsidRPr="003868C6">
        <w:rPr>
          <w:rFonts w:asciiTheme="majorHAnsi" w:hAnsiTheme="majorHAnsi"/>
          <w:sz w:val="23"/>
          <w:szCs w:val="23"/>
        </w:rPr>
        <w:t xml:space="preserve"> whether</w:t>
      </w:r>
      <w:r w:rsidR="00590985" w:rsidRPr="003868C6">
        <w:rPr>
          <w:rFonts w:asciiTheme="majorHAnsi" w:hAnsiTheme="majorHAnsi"/>
          <w:sz w:val="23"/>
          <w:szCs w:val="23"/>
        </w:rPr>
        <w:t xml:space="preserve"> their journey will be comfortable.</w:t>
      </w:r>
      <w:r w:rsidR="00FB0637" w:rsidRPr="003868C6">
        <w:rPr>
          <w:rFonts w:asciiTheme="majorHAnsi" w:hAnsiTheme="majorHAnsi"/>
          <w:sz w:val="23"/>
          <w:szCs w:val="23"/>
        </w:rPr>
        <w:t xml:space="preserve"> So, the user sends the destination location information to the program. It requires distance and weather information from the Google </w:t>
      </w:r>
      <w:r w:rsidR="003868C6" w:rsidRPr="003868C6">
        <w:rPr>
          <w:rFonts w:asciiTheme="majorHAnsi" w:hAnsiTheme="majorHAnsi"/>
          <w:sz w:val="23"/>
          <w:szCs w:val="23"/>
        </w:rPr>
        <w:t>Maps and BBC databases</w:t>
      </w:r>
      <w:r w:rsidR="00FB0637" w:rsidRPr="003868C6">
        <w:rPr>
          <w:rFonts w:asciiTheme="majorHAnsi" w:hAnsiTheme="majorHAnsi"/>
          <w:sz w:val="23"/>
          <w:szCs w:val="23"/>
        </w:rPr>
        <w:t xml:space="preserve"> to send a decision to the user.</w:t>
      </w:r>
    </w:p>
    <w:p w14:paraId="0A81C2AE" w14:textId="77777777" w:rsidR="003868C6" w:rsidRDefault="003868C6" w:rsidP="003868C6">
      <w:pPr>
        <w:pStyle w:val="ListParagraph"/>
        <w:numPr>
          <w:ilvl w:val="0"/>
          <w:numId w:val="9"/>
        </w:num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>Draw a Context Diagram.</w:t>
      </w:r>
    </w:p>
    <w:p w14:paraId="3707A21C" w14:textId="2978977B" w:rsidR="003868C6" w:rsidRDefault="003868C6" w:rsidP="003868C6">
      <w:pPr>
        <w:pStyle w:val="ListParagraph"/>
        <w:numPr>
          <w:ilvl w:val="0"/>
          <w:numId w:val="9"/>
        </w:num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 xml:space="preserve">Draw a Level </w:t>
      </w:r>
      <w:r w:rsidR="0047314D">
        <w:rPr>
          <w:rFonts w:asciiTheme="majorHAnsi" w:hAnsiTheme="majorHAnsi"/>
          <w:sz w:val="23"/>
          <w:szCs w:val="23"/>
        </w:rPr>
        <w:t>1</w:t>
      </w:r>
      <w:r>
        <w:rPr>
          <w:rFonts w:asciiTheme="majorHAnsi" w:hAnsiTheme="majorHAnsi"/>
          <w:sz w:val="23"/>
          <w:szCs w:val="23"/>
        </w:rPr>
        <w:t xml:space="preserve"> Diagram.</w:t>
      </w:r>
    </w:p>
    <w:p w14:paraId="38D7F0B2" w14:textId="5C1B6708" w:rsidR="003868C6" w:rsidRDefault="006E6EEF" w:rsidP="003868C6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 xml:space="preserve">Play </w:t>
      </w:r>
      <w:r w:rsidR="00263E49">
        <w:rPr>
          <w:rFonts w:asciiTheme="majorHAnsi" w:hAnsiTheme="majorHAnsi"/>
          <w:sz w:val="23"/>
          <w:szCs w:val="23"/>
        </w:rPr>
        <w:t>M</w:t>
      </w:r>
      <w:r>
        <w:rPr>
          <w:rFonts w:asciiTheme="majorHAnsi" w:hAnsiTheme="majorHAnsi"/>
          <w:sz w:val="23"/>
          <w:szCs w:val="23"/>
        </w:rPr>
        <w:t>usic has two helper functions</w:t>
      </w:r>
      <w:r w:rsidR="00553E1A">
        <w:rPr>
          <w:rFonts w:asciiTheme="majorHAnsi" w:hAnsiTheme="majorHAnsi"/>
          <w:sz w:val="23"/>
          <w:szCs w:val="23"/>
        </w:rPr>
        <w:t>:</w:t>
      </w:r>
      <w:r>
        <w:rPr>
          <w:rFonts w:asciiTheme="majorHAnsi" w:hAnsiTheme="majorHAnsi"/>
          <w:sz w:val="23"/>
          <w:szCs w:val="23"/>
        </w:rPr>
        <w:t xml:space="preserve"> Check </w:t>
      </w:r>
      <w:r w:rsidR="00C578F7">
        <w:rPr>
          <w:rFonts w:asciiTheme="majorHAnsi" w:hAnsiTheme="majorHAnsi"/>
          <w:sz w:val="23"/>
          <w:szCs w:val="23"/>
        </w:rPr>
        <w:t>A</w:t>
      </w:r>
      <w:r>
        <w:rPr>
          <w:rFonts w:asciiTheme="majorHAnsi" w:hAnsiTheme="majorHAnsi"/>
          <w:sz w:val="23"/>
          <w:szCs w:val="23"/>
        </w:rPr>
        <w:t xml:space="preserve">vailability and Fetch </w:t>
      </w:r>
      <w:r w:rsidR="00C578F7">
        <w:rPr>
          <w:rFonts w:asciiTheme="majorHAnsi" w:hAnsiTheme="majorHAnsi"/>
          <w:sz w:val="23"/>
          <w:szCs w:val="23"/>
        </w:rPr>
        <w:t>f</w:t>
      </w:r>
      <w:r>
        <w:rPr>
          <w:rFonts w:asciiTheme="majorHAnsi" w:hAnsiTheme="majorHAnsi"/>
          <w:sz w:val="23"/>
          <w:szCs w:val="23"/>
        </w:rPr>
        <w:t xml:space="preserve">rom </w:t>
      </w:r>
      <w:r w:rsidR="00553E1A">
        <w:rPr>
          <w:rFonts w:asciiTheme="majorHAnsi" w:hAnsiTheme="majorHAnsi"/>
          <w:sz w:val="23"/>
          <w:szCs w:val="23"/>
        </w:rPr>
        <w:t xml:space="preserve">YouTube. </w:t>
      </w:r>
      <w:r w:rsidR="00B75FA7">
        <w:rPr>
          <w:rFonts w:asciiTheme="majorHAnsi" w:hAnsiTheme="majorHAnsi"/>
          <w:sz w:val="23"/>
          <w:szCs w:val="23"/>
        </w:rPr>
        <w:t>The Check availability process searches the Music database using the music information provided by the user and returns available or unavailable</w:t>
      </w:r>
      <w:r w:rsidR="00A65122">
        <w:rPr>
          <w:rFonts w:asciiTheme="majorHAnsi" w:hAnsiTheme="majorHAnsi"/>
          <w:sz w:val="23"/>
          <w:szCs w:val="23"/>
        </w:rPr>
        <w:t xml:space="preserve"> </w:t>
      </w:r>
      <w:r w:rsidR="006A20C8">
        <w:rPr>
          <w:rFonts w:asciiTheme="majorHAnsi" w:hAnsiTheme="majorHAnsi"/>
          <w:sz w:val="23"/>
          <w:szCs w:val="23"/>
        </w:rPr>
        <w:t>replies</w:t>
      </w:r>
      <w:r w:rsidR="00A65122">
        <w:rPr>
          <w:rFonts w:asciiTheme="majorHAnsi" w:hAnsiTheme="majorHAnsi"/>
          <w:sz w:val="23"/>
          <w:szCs w:val="23"/>
        </w:rPr>
        <w:t xml:space="preserve"> from the database. </w:t>
      </w:r>
      <w:r w:rsidR="006A20C8">
        <w:rPr>
          <w:rFonts w:asciiTheme="majorHAnsi" w:hAnsiTheme="majorHAnsi"/>
          <w:sz w:val="23"/>
          <w:szCs w:val="23"/>
        </w:rPr>
        <w:t xml:space="preserve">If the music is unavailable, the </w:t>
      </w:r>
      <w:r w:rsidR="001A7DD7">
        <w:rPr>
          <w:rFonts w:asciiTheme="majorHAnsi" w:hAnsiTheme="majorHAnsi"/>
          <w:sz w:val="23"/>
          <w:szCs w:val="23"/>
        </w:rPr>
        <w:t xml:space="preserve">second helper function receives the information about the unavailable music from the Check availability and gets it from the YouTube database. </w:t>
      </w:r>
      <w:r w:rsidR="00FB4E3E">
        <w:rPr>
          <w:rFonts w:asciiTheme="majorHAnsi" w:hAnsiTheme="majorHAnsi"/>
          <w:sz w:val="23"/>
          <w:szCs w:val="23"/>
        </w:rPr>
        <w:t>Then, the first or second helper function will send the music to the user.</w:t>
      </w:r>
    </w:p>
    <w:p w14:paraId="341E0701" w14:textId="42C1BB9E" w:rsidR="00FD435E" w:rsidRDefault="005A02D4" w:rsidP="003868C6">
      <w:p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 xml:space="preserve">Next, </w:t>
      </w:r>
      <w:r w:rsidR="008979DD">
        <w:rPr>
          <w:rFonts w:asciiTheme="majorHAnsi" w:hAnsiTheme="majorHAnsi"/>
          <w:sz w:val="23"/>
          <w:szCs w:val="23"/>
        </w:rPr>
        <w:t>Analyze Travel Information</w:t>
      </w:r>
      <w:r w:rsidR="00341D07">
        <w:rPr>
          <w:rFonts w:asciiTheme="majorHAnsi" w:hAnsiTheme="majorHAnsi"/>
          <w:sz w:val="23"/>
          <w:szCs w:val="23"/>
        </w:rPr>
        <w:t xml:space="preserve"> has some helper functions, too. Get </w:t>
      </w:r>
      <w:r w:rsidR="006A6371">
        <w:rPr>
          <w:rFonts w:asciiTheme="majorHAnsi" w:hAnsiTheme="majorHAnsi"/>
          <w:sz w:val="23"/>
          <w:szCs w:val="23"/>
        </w:rPr>
        <w:t>D</w:t>
      </w:r>
      <w:r w:rsidR="00341D07">
        <w:rPr>
          <w:rFonts w:asciiTheme="majorHAnsi" w:hAnsiTheme="majorHAnsi"/>
          <w:sz w:val="23"/>
          <w:szCs w:val="23"/>
        </w:rPr>
        <w:t xml:space="preserve">istance receives the travel destination from the user and calculates the distance using the route from the Google Map database. </w:t>
      </w:r>
      <w:r w:rsidR="00341D07">
        <w:rPr>
          <w:rFonts w:asciiTheme="majorHAnsi" w:hAnsiTheme="majorHAnsi"/>
          <w:sz w:val="23"/>
          <w:szCs w:val="23"/>
        </w:rPr>
        <w:lastRenderedPageBreak/>
        <w:t xml:space="preserve">It then sends the distance to the Calculate </w:t>
      </w:r>
      <w:r w:rsidR="000A7B87">
        <w:rPr>
          <w:rFonts w:asciiTheme="majorHAnsi" w:hAnsiTheme="majorHAnsi"/>
          <w:sz w:val="23"/>
          <w:szCs w:val="23"/>
        </w:rPr>
        <w:t>required F</w:t>
      </w:r>
      <w:r w:rsidR="00341D07">
        <w:rPr>
          <w:rFonts w:asciiTheme="majorHAnsi" w:hAnsiTheme="majorHAnsi"/>
          <w:sz w:val="23"/>
          <w:szCs w:val="23"/>
        </w:rPr>
        <w:t xml:space="preserve">uel and Calculate </w:t>
      </w:r>
      <w:r w:rsidR="000A7B87">
        <w:rPr>
          <w:rFonts w:asciiTheme="majorHAnsi" w:hAnsiTheme="majorHAnsi"/>
          <w:sz w:val="23"/>
          <w:szCs w:val="23"/>
        </w:rPr>
        <w:t>E</w:t>
      </w:r>
      <w:r w:rsidR="00341D07">
        <w:rPr>
          <w:rFonts w:asciiTheme="majorHAnsi" w:hAnsiTheme="majorHAnsi"/>
          <w:sz w:val="23"/>
          <w:szCs w:val="23"/>
        </w:rPr>
        <w:t xml:space="preserve">stimated </w:t>
      </w:r>
      <w:r w:rsidR="000A7B87">
        <w:rPr>
          <w:rFonts w:asciiTheme="majorHAnsi" w:hAnsiTheme="majorHAnsi"/>
          <w:sz w:val="23"/>
          <w:szCs w:val="23"/>
        </w:rPr>
        <w:t>T</w:t>
      </w:r>
      <w:r w:rsidR="00341D07">
        <w:rPr>
          <w:rFonts w:asciiTheme="majorHAnsi" w:hAnsiTheme="majorHAnsi"/>
          <w:sz w:val="23"/>
          <w:szCs w:val="23"/>
        </w:rPr>
        <w:t>ime functions</w:t>
      </w:r>
      <w:r w:rsidR="00FD435E">
        <w:rPr>
          <w:rFonts w:asciiTheme="majorHAnsi" w:hAnsiTheme="majorHAnsi"/>
          <w:sz w:val="23"/>
          <w:szCs w:val="23"/>
        </w:rPr>
        <w:t xml:space="preserve">. These two functions will send fuel and estimated time to the Make </w:t>
      </w:r>
      <w:r w:rsidR="00464367">
        <w:rPr>
          <w:rFonts w:asciiTheme="majorHAnsi" w:hAnsiTheme="majorHAnsi"/>
          <w:sz w:val="23"/>
          <w:szCs w:val="23"/>
        </w:rPr>
        <w:t>D</w:t>
      </w:r>
      <w:r w:rsidR="00FD435E">
        <w:rPr>
          <w:rFonts w:asciiTheme="majorHAnsi" w:hAnsiTheme="majorHAnsi"/>
          <w:sz w:val="23"/>
          <w:szCs w:val="23"/>
        </w:rPr>
        <w:t>ecision function</w:t>
      </w:r>
      <w:r w:rsidR="007671FC">
        <w:rPr>
          <w:rFonts w:asciiTheme="majorHAnsi" w:hAnsiTheme="majorHAnsi"/>
          <w:sz w:val="23"/>
          <w:szCs w:val="23"/>
        </w:rPr>
        <w:t>,</w:t>
      </w:r>
      <w:r w:rsidR="00FD435E">
        <w:rPr>
          <w:rFonts w:asciiTheme="majorHAnsi" w:hAnsiTheme="majorHAnsi"/>
          <w:sz w:val="23"/>
          <w:szCs w:val="23"/>
        </w:rPr>
        <w:t xml:space="preserve"> which will send a decision to the user.</w:t>
      </w:r>
    </w:p>
    <w:p w14:paraId="68D4762B" w14:textId="3F66B2E0" w:rsidR="00694820" w:rsidRPr="00EF4A5F" w:rsidRDefault="000C5606" w:rsidP="00EF4A5F">
      <w:pPr>
        <w:pStyle w:val="ListParagraph"/>
        <w:numPr>
          <w:ilvl w:val="0"/>
          <w:numId w:val="9"/>
        </w:numPr>
        <w:tabs>
          <w:tab w:val="left" w:pos="45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694820">
        <w:rPr>
          <w:rFonts w:asciiTheme="majorHAnsi" w:hAnsiTheme="majorHAnsi"/>
          <w:sz w:val="23"/>
          <w:szCs w:val="23"/>
        </w:rPr>
        <w:t>Are</w:t>
      </w:r>
      <w:r w:rsidR="00694820" w:rsidRPr="00694820">
        <w:rPr>
          <w:rFonts w:asciiTheme="majorHAnsi" w:hAnsiTheme="majorHAnsi"/>
          <w:sz w:val="23"/>
          <w:szCs w:val="23"/>
        </w:rPr>
        <w:t xml:space="preserve"> there any </w:t>
      </w:r>
      <w:r w:rsidR="00F7090D">
        <w:rPr>
          <w:rFonts w:asciiTheme="majorHAnsi" w:hAnsiTheme="majorHAnsi"/>
          <w:sz w:val="23"/>
          <w:szCs w:val="23"/>
        </w:rPr>
        <w:t>mistakes</w:t>
      </w:r>
      <w:r w:rsidR="00694820" w:rsidRPr="00694820">
        <w:rPr>
          <w:rFonts w:asciiTheme="majorHAnsi" w:hAnsiTheme="majorHAnsi"/>
          <w:sz w:val="23"/>
          <w:szCs w:val="23"/>
        </w:rPr>
        <w:t>? If so, what is it called?</w:t>
      </w:r>
      <w:r w:rsidR="00694820">
        <w:rPr>
          <w:rFonts w:asciiTheme="majorHAnsi" w:hAnsiTheme="majorHAnsi"/>
          <w:sz w:val="23"/>
          <w:szCs w:val="23"/>
        </w:rPr>
        <w:t xml:space="preserve"> </w:t>
      </w:r>
      <w:r w:rsidR="00694820" w:rsidRPr="00694820">
        <w:rPr>
          <w:rFonts w:asciiTheme="majorHAnsi" w:hAnsiTheme="majorHAnsi"/>
          <w:sz w:val="23"/>
          <w:szCs w:val="23"/>
        </w:rPr>
        <w:t xml:space="preserve">Draw a level </w:t>
      </w:r>
      <w:r w:rsidR="0047314D">
        <w:rPr>
          <w:rFonts w:asciiTheme="majorHAnsi" w:hAnsiTheme="majorHAnsi"/>
          <w:sz w:val="23"/>
          <w:szCs w:val="23"/>
        </w:rPr>
        <w:t>2</w:t>
      </w:r>
      <w:r w:rsidR="00694820" w:rsidRPr="00694820">
        <w:rPr>
          <w:rFonts w:asciiTheme="majorHAnsi" w:hAnsiTheme="majorHAnsi"/>
          <w:sz w:val="23"/>
          <w:szCs w:val="23"/>
        </w:rPr>
        <w:t xml:space="preserve"> </w:t>
      </w:r>
      <w:r w:rsidR="00103E12" w:rsidRPr="00694820">
        <w:rPr>
          <w:rFonts w:asciiTheme="majorHAnsi" w:hAnsiTheme="majorHAnsi"/>
          <w:sz w:val="23"/>
          <w:szCs w:val="23"/>
        </w:rPr>
        <w:t>Diagram</w:t>
      </w:r>
      <w:r w:rsidR="00103E12">
        <w:rPr>
          <w:rFonts w:asciiTheme="majorHAnsi" w:hAnsiTheme="majorHAnsi"/>
          <w:sz w:val="23"/>
          <w:szCs w:val="23"/>
        </w:rPr>
        <w:t xml:space="preserve"> and</w:t>
      </w:r>
      <w:r w:rsidR="00694820" w:rsidRPr="00694820">
        <w:rPr>
          <w:rFonts w:asciiTheme="majorHAnsi" w:hAnsiTheme="majorHAnsi"/>
          <w:sz w:val="23"/>
          <w:szCs w:val="23"/>
        </w:rPr>
        <w:t xml:space="preserve"> </w:t>
      </w:r>
      <w:r w:rsidR="00FB1C0E">
        <w:rPr>
          <w:rFonts w:asciiTheme="majorHAnsi" w:hAnsiTheme="majorHAnsi"/>
          <w:sz w:val="23"/>
          <w:szCs w:val="23"/>
        </w:rPr>
        <w:t xml:space="preserve">fix </w:t>
      </w:r>
      <w:r w:rsidR="00694820" w:rsidRPr="00694820">
        <w:rPr>
          <w:rFonts w:asciiTheme="majorHAnsi" w:hAnsiTheme="majorHAnsi"/>
          <w:sz w:val="23"/>
          <w:szCs w:val="23"/>
        </w:rPr>
        <w:t xml:space="preserve">the </w:t>
      </w:r>
      <w:r w:rsidR="00F548E8">
        <w:rPr>
          <w:rFonts w:asciiTheme="majorHAnsi" w:hAnsiTheme="majorHAnsi"/>
          <w:sz w:val="23"/>
          <w:szCs w:val="23"/>
        </w:rPr>
        <w:t>error</w:t>
      </w:r>
      <w:r w:rsidR="00694820" w:rsidRPr="00694820">
        <w:rPr>
          <w:rFonts w:asciiTheme="majorHAnsi" w:hAnsiTheme="majorHAnsi"/>
          <w:sz w:val="23"/>
          <w:szCs w:val="23"/>
        </w:rPr>
        <w:t xml:space="preserve"> </w:t>
      </w:r>
      <w:r w:rsidR="0069342F">
        <w:rPr>
          <w:rFonts w:asciiTheme="majorHAnsi" w:hAnsiTheme="majorHAnsi"/>
          <w:sz w:val="23"/>
          <w:szCs w:val="23"/>
        </w:rPr>
        <w:t>(if any).</w:t>
      </w:r>
    </w:p>
    <w:sectPr w:rsidR="00694820" w:rsidRPr="00EF4A5F" w:rsidSect="007F6B47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A581A" w14:textId="77777777" w:rsidR="000B0B43" w:rsidRDefault="000B0B43" w:rsidP="00344543">
      <w:pPr>
        <w:spacing w:after="0" w:line="240" w:lineRule="auto"/>
      </w:pPr>
      <w:r>
        <w:separator/>
      </w:r>
    </w:p>
  </w:endnote>
  <w:endnote w:type="continuationSeparator" w:id="0">
    <w:p w14:paraId="3716CC40" w14:textId="77777777" w:rsidR="000B0B43" w:rsidRDefault="000B0B43" w:rsidP="00344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66FD3" w14:textId="77777777" w:rsidR="000B0B43" w:rsidRDefault="000B0B43" w:rsidP="00344543">
      <w:pPr>
        <w:spacing w:after="0" w:line="240" w:lineRule="auto"/>
      </w:pPr>
      <w:r>
        <w:separator/>
      </w:r>
    </w:p>
  </w:footnote>
  <w:footnote w:type="continuationSeparator" w:id="0">
    <w:p w14:paraId="19E29082" w14:textId="77777777" w:rsidR="000B0B43" w:rsidRDefault="000B0B43" w:rsidP="00344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6F574" w14:textId="2ED08CC0" w:rsidR="007F6B47" w:rsidRPr="0000263B" w:rsidRDefault="007F6B47" w:rsidP="007F6B47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sz w:val="22"/>
        <w:szCs w:val="22"/>
      </w:rPr>
    </w:pPr>
    <w:r>
      <w:rPr>
        <w:rFonts w:ascii="Arial" w:hAnsi="Arial" w:cs="Arial"/>
        <w:b/>
        <w:bCs/>
        <w:color w:val="000000"/>
        <w:sz w:val="28"/>
        <w:szCs w:val="28"/>
      </w:rPr>
      <w:t>Assignment</w:t>
    </w: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 </w:t>
    </w:r>
    <w:r w:rsidR="002D305D">
      <w:rPr>
        <w:rFonts w:ascii="Arial" w:hAnsi="Arial" w:cs="Arial"/>
        <w:b/>
        <w:bCs/>
        <w:color w:val="000000"/>
        <w:sz w:val="28"/>
        <w:szCs w:val="28"/>
      </w:rPr>
      <w:t>2</w:t>
    </w:r>
  </w:p>
  <w:p w14:paraId="1F931BA4" w14:textId="2CD396EF" w:rsidR="007F6B47" w:rsidRDefault="007F6B47" w:rsidP="007F6B47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>CSE471: System Analysis and Design</w:t>
    </w:r>
  </w:p>
  <w:p w14:paraId="267FB849" w14:textId="2A062223" w:rsidR="007F6B47" w:rsidRPr="007F6B47" w:rsidRDefault="007F6B47" w:rsidP="007F6B47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 xml:space="preserve">Total Marks – </w:t>
    </w:r>
    <w:r w:rsidR="007F1AFF">
      <w:rPr>
        <w:rFonts w:ascii="Arial" w:hAnsi="Arial" w:cs="Arial"/>
        <w:b/>
        <w:bCs/>
        <w:color w:val="000000"/>
        <w:sz w:val="28"/>
        <w:szCs w:val="28"/>
      </w:rPr>
      <w:t>3</w:t>
    </w:r>
    <w:r>
      <w:rPr>
        <w:rFonts w:ascii="Arial" w:hAnsi="Arial" w:cs="Arial"/>
        <w:b/>
        <w:bCs/>
        <w:color w:val="000000"/>
        <w:sz w:val="28"/>
        <w:szCs w:val="28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367B"/>
    <w:multiLevelType w:val="hybridMultilevel"/>
    <w:tmpl w:val="9B6C2698"/>
    <w:lvl w:ilvl="0" w:tplc="7DE64E9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4024DC"/>
    <w:multiLevelType w:val="hybridMultilevel"/>
    <w:tmpl w:val="2670160A"/>
    <w:lvl w:ilvl="0" w:tplc="0AB4FDE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A44ED"/>
    <w:multiLevelType w:val="hybridMultilevel"/>
    <w:tmpl w:val="D93A0B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54B35"/>
    <w:multiLevelType w:val="hybridMultilevel"/>
    <w:tmpl w:val="346EC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14287"/>
    <w:multiLevelType w:val="hybridMultilevel"/>
    <w:tmpl w:val="8D8217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283829"/>
    <w:multiLevelType w:val="hybridMultilevel"/>
    <w:tmpl w:val="880834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DEE3C7E"/>
    <w:multiLevelType w:val="hybridMultilevel"/>
    <w:tmpl w:val="EED2A21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7782D20"/>
    <w:multiLevelType w:val="multilevel"/>
    <w:tmpl w:val="A6A0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A41C47"/>
    <w:multiLevelType w:val="hybridMultilevel"/>
    <w:tmpl w:val="DB70D9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531647">
    <w:abstractNumId w:val="3"/>
  </w:num>
  <w:num w:numId="2" w16cid:durableId="1608931438">
    <w:abstractNumId w:val="0"/>
  </w:num>
  <w:num w:numId="3" w16cid:durableId="13507307">
    <w:abstractNumId w:val="6"/>
  </w:num>
  <w:num w:numId="4" w16cid:durableId="1356227562">
    <w:abstractNumId w:val="5"/>
  </w:num>
  <w:num w:numId="5" w16cid:durableId="931279339">
    <w:abstractNumId w:val="7"/>
  </w:num>
  <w:num w:numId="6" w16cid:durableId="614605185">
    <w:abstractNumId w:val="1"/>
  </w:num>
  <w:num w:numId="7" w16cid:durableId="110438641">
    <w:abstractNumId w:val="2"/>
  </w:num>
  <w:num w:numId="8" w16cid:durableId="734205307">
    <w:abstractNumId w:val="4"/>
  </w:num>
  <w:num w:numId="9" w16cid:durableId="10650318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F9E"/>
    <w:rsid w:val="00054ACD"/>
    <w:rsid w:val="00055B01"/>
    <w:rsid w:val="00063BA5"/>
    <w:rsid w:val="00081528"/>
    <w:rsid w:val="00082C3B"/>
    <w:rsid w:val="000A7478"/>
    <w:rsid w:val="000A7B87"/>
    <w:rsid w:val="000B0B43"/>
    <w:rsid w:val="000C50C0"/>
    <w:rsid w:val="000C5606"/>
    <w:rsid w:val="000D05B5"/>
    <w:rsid w:val="000D1594"/>
    <w:rsid w:val="000E4103"/>
    <w:rsid w:val="000F5D2E"/>
    <w:rsid w:val="000F6B0F"/>
    <w:rsid w:val="000F7D8D"/>
    <w:rsid w:val="00103E12"/>
    <w:rsid w:val="00106071"/>
    <w:rsid w:val="001313F9"/>
    <w:rsid w:val="00150944"/>
    <w:rsid w:val="001512AC"/>
    <w:rsid w:val="00160AC9"/>
    <w:rsid w:val="00165CB8"/>
    <w:rsid w:val="00167665"/>
    <w:rsid w:val="00167F14"/>
    <w:rsid w:val="00184486"/>
    <w:rsid w:val="0018651A"/>
    <w:rsid w:val="001A2DFF"/>
    <w:rsid w:val="001A5D78"/>
    <w:rsid w:val="001A7DD7"/>
    <w:rsid w:val="001D4B99"/>
    <w:rsid w:val="001E3AB6"/>
    <w:rsid w:val="001F39D6"/>
    <w:rsid w:val="00206051"/>
    <w:rsid w:val="002074C2"/>
    <w:rsid w:val="002164F7"/>
    <w:rsid w:val="002248FA"/>
    <w:rsid w:val="002251AF"/>
    <w:rsid w:val="00263E49"/>
    <w:rsid w:val="0028275C"/>
    <w:rsid w:val="00284A27"/>
    <w:rsid w:val="002C24DE"/>
    <w:rsid w:val="002C4DBE"/>
    <w:rsid w:val="002D305D"/>
    <w:rsid w:val="002D6CB8"/>
    <w:rsid w:val="002F3B3A"/>
    <w:rsid w:val="00316E56"/>
    <w:rsid w:val="00341D07"/>
    <w:rsid w:val="00344543"/>
    <w:rsid w:val="003510A9"/>
    <w:rsid w:val="00355FE0"/>
    <w:rsid w:val="003771F0"/>
    <w:rsid w:val="003868C6"/>
    <w:rsid w:val="003C0299"/>
    <w:rsid w:val="00413A46"/>
    <w:rsid w:val="0042606A"/>
    <w:rsid w:val="004269DD"/>
    <w:rsid w:val="00433494"/>
    <w:rsid w:val="0046275F"/>
    <w:rsid w:val="00464367"/>
    <w:rsid w:val="0047204C"/>
    <w:rsid w:val="0047314D"/>
    <w:rsid w:val="004763C8"/>
    <w:rsid w:val="004A6171"/>
    <w:rsid w:val="004C2C17"/>
    <w:rsid w:val="004D137B"/>
    <w:rsid w:val="0050342A"/>
    <w:rsid w:val="0052781D"/>
    <w:rsid w:val="00527DCB"/>
    <w:rsid w:val="00547DA4"/>
    <w:rsid w:val="00553E1A"/>
    <w:rsid w:val="0056544D"/>
    <w:rsid w:val="00566C61"/>
    <w:rsid w:val="00571308"/>
    <w:rsid w:val="005722E0"/>
    <w:rsid w:val="00574163"/>
    <w:rsid w:val="005749DF"/>
    <w:rsid w:val="005801FC"/>
    <w:rsid w:val="00584DC3"/>
    <w:rsid w:val="00590985"/>
    <w:rsid w:val="005A02D4"/>
    <w:rsid w:val="005B2338"/>
    <w:rsid w:val="005B272E"/>
    <w:rsid w:val="005E4064"/>
    <w:rsid w:val="006124CD"/>
    <w:rsid w:val="00622BFB"/>
    <w:rsid w:val="0063095F"/>
    <w:rsid w:val="00676252"/>
    <w:rsid w:val="0069342F"/>
    <w:rsid w:val="00694820"/>
    <w:rsid w:val="006A1C1E"/>
    <w:rsid w:val="006A20C8"/>
    <w:rsid w:val="006A6371"/>
    <w:rsid w:val="006C3AAB"/>
    <w:rsid w:val="006C7950"/>
    <w:rsid w:val="006E5D03"/>
    <w:rsid w:val="006E6EEF"/>
    <w:rsid w:val="00705D8E"/>
    <w:rsid w:val="00716050"/>
    <w:rsid w:val="007204EA"/>
    <w:rsid w:val="007230CF"/>
    <w:rsid w:val="00730A80"/>
    <w:rsid w:val="007323A0"/>
    <w:rsid w:val="0074048D"/>
    <w:rsid w:val="007422DB"/>
    <w:rsid w:val="00747861"/>
    <w:rsid w:val="007671FC"/>
    <w:rsid w:val="0077016D"/>
    <w:rsid w:val="00774C40"/>
    <w:rsid w:val="00784D4D"/>
    <w:rsid w:val="007A0C7A"/>
    <w:rsid w:val="007A5140"/>
    <w:rsid w:val="007B7BAE"/>
    <w:rsid w:val="007F1AFF"/>
    <w:rsid w:val="007F4479"/>
    <w:rsid w:val="007F4B28"/>
    <w:rsid w:val="007F571A"/>
    <w:rsid w:val="007F6B47"/>
    <w:rsid w:val="00822F40"/>
    <w:rsid w:val="008979DD"/>
    <w:rsid w:val="008A2FFD"/>
    <w:rsid w:val="008E65E7"/>
    <w:rsid w:val="00943890"/>
    <w:rsid w:val="00947957"/>
    <w:rsid w:val="00971422"/>
    <w:rsid w:val="009725FC"/>
    <w:rsid w:val="00980635"/>
    <w:rsid w:val="00981464"/>
    <w:rsid w:val="009971BA"/>
    <w:rsid w:val="009B19B3"/>
    <w:rsid w:val="009B1C25"/>
    <w:rsid w:val="009C222D"/>
    <w:rsid w:val="009E35EF"/>
    <w:rsid w:val="00A00C36"/>
    <w:rsid w:val="00A01F9E"/>
    <w:rsid w:val="00A25854"/>
    <w:rsid w:val="00A312FD"/>
    <w:rsid w:val="00A36255"/>
    <w:rsid w:val="00A440C8"/>
    <w:rsid w:val="00A450D0"/>
    <w:rsid w:val="00A47E5F"/>
    <w:rsid w:val="00A61345"/>
    <w:rsid w:val="00A65122"/>
    <w:rsid w:val="00A93AE7"/>
    <w:rsid w:val="00AC77F9"/>
    <w:rsid w:val="00AE509D"/>
    <w:rsid w:val="00B00084"/>
    <w:rsid w:val="00B02C5D"/>
    <w:rsid w:val="00B15EA0"/>
    <w:rsid w:val="00B23CCE"/>
    <w:rsid w:val="00B75FA7"/>
    <w:rsid w:val="00B803AD"/>
    <w:rsid w:val="00B93A70"/>
    <w:rsid w:val="00BA339A"/>
    <w:rsid w:val="00BA7D7D"/>
    <w:rsid w:val="00BC25FD"/>
    <w:rsid w:val="00BC2AFC"/>
    <w:rsid w:val="00BD6204"/>
    <w:rsid w:val="00BE0ADD"/>
    <w:rsid w:val="00BE2EED"/>
    <w:rsid w:val="00C53A2D"/>
    <w:rsid w:val="00C578F7"/>
    <w:rsid w:val="00C8453D"/>
    <w:rsid w:val="00C93C75"/>
    <w:rsid w:val="00CB006C"/>
    <w:rsid w:val="00CB7F57"/>
    <w:rsid w:val="00CC1095"/>
    <w:rsid w:val="00CC3062"/>
    <w:rsid w:val="00CC622A"/>
    <w:rsid w:val="00CC65BD"/>
    <w:rsid w:val="00CD2E56"/>
    <w:rsid w:val="00CE28D6"/>
    <w:rsid w:val="00CF182A"/>
    <w:rsid w:val="00CF74C1"/>
    <w:rsid w:val="00D4460A"/>
    <w:rsid w:val="00D51A66"/>
    <w:rsid w:val="00D55D7E"/>
    <w:rsid w:val="00D65D6D"/>
    <w:rsid w:val="00D67E63"/>
    <w:rsid w:val="00DA56EA"/>
    <w:rsid w:val="00DB53B1"/>
    <w:rsid w:val="00DC1B22"/>
    <w:rsid w:val="00DC1EE4"/>
    <w:rsid w:val="00E02603"/>
    <w:rsid w:val="00E111BB"/>
    <w:rsid w:val="00E16CC2"/>
    <w:rsid w:val="00E25EAD"/>
    <w:rsid w:val="00E42C46"/>
    <w:rsid w:val="00E7464C"/>
    <w:rsid w:val="00E842BE"/>
    <w:rsid w:val="00E85B83"/>
    <w:rsid w:val="00EC5489"/>
    <w:rsid w:val="00EC5EB2"/>
    <w:rsid w:val="00ED15B3"/>
    <w:rsid w:val="00ED3D5B"/>
    <w:rsid w:val="00EE59FC"/>
    <w:rsid w:val="00EF4A5F"/>
    <w:rsid w:val="00F059D0"/>
    <w:rsid w:val="00F21A39"/>
    <w:rsid w:val="00F35EAD"/>
    <w:rsid w:val="00F41906"/>
    <w:rsid w:val="00F50568"/>
    <w:rsid w:val="00F548E8"/>
    <w:rsid w:val="00F66A75"/>
    <w:rsid w:val="00F7090D"/>
    <w:rsid w:val="00F72D36"/>
    <w:rsid w:val="00FB0472"/>
    <w:rsid w:val="00FB0637"/>
    <w:rsid w:val="00FB1C0E"/>
    <w:rsid w:val="00FB4E3E"/>
    <w:rsid w:val="00FC721E"/>
    <w:rsid w:val="00FD435E"/>
    <w:rsid w:val="00FE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A1DD82"/>
  <w15:chartTrackingRefBased/>
  <w15:docId w15:val="{951E1601-9339-43AF-91B2-7E13670AE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C17"/>
  </w:style>
  <w:style w:type="paragraph" w:styleId="Heading1">
    <w:name w:val="heading 1"/>
    <w:basedOn w:val="Normal"/>
    <w:next w:val="Normal"/>
    <w:link w:val="Heading1Char"/>
    <w:uiPriority w:val="9"/>
    <w:qFormat/>
    <w:rsid w:val="00A01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4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543"/>
  </w:style>
  <w:style w:type="paragraph" w:styleId="Footer">
    <w:name w:val="footer"/>
    <w:basedOn w:val="Normal"/>
    <w:link w:val="FooterChar"/>
    <w:uiPriority w:val="99"/>
    <w:unhideWhenUsed/>
    <w:rsid w:val="00344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543"/>
  </w:style>
  <w:style w:type="paragraph" w:styleId="NormalWeb">
    <w:name w:val="Normal (Web)"/>
    <w:basedOn w:val="Normal"/>
    <w:uiPriority w:val="99"/>
    <w:unhideWhenUsed/>
    <w:rsid w:val="00344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8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182</cp:revision>
  <dcterms:created xsi:type="dcterms:W3CDTF">2024-06-21T03:21:00Z</dcterms:created>
  <dcterms:modified xsi:type="dcterms:W3CDTF">2026-04-21T02:43:00Z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58a3f133e55d243809a5dee8b853c225c082fd07c7fe9d6ea93ee7765b834cd2</vt:lpwstr>
  </property>
</Properties>
</file>