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242C31C9" w:rsidR="00481230" w:rsidRDefault="00D74875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On déclare une méthode void en accès protégé. Puis dans un premier temps, 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06FF161E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l’interraction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>antation de tableux, de colones et</w:t>
      </w:r>
      <w:bookmarkStart w:id="0" w:name="_GoBack"/>
      <w:bookmarkEnd w:id="0"/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11956563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ADEE54" w14:textId="77777777" w:rsidR="003F65F2" w:rsidRDefault="003F65F2" w:rsidP="00307692">
      <w:r>
        <w:separator/>
      </w:r>
    </w:p>
  </w:endnote>
  <w:endnote w:type="continuationSeparator" w:id="0">
    <w:p w14:paraId="32FEF116" w14:textId="77777777" w:rsidR="003F65F2" w:rsidRDefault="003F65F2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B1F98D" w14:textId="77777777" w:rsidR="003F65F2" w:rsidRDefault="003F65F2" w:rsidP="00307692">
      <w:r>
        <w:separator/>
      </w:r>
    </w:p>
  </w:footnote>
  <w:footnote w:type="continuationSeparator" w:id="0">
    <w:p w14:paraId="307A5027" w14:textId="77777777" w:rsidR="003F65F2" w:rsidRDefault="003F65F2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31479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6DBD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65F2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4335E"/>
    <w:rsid w:val="0045136F"/>
    <w:rsid w:val="0045532B"/>
    <w:rsid w:val="004556E1"/>
    <w:rsid w:val="00461465"/>
    <w:rsid w:val="00470EC7"/>
    <w:rsid w:val="00472FC1"/>
    <w:rsid w:val="00474668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43E53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137E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F7FFB"/>
    <w:rsid w:val="00901EB1"/>
    <w:rsid w:val="009052E7"/>
    <w:rsid w:val="00905874"/>
    <w:rsid w:val="00906473"/>
    <w:rsid w:val="00907377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A10CA5"/>
    <w:rsid w:val="00A1763B"/>
    <w:rsid w:val="00A2037F"/>
    <w:rsid w:val="00A20BDC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559F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6776"/>
    <w:rsid w:val="00EA70EF"/>
    <w:rsid w:val="00EB3E4A"/>
    <w:rsid w:val="00EB6D4E"/>
    <w:rsid w:val="00EC302A"/>
    <w:rsid w:val="00ED1991"/>
    <w:rsid w:val="00EE15BB"/>
    <w:rsid w:val="00EE7B79"/>
    <w:rsid w:val="00EF0A24"/>
    <w:rsid w:val="00EF4A9B"/>
    <w:rsid w:val="00EF518F"/>
    <w:rsid w:val="00EF6E0B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439</Words>
  <Characters>2415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2849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2021-03-22T12:58:00Z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