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</w:t>
      </w:r>
      <w:proofErr w:type="spellStart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Admin_Classe</w:t>
      </w:r>
      <w:proofErr w:type="spellEnd"/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tabase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Connexion et Class. L’attribut </w:t>
      </w:r>
      <w:proofErr w:type="spellStart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shlClasse</w:t>
      </w:r>
      <w:proofErr w:type="spellEnd"/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classe de type </w:t>
      </w:r>
      <w:proofErr w:type="spellStart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void</w:t>
      </w:r>
      <w:proofErr w:type="spellEnd"/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242C31C9" w:rsidR="00481230" w:rsidRDefault="00D74875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On déclare une méthode </w:t>
      </w:r>
      <w:proofErr w:type="spellStart"/>
      <w:r>
        <w:rPr>
          <w:rFonts w:ascii="Segoe UI Black" w:hAnsi="Segoe UI Black" w:cs="Segoe UI Semibold"/>
          <w:color w:val="AFCA0B"/>
          <w:sz w:val="44"/>
          <w:szCs w:val="44"/>
        </w:rPr>
        <w:t>void</w:t>
      </w:r>
      <w:proofErr w:type="spellEnd"/>
      <w:r>
        <w:rPr>
          <w:rFonts w:ascii="Segoe UI Black" w:hAnsi="Segoe UI Black" w:cs="Segoe UI Semibold"/>
          <w:color w:val="AFCA0B"/>
          <w:sz w:val="44"/>
          <w:szCs w:val="44"/>
        </w:rPr>
        <w:t xml:space="preserve"> en accès protégé. Puis dans un premier temps, 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7CC95848" w14:textId="6F4F6C55" w:rsidR="00D23758" w:rsidRDefault="00D23758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bookmarkStart w:id="0" w:name="_GoBack"/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22AA105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DA0722" w14:textId="77777777" w:rsidR="0001777F" w:rsidRDefault="0001777F" w:rsidP="00307692">
      <w:r>
        <w:separator/>
      </w:r>
    </w:p>
  </w:endnote>
  <w:endnote w:type="continuationSeparator" w:id="0">
    <w:p w14:paraId="462743BB" w14:textId="77777777" w:rsidR="0001777F" w:rsidRDefault="0001777F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190C13D" w14:textId="77777777" w:rsidR="0001777F" w:rsidRDefault="0001777F" w:rsidP="00307692">
      <w:r>
        <w:separator/>
      </w:r>
    </w:p>
  </w:footnote>
  <w:footnote w:type="continuationSeparator" w:id="0">
    <w:p w14:paraId="5A9B466F" w14:textId="77777777" w:rsidR="0001777F" w:rsidRDefault="0001777F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31479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6DBD"/>
    <w:rsid w:val="0026733C"/>
    <w:rsid w:val="00267D84"/>
    <w:rsid w:val="0027221C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4335E"/>
    <w:rsid w:val="0045136F"/>
    <w:rsid w:val="0045532B"/>
    <w:rsid w:val="004556E1"/>
    <w:rsid w:val="00461465"/>
    <w:rsid w:val="00470EC7"/>
    <w:rsid w:val="00472FC1"/>
    <w:rsid w:val="00474668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43E53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51624"/>
    <w:rsid w:val="00754488"/>
    <w:rsid w:val="00763DC5"/>
    <w:rsid w:val="0077240E"/>
    <w:rsid w:val="007846EF"/>
    <w:rsid w:val="00784F87"/>
    <w:rsid w:val="00791867"/>
    <w:rsid w:val="00791C88"/>
    <w:rsid w:val="007975A2"/>
    <w:rsid w:val="007A137E"/>
    <w:rsid w:val="007A54D4"/>
    <w:rsid w:val="007B5AD8"/>
    <w:rsid w:val="007C08C4"/>
    <w:rsid w:val="007D0642"/>
    <w:rsid w:val="007D4249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E590A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A10CA5"/>
    <w:rsid w:val="00A1763B"/>
    <w:rsid w:val="00A2037F"/>
    <w:rsid w:val="00A20BDC"/>
    <w:rsid w:val="00A25E18"/>
    <w:rsid w:val="00A27B82"/>
    <w:rsid w:val="00A449D9"/>
    <w:rsid w:val="00A50D1B"/>
    <w:rsid w:val="00A51F62"/>
    <w:rsid w:val="00A55297"/>
    <w:rsid w:val="00A6184D"/>
    <w:rsid w:val="00A62252"/>
    <w:rsid w:val="00A62D23"/>
    <w:rsid w:val="00A646C3"/>
    <w:rsid w:val="00A66601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2FF2"/>
    <w:rsid w:val="00B57DF6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4805"/>
    <w:rsid w:val="00BC50D3"/>
    <w:rsid w:val="00BC681A"/>
    <w:rsid w:val="00BC768D"/>
    <w:rsid w:val="00BD4C13"/>
    <w:rsid w:val="00BD559F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6776"/>
    <w:rsid w:val="00EA70EF"/>
    <w:rsid w:val="00EB3E4A"/>
    <w:rsid w:val="00EB6D4E"/>
    <w:rsid w:val="00EC302A"/>
    <w:rsid w:val="00ED1991"/>
    <w:rsid w:val="00EE15BB"/>
    <w:rsid w:val="00EE7B79"/>
    <w:rsid w:val="00EF0A24"/>
    <w:rsid w:val="00EF4A9B"/>
    <w:rsid w:val="00EF518F"/>
    <w:rsid w:val="00EF6E0B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21</Pages>
  <Words>494</Words>
  <Characters>2718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3206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2021-03-22T13:03:00Z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