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FD884F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20720F50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6. Page form.java</w:t>
      </w:r>
    </w:p>
    <w:p w14:paraId="52C23525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7. Page Liste_Eleve.java</w:t>
      </w:r>
    </w:p>
    <w:p w14:paraId="7F7DB86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8. Page Main.java</w:t>
      </w:r>
    </w:p>
    <w:p w14:paraId="15188A8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9. Page Modifier_eleve.java</w:t>
      </w:r>
    </w:p>
    <w:p w14:paraId="69875CF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10. Page Modifier_prof.java</w:t>
      </w:r>
    </w:p>
    <w:p w14:paraId="09058C1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11. Page motif.java</w:t>
      </w:r>
    </w:p>
    <w:p w14:paraId="34DB9EC7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12. Page Planning_prof.java</w:t>
      </w:r>
    </w:p>
    <w:p w14:paraId="6867050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13. Page SelectTable.java</w:t>
      </w:r>
    </w:p>
    <w:p w14:paraId="53386AA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14. Page test.java</w:t>
      </w:r>
    </w:p>
    <w:p w14:paraId="366080B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15. Page Testdb.java</w:t>
      </w:r>
    </w:p>
    <w:p w14:paraId="2F3652C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16. Page Controller_connexion.java</w:t>
      </w:r>
    </w:p>
    <w:p w14:paraId="521290E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17. Page Controller_eleve.java</w:t>
      </w:r>
    </w:p>
    <w:p w14:paraId="2D4CF9DB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18. Page Global.java</w:t>
      </w:r>
    </w:p>
    <w:p w14:paraId="7D1A128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19.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Default="00D74875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méthode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void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E14661" w14:textId="77777777" w:rsidR="000667A2" w:rsidRDefault="000667A2" w:rsidP="00307692">
      <w:r>
        <w:separator/>
      </w:r>
    </w:p>
  </w:endnote>
  <w:endnote w:type="continuationSeparator" w:id="0">
    <w:p w14:paraId="5C51744F" w14:textId="77777777" w:rsidR="000667A2" w:rsidRDefault="000667A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635781" w14:textId="77777777" w:rsidR="000667A2" w:rsidRDefault="000667A2" w:rsidP="00307692">
      <w:r>
        <w:separator/>
      </w:r>
    </w:p>
  </w:footnote>
  <w:footnote w:type="continuationSeparator" w:id="0">
    <w:p w14:paraId="72CCC5CA" w14:textId="77777777" w:rsidR="000667A2" w:rsidRDefault="000667A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322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2021-03-21T13:21:00Z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