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04932B" w14:textId="77777777" w:rsidR="00381A34" w:rsidRDefault="00381A34" w:rsidP="00307692">
      <w:r>
        <w:separator/>
      </w:r>
    </w:p>
  </w:endnote>
  <w:endnote w:type="continuationSeparator" w:id="0">
    <w:p w14:paraId="0C3DBE0A" w14:textId="77777777" w:rsidR="00381A34" w:rsidRDefault="00381A3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5282CB" w14:textId="77777777" w:rsidR="00381A34" w:rsidRDefault="00381A34" w:rsidP="00307692">
      <w:r>
        <w:separator/>
      </w:r>
    </w:p>
  </w:footnote>
  <w:footnote w:type="continuationSeparator" w:id="0">
    <w:p w14:paraId="1D633721" w14:textId="77777777" w:rsidR="00381A34" w:rsidRDefault="00381A3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1A34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1300</Words>
  <Characters>7152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2021-03-22T18:55:00Z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