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3876C79" w:rsidR="00D60974" w:rsidRDefault="00D6097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On se connecte à notre base de données. On envoie une requete SQL pour récupérer l’ensemble des lignes dans la table Eleve. En clair, on demande l’accès à une liste d’élèves.</w:t>
      </w:r>
      <w:bookmarkStart w:id="0" w:name="_GoBack"/>
      <w:bookmarkEnd w:id="0"/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FC6C58" w14:textId="77777777" w:rsidR="00C300C1" w:rsidRDefault="00C300C1" w:rsidP="00307692">
      <w:r>
        <w:separator/>
      </w:r>
    </w:p>
  </w:endnote>
  <w:endnote w:type="continuationSeparator" w:id="0">
    <w:p w14:paraId="10A3BD50" w14:textId="77777777" w:rsidR="00C300C1" w:rsidRDefault="00C300C1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62FCF8" w14:textId="77777777" w:rsidR="00C300C1" w:rsidRDefault="00C300C1" w:rsidP="00307692">
      <w:r>
        <w:separator/>
      </w:r>
    </w:p>
  </w:footnote>
  <w:footnote w:type="continuationSeparator" w:id="0">
    <w:p w14:paraId="0EBD6D1A" w14:textId="77777777" w:rsidR="00C300C1" w:rsidRDefault="00C300C1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D254C"/>
    <w:rsid w:val="003E00B0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29B4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A5FC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300C1"/>
    <w:rsid w:val="00C44A63"/>
    <w:rsid w:val="00C56EB2"/>
    <w:rsid w:val="00C57FC3"/>
    <w:rsid w:val="00C667C3"/>
    <w:rsid w:val="00C66DB7"/>
    <w:rsid w:val="00C82675"/>
    <w:rsid w:val="00C868D6"/>
    <w:rsid w:val="00C9064C"/>
    <w:rsid w:val="00C941FD"/>
    <w:rsid w:val="00CA04A4"/>
    <w:rsid w:val="00CB0373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E0B"/>
    <w:rsid w:val="00EF7515"/>
    <w:rsid w:val="00F00455"/>
    <w:rsid w:val="00F0227F"/>
    <w:rsid w:val="00F05D40"/>
    <w:rsid w:val="00F1451E"/>
    <w:rsid w:val="00F14C47"/>
    <w:rsid w:val="00F224D3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3.xml"/><Relationship Id="rId8" Type="http://schemas.openxmlformats.org/officeDocument/2006/relationships/footnotes" Target="footnote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1098</Words>
  <Characters>6040</Characters>
  <Application>Microsoft Office Word</Application>
  <DocSecurity>0</DocSecurity>
  <Lines>50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7124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2021-03-22T15:40:00Z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