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EA2D0C" w14:textId="77777777" w:rsidR="00BC3192" w:rsidRDefault="00BC3192" w:rsidP="00307692">
      <w:r>
        <w:separator/>
      </w:r>
    </w:p>
  </w:endnote>
  <w:endnote w:type="continuationSeparator" w:id="0">
    <w:p w14:paraId="62F31B44" w14:textId="77777777" w:rsidR="00BC3192" w:rsidRDefault="00BC319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86C2DF" w14:textId="77777777" w:rsidR="00BC3192" w:rsidRDefault="00BC3192" w:rsidP="00307692">
      <w:r>
        <w:separator/>
      </w:r>
    </w:p>
  </w:footnote>
  <w:footnote w:type="continuationSeparator" w:id="0">
    <w:p w14:paraId="4C6713FF" w14:textId="77777777" w:rsidR="00BC3192" w:rsidRDefault="00BC319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192"/>
    <w:rsid w:val="00BC3499"/>
    <w:rsid w:val="00BC4805"/>
    <w:rsid w:val="00BC50D3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1337</Words>
  <Characters>7356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2021-03-22T19:02:00Z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