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260B905C" w:rsidR="00F93055" w:rsidRDefault="00F9305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Dans la table « heure, on insère les lignes suivantes pour la colone « libelle » : « 8 h », « 9h », « 10h », « 11h », « 12h », « 14h », « 15h », « 16h » et « 17h » .</w:t>
      </w:r>
      <w:r w:rsidR="0099701A">
        <w:rPr>
          <w:rFonts w:ascii="Segoe UI Black" w:hAnsi="Segoe UI Black" w:cs="Segoe UI Semibold"/>
          <w:color w:val="AFCA0B"/>
          <w:sz w:val="44"/>
          <w:szCs w:val="44"/>
        </w:rPr>
        <w:t xml:space="preserve"> La conolle ‘id s’auto incrémente en clef étrangère.</w:t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18CF6A" w14:textId="77777777" w:rsidR="00611210" w:rsidRDefault="00611210" w:rsidP="00307692">
      <w:r>
        <w:separator/>
      </w:r>
    </w:p>
  </w:endnote>
  <w:endnote w:type="continuationSeparator" w:id="0">
    <w:p w14:paraId="5C0AE326" w14:textId="77777777" w:rsidR="00611210" w:rsidRDefault="0061121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B95460" w14:textId="77777777" w:rsidR="00611210" w:rsidRDefault="00611210" w:rsidP="00307692">
      <w:r>
        <w:separator/>
      </w:r>
    </w:p>
  </w:footnote>
  <w:footnote w:type="continuationSeparator" w:id="0">
    <w:p w14:paraId="526581B7" w14:textId="77777777" w:rsidR="00611210" w:rsidRDefault="0061121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1210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2041</Words>
  <Characters>11229</Characters>
  <Application>Microsoft Office Word</Application>
  <DocSecurity>0</DocSecurity>
  <Lines>93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