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60C0B" w14:textId="3B2CB4AD" w:rsidR="005B5469" w:rsidRPr="00E42619" w:rsidRDefault="005B5469">
      <w:pPr>
        <w:rPr>
          <w:rFonts w:ascii="Helvetica Neue" w:hAnsi="Helvetica Neue"/>
          <w:b/>
          <w:bCs/>
          <w:color w:val="000000"/>
          <w:sz w:val="56"/>
          <w:szCs w:val="56"/>
        </w:rPr>
      </w:pPr>
      <w:r w:rsidRPr="00E42619">
        <w:rPr>
          <w:rFonts w:ascii="Helvetica Neue" w:hAnsi="Helvetica Neue"/>
          <w:b/>
          <w:bCs/>
          <w:color w:val="000000"/>
          <w:sz w:val="56"/>
          <w:szCs w:val="56"/>
        </w:rPr>
        <w:t>RAFFLE</w:t>
      </w:r>
    </w:p>
    <w:p w14:paraId="7E78BE44" w14:textId="77777777" w:rsidR="005B5469" w:rsidRDefault="005B5469">
      <w:pPr>
        <w:rPr>
          <w:rFonts w:ascii="Helvetica Neue" w:hAnsi="Helvetica Neue"/>
          <w:color w:val="000000"/>
          <w:sz w:val="20"/>
          <w:szCs w:val="20"/>
        </w:rPr>
      </w:pPr>
    </w:p>
    <w:p w14:paraId="5DFC10B3" w14:textId="70AA193F" w:rsidR="005B5469" w:rsidRDefault="005B5469">
      <w:pPr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0"/>
          <w:szCs w:val="20"/>
        </w:rPr>
        <w:t>Tickets are $</w:t>
      </w:r>
      <w:r w:rsidR="00114F05">
        <w:rPr>
          <w:rFonts w:ascii="Helvetica Neue" w:hAnsi="Helvetica Neue"/>
          <w:color w:val="000000"/>
          <w:sz w:val="20"/>
          <w:szCs w:val="20"/>
        </w:rPr>
        <w:t>5</w:t>
      </w:r>
      <w:r>
        <w:rPr>
          <w:rFonts w:ascii="Helvetica Neue" w:hAnsi="Helvetica Neue"/>
          <w:color w:val="000000"/>
          <w:sz w:val="20"/>
          <w:szCs w:val="20"/>
        </w:rPr>
        <w:t xml:space="preserve"> each </w:t>
      </w:r>
      <w:r w:rsidR="00E42619">
        <w:rPr>
          <w:rFonts w:ascii="Helvetica Neue" w:hAnsi="Helvetica Neue"/>
          <w:color w:val="000000"/>
          <w:sz w:val="20"/>
          <w:szCs w:val="20"/>
        </w:rPr>
        <w:t>and are available for sale from BCHC unit members as well as at the Rendezvous event.</w:t>
      </w:r>
    </w:p>
    <w:p w14:paraId="312287F0" w14:textId="77777777" w:rsidR="005B5469" w:rsidRDefault="005B5469">
      <w:pPr>
        <w:rPr>
          <w:rFonts w:ascii="Helvetica Neue" w:hAnsi="Helvetica Neue"/>
          <w:color w:val="000000"/>
          <w:sz w:val="20"/>
          <w:szCs w:val="20"/>
        </w:rPr>
      </w:pPr>
    </w:p>
    <w:p w14:paraId="5A6BC136" w14:textId="0FEB68E0" w:rsidR="005B5469" w:rsidRPr="00E42619" w:rsidRDefault="00E42619">
      <w:pPr>
        <w:rPr>
          <w:rFonts w:ascii="Helvetica Neue" w:hAnsi="Helvetica Neue"/>
          <w:b/>
          <w:bCs/>
          <w:color w:val="000000"/>
          <w:sz w:val="20"/>
          <w:szCs w:val="20"/>
        </w:rPr>
      </w:pPr>
      <w:r w:rsidRPr="00E42619">
        <w:rPr>
          <w:rFonts w:ascii="Helvetica Neue" w:hAnsi="Helvetica Neue"/>
          <w:b/>
          <w:bCs/>
          <w:color w:val="000000"/>
          <w:sz w:val="20"/>
          <w:szCs w:val="20"/>
        </w:rPr>
        <w:t>The winner m</w:t>
      </w:r>
      <w:r w:rsidR="005B5469" w:rsidRPr="00E42619">
        <w:rPr>
          <w:rFonts w:ascii="Helvetica Neue" w:hAnsi="Helvetica Neue"/>
          <w:b/>
          <w:bCs/>
          <w:color w:val="000000"/>
          <w:sz w:val="20"/>
          <w:szCs w:val="20"/>
        </w:rPr>
        <w:t>ay select from two prizes:</w:t>
      </w:r>
    </w:p>
    <w:p w14:paraId="1AA85862" w14:textId="77777777" w:rsidR="005B5469" w:rsidRDefault="005B5469">
      <w:pPr>
        <w:rPr>
          <w:rFonts w:ascii="Helvetica Neue" w:hAnsi="Helvetica Neue"/>
          <w:color w:val="000000"/>
          <w:sz w:val="20"/>
          <w:szCs w:val="20"/>
        </w:rPr>
      </w:pPr>
    </w:p>
    <w:p w14:paraId="51FFBF0F" w14:textId="3D1210FD" w:rsidR="004C28FE" w:rsidRPr="00E42619" w:rsidRDefault="00114F05" w:rsidP="00E42619">
      <w:pPr>
        <w:rPr>
          <w:rFonts w:ascii="Helvetica Neue" w:hAnsi="Helvetica Neue"/>
          <w:color w:val="000000"/>
          <w:sz w:val="20"/>
          <w:szCs w:val="20"/>
        </w:rPr>
      </w:pPr>
      <w:r w:rsidRPr="00E42619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“Travel N Corrals”</w:t>
      </w:r>
      <w:r w:rsidR="00BD04D9" w:rsidRPr="00BD04D9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 xml:space="preserve"> </w:t>
      </w:r>
      <w:r w:rsidR="00BD04D9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sym w:font="Symbol" w:char="F0D2"/>
      </w:r>
      <w:r w:rsidRPr="00E42619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r w:rsidR="005B5469" w:rsidRPr="00E42619">
        <w:rPr>
          <w:rFonts w:ascii="Helvetica Neue" w:hAnsi="Helvetica Neue"/>
          <w:color w:val="000000"/>
          <w:sz w:val="20"/>
          <w:szCs w:val="20"/>
        </w:rPr>
        <w:t xml:space="preserve">- 8 </w:t>
      </w:r>
      <w:r w:rsidRPr="00E42619">
        <w:rPr>
          <w:rFonts w:ascii="Helvetica Neue" w:hAnsi="Helvetica Neue"/>
          <w:color w:val="000000"/>
          <w:sz w:val="20"/>
          <w:szCs w:val="20"/>
        </w:rPr>
        <w:t xml:space="preserve">lightweight </w:t>
      </w:r>
      <w:r w:rsidR="005B5469" w:rsidRPr="00E42619">
        <w:rPr>
          <w:rFonts w:ascii="Helvetica Neue" w:hAnsi="Helvetica Neue"/>
          <w:color w:val="000000"/>
          <w:sz w:val="20"/>
          <w:szCs w:val="20"/>
        </w:rPr>
        <w:t xml:space="preserve">portable panels, each </w:t>
      </w:r>
      <w:r w:rsidRPr="00E42619">
        <w:rPr>
          <w:rFonts w:ascii="Helvetica Neue" w:hAnsi="Helvetica Neue"/>
          <w:color w:val="000000"/>
          <w:sz w:val="20"/>
          <w:szCs w:val="20"/>
        </w:rPr>
        <w:t>4-ft. high by 6-ft long.  Made of light weight galvanized metal, tied together with Velcro straps.</w:t>
      </w:r>
      <w:r w:rsidR="005B5469" w:rsidRPr="00E42619">
        <w:rPr>
          <w:rFonts w:ascii="Helvetica Neue" w:hAnsi="Helvetica Neue"/>
          <w:color w:val="000000"/>
          <w:sz w:val="20"/>
          <w:szCs w:val="20"/>
        </w:rPr>
        <w:t xml:space="preserve"> </w:t>
      </w:r>
      <w:r w:rsidRPr="00E42619">
        <w:rPr>
          <w:rFonts w:ascii="Helvetica Neue" w:hAnsi="Helvetica Neue"/>
          <w:color w:val="000000"/>
          <w:sz w:val="20"/>
          <w:szCs w:val="20"/>
        </w:rPr>
        <w:t xml:space="preserve"> </w:t>
      </w:r>
      <w:r w:rsidR="004C28FE" w:rsidRPr="00E42619">
        <w:rPr>
          <w:rFonts w:ascii="Helvetica Neue" w:hAnsi="Helvetica Neue"/>
          <w:color w:val="000000"/>
          <w:sz w:val="20"/>
          <w:szCs w:val="20"/>
        </w:rPr>
        <w:t xml:space="preserve">Easy to assemble.  </w:t>
      </w:r>
      <w:r w:rsidR="005B5469" w:rsidRPr="00E42619">
        <w:rPr>
          <w:rFonts w:ascii="Helvetica Neue" w:hAnsi="Helvetica Neue"/>
          <w:color w:val="000000"/>
          <w:sz w:val="20"/>
          <w:szCs w:val="20"/>
        </w:rPr>
        <w:t>Fit in the front stall of a horse trailer. </w:t>
      </w:r>
    </w:p>
    <w:p w14:paraId="03218732" w14:textId="77777777" w:rsidR="004C28FE" w:rsidRDefault="004C28FE" w:rsidP="004C28FE">
      <w:pPr>
        <w:rPr>
          <w:rFonts w:ascii="Helvetica Neue" w:hAnsi="Helvetica Neue"/>
          <w:color w:val="000000"/>
          <w:sz w:val="20"/>
          <w:szCs w:val="20"/>
        </w:rPr>
      </w:pPr>
    </w:p>
    <w:p w14:paraId="5F96F310" w14:textId="77777777" w:rsidR="004C28FE" w:rsidRDefault="004C28FE" w:rsidP="004C28FE">
      <w:pPr>
        <w:rPr>
          <w:rFonts w:ascii="Helvetica Neue" w:hAnsi="Helvetica Neue"/>
          <w:color w:val="000000"/>
          <w:sz w:val="20"/>
          <w:szCs w:val="20"/>
        </w:rPr>
      </w:pPr>
    </w:p>
    <w:p w14:paraId="7F7CA042" w14:textId="1A498EAD" w:rsidR="004C28FE" w:rsidRDefault="004C28FE" w:rsidP="004C28FE">
      <w:pPr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noProof/>
          <w:color w:val="000000"/>
          <w:sz w:val="20"/>
          <w:szCs w:val="20"/>
        </w:rPr>
        <w:drawing>
          <wp:inline distT="0" distB="0" distL="0" distR="0" wp14:anchorId="12F33C19" wp14:editId="559B96B7">
            <wp:extent cx="2771140" cy="3463925"/>
            <wp:effectExtent l="0" t="0" r="0" b="3175"/>
            <wp:docPr id="241513909" name="Picture 1" descr="A stack of metal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13909" name="Picture 1" descr="A stack of metal object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034" cy="348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ADA4" w14:textId="77777777" w:rsidR="00E42619" w:rsidRDefault="00E42619" w:rsidP="004C28FE">
      <w:pPr>
        <w:rPr>
          <w:rFonts w:ascii="Helvetica Neue" w:hAnsi="Helvetica Neue"/>
          <w:color w:val="000000"/>
          <w:sz w:val="20"/>
          <w:szCs w:val="20"/>
        </w:rPr>
      </w:pPr>
    </w:p>
    <w:p w14:paraId="37B90857" w14:textId="77777777" w:rsidR="00E42619" w:rsidRPr="004C28FE" w:rsidRDefault="00E42619" w:rsidP="004C28FE">
      <w:pPr>
        <w:rPr>
          <w:rFonts w:ascii="Helvetica Neue" w:hAnsi="Helvetica Neue"/>
          <w:color w:val="000000"/>
          <w:sz w:val="20"/>
          <w:szCs w:val="20"/>
        </w:rPr>
      </w:pPr>
    </w:p>
    <w:p w14:paraId="7BEC4D6B" w14:textId="209FBAB2" w:rsidR="005B5469" w:rsidRPr="00E42619" w:rsidRDefault="005B5469" w:rsidP="00E42619">
      <w:pPr>
        <w:rPr>
          <w:rFonts w:ascii="Helvetica Neue" w:hAnsi="Helvetica Neue"/>
          <w:b/>
          <w:bCs/>
          <w:color w:val="000000"/>
          <w:sz w:val="20"/>
          <w:szCs w:val="20"/>
        </w:rPr>
      </w:pPr>
      <w:r w:rsidRPr="00E42619">
        <w:rPr>
          <w:rFonts w:ascii="Helvetica Neue" w:hAnsi="Helvetica Neue"/>
          <w:b/>
          <w:bCs/>
          <w:color w:val="000000"/>
          <w:sz w:val="20"/>
          <w:szCs w:val="20"/>
        </w:rPr>
        <w:t>$500 Bass Pro Gift Card</w:t>
      </w:r>
    </w:p>
    <w:p w14:paraId="30286FB6" w14:textId="77777777" w:rsidR="00E42619" w:rsidRDefault="00E42619" w:rsidP="00E42619">
      <w:pPr>
        <w:rPr>
          <w:rFonts w:ascii="Helvetica Neue" w:hAnsi="Helvetica Neue"/>
          <w:b/>
          <w:bCs/>
          <w:color w:val="000000"/>
          <w:sz w:val="20"/>
          <w:szCs w:val="20"/>
        </w:rPr>
      </w:pPr>
    </w:p>
    <w:p w14:paraId="6608AA15" w14:textId="2A932DB0" w:rsidR="00E42619" w:rsidRPr="00E42619" w:rsidRDefault="00E42619" w:rsidP="00E42619">
      <w:pPr>
        <w:rPr>
          <w:rFonts w:ascii="Helvetica Neue" w:hAnsi="Helvetica Neue"/>
          <w:b/>
          <w:bCs/>
          <w:color w:val="000000"/>
          <w:sz w:val="20"/>
          <w:szCs w:val="20"/>
        </w:rPr>
      </w:pPr>
      <w:r>
        <w:rPr>
          <w:rFonts w:ascii="Helvetica Neue" w:hAnsi="Helvetica Neue"/>
          <w:b/>
          <w:bCs/>
          <w:noProof/>
          <w:color w:val="000000"/>
          <w:sz w:val="20"/>
          <w:szCs w:val="20"/>
        </w:rPr>
        <w:drawing>
          <wp:inline distT="0" distB="0" distL="0" distR="0" wp14:anchorId="6B4C7600" wp14:editId="33B70F3E">
            <wp:extent cx="5295900" cy="1953146"/>
            <wp:effectExtent l="0" t="0" r="0" b="3175"/>
            <wp:docPr id="700798321" name="Picture 2" descr="A logo for a fishing sh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98321" name="Picture 2" descr="A logo for a fishing shop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293" cy="198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619" w:rsidRPr="00E42619" w:rsidSect="00E42619">
      <w:pgSz w:w="12240" w:h="15840"/>
      <w:pgMar w:top="1440" w:right="1440" w:bottom="1440" w:left="1440" w:header="720" w:footer="720" w:gutter="0"/>
      <w:pgBorders w:offsetFrom="page">
        <w:top w:val="single" w:sz="12" w:space="24" w:color="000000" w:themeColor="text1" w:shadow="1"/>
        <w:left w:val="single" w:sz="12" w:space="24" w:color="000000" w:themeColor="text1" w:shadow="1"/>
        <w:bottom w:val="single" w:sz="12" w:space="24" w:color="000000" w:themeColor="text1" w:shadow="1"/>
        <w:right w:val="single" w:sz="12" w:space="24" w:color="000000" w:themeColor="text1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5763C1"/>
    <w:multiLevelType w:val="hybridMultilevel"/>
    <w:tmpl w:val="D94CDFD6"/>
    <w:lvl w:ilvl="0" w:tplc="51CA3AA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7796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469"/>
    <w:rsid w:val="00114F05"/>
    <w:rsid w:val="00475463"/>
    <w:rsid w:val="004C28FE"/>
    <w:rsid w:val="005B5469"/>
    <w:rsid w:val="00BD04D9"/>
    <w:rsid w:val="00C87CBE"/>
    <w:rsid w:val="00E42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35C6E"/>
  <w15:chartTrackingRefBased/>
  <w15:docId w15:val="{DFDC7D3B-425D-094F-AD6B-81AE627A2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5469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B5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8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2B2E614-50BB-0440-B09C-F71A5A3EC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Hargreaves</dc:creator>
  <cp:keywords/>
  <dc:description/>
  <cp:lastModifiedBy>Carol Hargreaves</cp:lastModifiedBy>
  <cp:revision>2</cp:revision>
  <dcterms:created xsi:type="dcterms:W3CDTF">2024-01-21T18:19:00Z</dcterms:created>
  <dcterms:modified xsi:type="dcterms:W3CDTF">2024-01-21T18:19:00Z</dcterms:modified>
</cp:coreProperties>
</file>