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68FCF" w14:textId="77777777" w:rsidR="00327057" w:rsidRDefault="00327057" w:rsidP="005F6D33">
      <w:pPr>
        <w:jc w:val="center"/>
        <w:rPr>
          <w:rFonts w:ascii="Times New Roman" w:hAnsi="Times New Roman" w:cs="Times New Roman"/>
          <w:b/>
          <w:sz w:val="32"/>
          <w:szCs w:val="32"/>
          <w:u w:val="single"/>
        </w:rPr>
      </w:pPr>
    </w:p>
    <w:p w14:paraId="5607C320" w14:textId="77777777" w:rsidR="00327057" w:rsidRPr="00533476" w:rsidRDefault="00327057" w:rsidP="00533476">
      <w:pPr>
        <w:spacing w:after="0"/>
        <w:jc w:val="right"/>
        <w:rPr>
          <w:rFonts w:ascii="Times New Roman" w:hAnsi="Times New Roman" w:cs="Times New Roman"/>
          <w:b/>
          <w:color w:val="4F81BD" w:themeColor="accent1"/>
          <w:sz w:val="20"/>
          <w:szCs w:val="20"/>
          <w:u w:val="single"/>
        </w:rPr>
      </w:pPr>
      <w:r w:rsidRPr="00533476">
        <w:rPr>
          <w:rFonts w:ascii="Times New Roman" w:hAnsi="Times New Roman" w:cs="Times New Roman"/>
          <w:b/>
          <w:color w:val="4F81BD" w:themeColor="accent1"/>
          <w:sz w:val="20"/>
          <w:szCs w:val="20"/>
          <w:u w:val="single"/>
        </w:rPr>
        <w:t>POLICY #</w:t>
      </w:r>
      <w:r w:rsidR="00714E0D" w:rsidRPr="00533476">
        <w:rPr>
          <w:rFonts w:ascii="Times New Roman" w:hAnsi="Times New Roman" w:cs="Times New Roman"/>
          <w:b/>
          <w:color w:val="4F81BD" w:themeColor="accent1"/>
          <w:sz w:val="20"/>
          <w:szCs w:val="20"/>
          <w:u w:val="single"/>
        </w:rPr>
        <w:t>10</w:t>
      </w:r>
      <w:r w:rsidRPr="00533476">
        <w:rPr>
          <w:rFonts w:ascii="Times New Roman" w:hAnsi="Times New Roman" w:cs="Times New Roman"/>
          <w:b/>
          <w:color w:val="4F81BD" w:themeColor="accent1"/>
          <w:sz w:val="20"/>
          <w:szCs w:val="20"/>
          <w:u w:val="single"/>
        </w:rPr>
        <w:t>19-2</w:t>
      </w:r>
    </w:p>
    <w:p w14:paraId="60BDAE57" w14:textId="02433050" w:rsidR="004F1D6E" w:rsidRPr="00533476" w:rsidRDefault="00327057" w:rsidP="00533476">
      <w:pPr>
        <w:spacing w:after="0"/>
        <w:jc w:val="right"/>
        <w:rPr>
          <w:rFonts w:ascii="Times New Roman" w:hAnsi="Times New Roman" w:cs="Times New Roman"/>
          <w:b/>
          <w:sz w:val="20"/>
          <w:szCs w:val="20"/>
          <w:u w:val="single"/>
        </w:rPr>
      </w:pPr>
      <w:r w:rsidRPr="00533476">
        <w:rPr>
          <w:rFonts w:ascii="Times New Roman" w:hAnsi="Times New Roman" w:cs="Times New Roman"/>
          <w:b/>
          <w:color w:val="4F81BD" w:themeColor="accent1"/>
          <w:sz w:val="20"/>
          <w:szCs w:val="20"/>
          <w:u w:val="single"/>
        </w:rPr>
        <w:t>APPROVED</w:t>
      </w:r>
      <w:r w:rsidR="00D51A82" w:rsidRPr="00533476">
        <w:rPr>
          <w:rFonts w:ascii="Times New Roman" w:hAnsi="Times New Roman" w:cs="Times New Roman"/>
          <w:b/>
          <w:color w:val="4F81BD" w:themeColor="accent1"/>
          <w:sz w:val="20"/>
          <w:szCs w:val="20"/>
          <w:u w:val="single"/>
        </w:rPr>
        <w:t xml:space="preserve"> October 12, 2019</w:t>
      </w:r>
      <w:r w:rsidRPr="00533476">
        <w:rPr>
          <w:rFonts w:ascii="Times New Roman" w:hAnsi="Times New Roman" w:cs="Times New Roman"/>
          <w:b/>
          <w:sz w:val="20"/>
          <w:szCs w:val="20"/>
          <w:u w:val="single"/>
        </w:rPr>
        <w:t xml:space="preserve">  </w:t>
      </w:r>
    </w:p>
    <w:p w14:paraId="02D5950B" w14:textId="6F67922F" w:rsidR="00327057" w:rsidRDefault="00533476" w:rsidP="00533476">
      <w:pPr>
        <w:spacing w:after="0"/>
        <w:jc w:val="right"/>
        <w:rPr>
          <w:rFonts w:ascii="Times New Roman" w:hAnsi="Times New Roman" w:cs="Times New Roman"/>
          <w:b/>
          <w:color w:val="FF0000"/>
          <w:sz w:val="20"/>
          <w:szCs w:val="20"/>
          <w:u w:val="single"/>
        </w:rPr>
      </w:pPr>
      <w:r>
        <w:rPr>
          <w:rFonts w:ascii="Times New Roman" w:hAnsi="Times New Roman" w:cs="Times New Roman"/>
          <w:b/>
          <w:color w:val="FF0000"/>
          <w:sz w:val="20"/>
          <w:szCs w:val="20"/>
          <w:u w:val="single"/>
        </w:rPr>
        <w:t xml:space="preserve">APPROVED AS </w:t>
      </w:r>
      <w:r w:rsidR="004F1D6E" w:rsidRPr="00533476">
        <w:rPr>
          <w:rFonts w:ascii="Times New Roman" w:hAnsi="Times New Roman" w:cs="Times New Roman"/>
          <w:b/>
          <w:color w:val="FF0000"/>
          <w:sz w:val="20"/>
          <w:szCs w:val="20"/>
          <w:u w:val="single"/>
        </w:rPr>
        <w:t xml:space="preserve">AMENDED </w:t>
      </w:r>
      <w:r>
        <w:rPr>
          <w:rFonts w:ascii="Times New Roman" w:hAnsi="Times New Roman" w:cs="Times New Roman"/>
          <w:b/>
          <w:color w:val="FF0000"/>
          <w:sz w:val="20"/>
          <w:szCs w:val="20"/>
          <w:u w:val="single"/>
        </w:rPr>
        <w:t>EX Comm – 8/15/23</w:t>
      </w:r>
    </w:p>
    <w:p w14:paraId="44688138" w14:textId="02FBC3FD" w:rsidR="00533476" w:rsidRDefault="00533476" w:rsidP="00533476">
      <w:pPr>
        <w:spacing w:after="0"/>
        <w:jc w:val="right"/>
        <w:rPr>
          <w:rFonts w:ascii="Times New Roman" w:hAnsi="Times New Roman" w:cs="Times New Roman"/>
          <w:b/>
          <w:color w:val="FF0000"/>
          <w:sz w:val="20"/>
          <w:szCs w:val="20"/>
          <w:u w:val="single"/>
        </w:rPr>
      </w:pPr>
      <w:r>
        <w:rPr>
          <w:rFonts w:ascii="Times New Roman" w:hAnsi="Times New Roman" w:cs="Times New Roman"/>
          <w:b/>
          <w:color w:val="FF0000"/>
          <w:sz w:val="20"/>
          <w:szCs w:val="20"/>
          <w:u w:val="single"/>
        </w:rPr>
        <w:t>APPROVED AS AMENDED BY BOD</w:t>
      </w:r>
      <w:r w:rsidR="00065D92">
        <w:rPr>
          <w:rFonts w:ascii="Times New Roman" w:hAnsi="Times New Roman" w:cs="Times New Roman"/>
          <w:b/>
          <w:color w:val="FF0000"/>
          <w:sz w:val="20"/>
          <w:szCs w:val="20"/>
          <w:u w:val="single"/>
        </w:rPr>
        <w:t xml:space="preserve"> ---</w:t>
      </w:r>
      <w:r w:rsidR="00A53ADC">
        <w:rPr>
          <w:rFonts w:ascii="Times New Roman" w:hAnsi="Times New Roman" w:cs="Times New Roman"/>
          <w:b/>
          <w:color w:val="FF0000"/>
          <w:sz w:val="20"/>
          <w:szCs w:val="20"/>
          <w:u w:val="single"/>
        </w:rPr>
        <w:t>October 2023</w:t>
      </w:r>
    </w:p>
    <w:p w14:paraId="2E6F8CBB" w14:textId="77777777" w:rsidR="00533476" w:rsidRDefault="00533476" w:rsidP="00533476">
      <w:pPr>
        <w:spacing w:after="0"/>
        <w:jc w:val="right"/>
        <w:rPr>
          <w:rFonts w:ascii="Times New Roman" w:hAnsi="Times New Roman" w:cs="Times New Roman"/>
          <w:b/>
          <w:color w:val="FF0000"/>
          <w:sz w:val="20"/>
          <w:szCs w:val="20"/>
          <w:u w:val="single"/>
        </w:rPr>
      </w:pPr>
    </w:p>
    <w:p w14:paraId="4C64FFBE" w14:textId="77777777" w:rsidR="00533476" w:rsidRDefault="00533476" w:rsidP="00533476">
      <w:pPr>
        <w:spacing w:after="0"/>
        <w:jc w:val="right"/>
        <w:rPr>
          <w:rFonts w:ascii="Times New Roman" w:hAnsi="Times New Roman" w:cs="Times New Roman"/>
          <w:b/>
          <w:sz w:val="32"/>
          <w:szCs w:val="32"/>
          <w:u w:val="single"/>
        </w:rPr>
      </w:pPr>
    </w:p>
    <w:p w14:paraId="56C3887B" w14:textId="77777777" w:rsidR="005F6D33" w:rsidRPr="0065602C" w:rsidRDefault="00503989" w:rsidP="005F6D33">
      <w:pPr>
        <w:jc w:val="center"/>
        <w:rPr>
          <w:rFonts w:ascii="Times New Roman" w:hAnsi="Times New Roman" w:cs="Times New Roman"/>
          <w:b/>
          <w:sz w:val="32"/>
          <w:szCs w:val="32"/>
          <w:u w:val="single"/>
        </w:rPr>
      </w:pPr>
      <w:r w:rsidRPr="0065602C">
        <w:rPr>
          <w:rFonts w:ascii="Times New Roman" w:hAnsi="Times New Roman" w:cs="Times New Roman"/>
          <w:b/>
          <w:sz w:val="32"/>
          <w:szCs w:val="32"/>
          <w:u w:val="single"/>
        </w:rPr>
        <w:t xml:space="preserve">Backcountry Horsemen of California </w:t>
      </w:r>
    </w:p>
    <w:p w14:paraId="2657CD73" w14:textId="77777777" w:rsidR="00CD0243" w:rsidRPr="0065602C" w:rsidRDefault="00191015" w:rsidP="005F6D33">
      <w:pPr>
        <w:jc w:val="center"/>
        <w:rPr>
          <w:rFonts w:ascii="Times New Roman" w:hAnsi="Times New Roman" w:cs="Times New Roman"/>
          <w:b/>
          <w:sz w:val="32"/>
          <w:szCs w:val="32"/>
          <w:u w:val="single"/>
        </w:rPr>
      </w:pPr>
      <w:r w:rsidRPr="0065602C">
        <w:rPr>
          <w:rFonts w:ascii="Times New Roman" w:hAnsi="Times New Roman" w:cs="Times New Roman"/>
          <w:b/>
          <w:sz w:val="32"/>
          <w:szCs w:val="32"/>
          <w:u w:val="single"/>
        </w:rPr>
        <w:t xml:space="preserve">Custodian of Records </w:t>
      </w:r>
      <w:r w:rsidR="00047D3F">
        <w:rPr>
          <w:rFonts w:ascii="Times New Roman" w:hAnsi="Times New Roman" w:cs="Times New Roman"/>
          <w:b/>
          <w:sz w:val="32"/>
          <w:szCs w:val="32"/>
          <w:u w:val="single"/>
        </w:rPr>
        <w:t>(</w:t>
      </w:r>
      <w:r w:rsidR="00EC08AC">
        <w:rPr>
          <w:rFonts w:ascii="Times New Roman" w:hAnsi="Times New Roman" w:cs="Times New Roman"/>
          <w:b/>
          <w:sz w:val="32"/>
          <w:szCs w:val="32"/>
          <w:u w:val="single"/>
        </w:rPr>
        <w:t>COR</w:t>
      </w:r>
      <w:r w:rsidR="00047D3F">
        <w:rPr>
          <w:rFonts w:ascii="Times New Roman" w:hAnsi="Times New Roman" w:cs="Times New Roman"/>
          <w:b/>
          <w:sz w:val="32"/>
          <w:szCs w:val="32"/>
          <w:u w:val="single"/>
        </w:rPr>
        <w:t>)</w:t>
      </w:r>
      <w:r w:rsidR="005B3D04" w:rsidRPr="0065602C">
        <w:rPr>
          <w:rFonts w:ascii="Times New Roman" w:hAnsi="Times New Roman" w:cs="Times New Roman"/>
          <w:b/>
          <w:sz w:val="32"/>
          <w:szCs w:val="32"/>
          <w:u w:val="single"/>
        </w:rPr>
        <w:t xml:space="preserve"> P</w:t>
      </w:r>
      <w:r w:rsidRPr="0065602C">
        <w:rPr>
          <w:rFonts w:ascii="Times New Roman" w:hAnsi="Times New Roman" w:cs="Times New Roman"/>
          <w:b/>
          <w:sz w:val="32"/>
          <w:szCs w:val="32"/>
          <w:u w:val="single"/>
        </w:rPr>
        <w:t>olicy</w:t>
      </w:r>
      <w:r w:rsidR="00FE46B1">
        <w:rPr>
          <w:rFonts w:ascii="Times New Roman" w:hAnsi="Times New Roman" w:cs="Times New Roman"/>
          <w:b/>
          <w:sz w:val="32"/>
          <w:szCs w:val="32"/>
          <w:u w:val="single"/>
        </w:rPr>
        <w:t xml:space="preserve"> and </w:t>
      </w:r>
      <w:r w:rsidR="00E90977">
        <w:rPr>
          <w:rFonts w:ascii="Times New Roman" w:hAnsi="Times New Roman" w:cs="Times New Roman"/>
          <w:b/>
          <w:sz w:val="32"/>
          <w:szCs w:val="32"/>
          <w:u w:val="single"/>
        </w:rPr>
        <w:t>Procedures</w:t>
      </w:r>
    </w:p>
    <w:p w14:paraId="11717B70" w14:textId="77777777" w:rsidR="005F6D33" w:rsidRPr="0065602C" w:rsidRDefault="005F6D33" w:rsidP="00CD0243">
      <w:pPr>
        <w:shd w:val="clear" w:color="auto" w:fill="FFFFFF"/>
        <w:spacing w:after="0" w:line="240" w:lineRule="auto"/>
        <w:ind w:left="960"/>
        <w:rPr>
          <w:rFonts w:ascii="Times New Roman" w:eastAsia="Times New Roman" w:hAnsi="Times New Roman" w:cs="Times New Roman"/>
          <w:color w:val="FF0000"/>
          <w:sz w:val="28"/>
          <w:szCs w:val="28"/>
        </w:rPr>
      </w:pPr>
    </w:p>
    <w:p w14:paraId="4999362D" w14:textId="77777777" w:rsidR="000C7D1E" w:rsidRPr="00A53ADC" w:rsidRDefault="000C7D1E" w:rsidP="000C7D1E">
      <w:pPr>
        <w:pStyle w:val="BodyText"/>
        <w:spacing w:before="130" w:line="249" w:lineRule="auto"/>
        <w:ind w:right="1488"/>
        <w:rPr>
          <w:rFonts w:ascii="Times New Roman" w:hAnsi="Times New Roman" w:cs="Times New Roman"/>
          <w:sz w:val="24"/>
          <w:szCs w:val="24"/>
        </w:rPr>
      </w:pPr>
      <w:r w:rsidRPr="00A53ADC">
        <w:rPr>
          <w:rFonts w:ascii="Times New Roman" w:hAnsi="Times New Roman" w:cs="Times New Roman"/>
          <w:sz w:val="24"/>
          <w:szCs w:val="24"/>
        </w:rPr>
        <w:t>This policy</w:t>
      </w:r>
      <w:r w:rsidR="00E90977" w:rsidRPr="00A53ADC">
        <w:rPr>
          <w:rFonts w:ascii="Times New Roman" w:hAnsi="Times New Roman" w:cs="Times New Roman"/>
          <w:sz w:val="24"/>
          <w:szCs w:val="24"/>
        </w:rPr>
        <w:t xml:space="preserve"> including the procedures to follow have</w:t>
      </w:r>
      <w:r w:rsidRPr="00A53ADC">
        <w:rPr>
          <w:rFonts w:ascii="Times New Roman" w:hAnsi="Times New Roman" w:cs="Times New Roman"/>
          <w:sz w:val="24"/>
          <w:szCs w:val="24"/>
        </w:rPr>
        <w:t xml:space="preserve"> been developed to meet the requirements of the State of California, Department of Justice (DOJ), Division of California Justice Information Services, for any agency that receives Criminal Offender Record Information (CORI).</w:t>
      </w:r>
    </w:p>
    <w:p w14:paraId="15C048EC" w14:textId="77777777" w:rsidR="005B3D04" w:rsidRPr="00A53ADC" w:rsidRDefault="005B3D04" w:rsidP="000C7D1E">
      <w:pPr>
        <w:shd w:val="clear" w:color="auto" w:fill="FFFFFF"/>
        <w:spacing w:after="0" w:line="240" w:lineRule="auto"/>
        <w:ind w:left="692"/>
        <w:rPr>
          <w:rFonts w:ascii="Times New Roman" w:eastAsia="Times New Roman" w:hAnsi="Times New Roman" w:cs="Times New Roman"/>
          <w:sz w:val="24"/>
          <w:szCs w:val="24"/>
        </w:rPr>
      </w:pPr>
    </w:p>
    <w:p w14:paraId="0CBA40C8" w14:textId="1D219EA2" w:rsidR="00503989" w:rsidRPr="00A53ADC" w:rsidRDefault="005B3D04" w:rsidP="00503989">
      <w:pPr>
        <w:pStyle w:val="BodyText"/>
        <w:spacing w:before="122"/>
        <w:rPr>
          <w:rFonts w:ascii="Times New Roman" w:hAnsi="Times New Roman" w:cs="Times New Roman"/>
          <w:strike/>
          <w:sz w:val="24"/>
          <w:szCs w:val="24"/>
        </w:rPr>
      </w:pPr>
      <w:r w:rsidRPr="00A53ADC">
        <w:rPr>
          <w:rFonts w:ascii="Times New Roman" w:hAnsi="Times New Roman" w:cs="Times New Roman"/>
          <w:sz w:val="24"/>
          <w:szCs w:val="24"/>
        </w:rPr>
        <w:t>The overall responsibility for the administration of this rests with</w:t>
      </w:r>
      <w:r w:rsidR="00057B4B" w:rsidRPr="00A53ADC">
        <w:rPr>
          <w:rFonts w:ascii="Times New Roman" w:hAnsi="Times New Roman" w:cs="Times New Roman"/>
          <w:sz w:val="24"/>
          <w:szCs w:val="24"/>
        </w:rPr>
        <w:t xml:space="preserve"> the Primary</w:t>
      </w:r>
      <w:r w:rsidR="00495747" w:rsidRPr="00A53ADC">
        <w:rPr>
          <w:rFonts w:ascii="Times New Roman" w:hAnsi="Times New Roman" w:cs="Times New Roman"/>
          <w:sz w:val="24"/>
          <w:szCs w:val="24"/>
        </w:rPr>
        <w:t xml:space="preserve"> Custodian of </w:t>
      </w:r>
      <w:r w:rsidR="00655F42" w:rsidRPr="00A53ADC">
        <w:rPr>
          <w:rFonts w:ascii="Times New Roman" w:hAnsi="Times New Roman" w:cs="Times New Roman"/>
          <w:sz w:val="24"/>
          <w:szCs w:val="24"/>
        </w:rPr>
        <w:t>Records (</w:t>
      </w:r>
      <w:r w:rsidR="00EC08AC" w:rsidRPr="00A53ADC">
        <w:rPr>
          <w:rFonts w:ascii="Times New Roman" w:hAnsi="Times New Roman" w:cs="Times New Roman"/>
          <w:sz w:val="24"/>
          <w:szCs w:val="24"/>
        </w:rPr>
        <w:t>COR</w:t>
      </w:r>
      <w:r w:rsidR="00F635D5" w:rsidRPr="00A53ADC">
        <w:rPr>
          <w:rFonts w:ascii="Times New Roman" w:hAnsi="Times New Roman" w:cs="Times New Roman"/>
          <w:sz w:val="24"/>
          <w:szCs w:val="24"/>
        </w:rPr>
        <w:t>)</w:t>
      </w:r>
      <w:r w:rsidR="00495747" w:rsidRPr="00A53ADC">
        <w:rPr>
          <w:rFonts w:ascii="Times New Roman" w:hAnsi="Times New Roman" w:cs="Times New Roman"/>
          <w:strike/>
          <w:sz w:val="24"/>
          <w:szCs w:val="24"/>
        </w:rPr>
        <w:t xml:space="preserve"> </w:t>
      </w:r>
    </w:p>
    <w:p w14:paraId="6053F13A" w14:textId="77777777" w:rsidR="003E095D" w:rsidRPr="00A53ADC" w:rsidRDefault="006A17DC" w:rsidP="003E095D">
      <w:pPr>
        <w:pStyle w:val="ListParagraph"/>
        <w:tabs>
          <w:tab w:val="left" w:pos="1948"/>
          <w:tab w:val="left" w:pos="1949"/>
        </w:tabs>
        <w:spacing w:before="130" w:line="249" w:lineRule="auto"/>
        <w:ind w:left="720" w:right="1375" w:firstLine="0"/>
        <w:jc w:val="both"/>
        <w:rPr>
          <w:rFonts w:ascii="Times New Roman" w:hAnsi="Times New Roman" w:cs="Times New Roman"/>
          <w:sz w:val="24"/>
          <w:szCs w:val="24"/>
        </w:rPr>
      </w:pPr>
      <w:r w:rsidRPr="00A53ADC">
        <w:rPr>
          <w:rFonts w:ascii="Times New Roman" w:hAnsi="Times New Roman" w:cs="Times New Roman"/>
          <w:sz w:val="24"/>
          <w:szCs w:val="24"/>
        </w:rPr>
        <w:t xml:space="preserve">The purpose for receiving and evaluating a CORI is for the sole purpose to evaluate </w:t>
      </w:r>
      <w:r w:rsidR="00AB77F1" w:rsidRPr="00A53ADC">
        <w:rPr>
          <w:rFonts w:ascii="Times New Roman" w:hAnsi="Times New Roman" w:cs="Times New Roman"/>
          <w:sz w:val="24"/>
          <w:szCs w:val="24"/>
        </w:rPr>
        <w:t>eligibility</w:t>
      </w:r>
      <w:r w:rsidRPr="00A53ADC">
        <w:rPr>
          <w:rFonts w:ascii="Times New Roman" w:hAnsi="Times New Roman" w:cs="Times New Roman"/>
          <w:sz w:val="24"/>
          <w:szCs w:val="24"/>
        </w:rPr>
        <w:t xml:space="preserve"> </w:t>
      </w:r>
      <w:r w:rsidR="00AB77F1" w:rsidRPr="00A53ADC">
        <w:rPr>
          <w:rFonts w:ascii="Times New Roman" w:hAnsi="Times New Roman" w:cs="Times New Roman"/>
          <w:sz w:val="24"/>
          <w:szCs w:val="24"/>
        </w:rPr>
        <w:t xml:space="preserve">for BCHC members </w:t>
      </w:r>
      <w:r w:rsidRPr="00A53ADC">
        <w:rPr>
          <w:rFonts w:ascii="Times New Roman" w:hAnsi="Times New Roman" w:cs="Times New Roman"/>
          <w:sz w:val="24"/>
          <w:szCs w:val="24"/>
        </w:rPr>
        <w:t xml:space="preserve">to participate within the BCHC Volunteer Youth </w:t>
      </w:r>
      <w:r w:rsidR="00AB77F1" w:rsidRPr="00A53ADC">
        <w:rPr>
          <w:rFonts w:ascii="Times New Roman" w:hAnsi="Times New Roman" w:cs="Times New Roman"/>
          <w:sz w:val="24"/>
          <w:szCs w:val="24"/>
        </w:rPr>
        <w:t>P</w:t>
      </w:r>
      <w:r w:rsidRPr="00A53ADC">
        <w:rPr>
          <w:rFonts w:ascii="Times New Roman" w:hAnsi="Times New Roman" w:cs="Times New Roman"/>
          <w:sz w:val="24"/>
          <w:szCs w:val="24"/>
        </w:rPr>
        <w:t xml:space="preserve">rogram working with minors. </w:t>
      </w:r>
    </w:p>
    <w:p w14:paraId="0F5A1D3C" w14:textId="1AEEFA2D" w:rsidR="006A17DC" w:rsidRPr="00A53ADC" w:rsidRDefault="006A17DC" w:rsidP="003E095D">
      <w:pPr>
        <w:pStyle w:val="ListParagraph"/>
        <w:tabs>
          <w:tab w:val="left" w:pos="1948"/>
          <w:tab w:val="left" w:pos="1949"/>
        </w:tabs>
        <w:spacing w:before="130" w:line="249" w:lineRule="auto"/>
        <w:ind w:left="720" w:right="1375" w:firstLine="0"/>
        <w:jc w:val="both"/>
        <w:rPr>
          <w:rFonts w:ascii="Times New Roman" w:hAnsi="Times New Roman" w:cs="Times New Roman"/>
          <w:sz w:val="24"/>
          <w:szCs w:val="24"/>
        </w:rPr>
      </w:pPr>
      <w:r w:rsidRPr="00A53ADC">
        <w:rPr>
          <w:rFonts w:ascii="Times New Roman" w:hAnsi="Times New Roman" w:cs="Times New Roman"/>
          <w:sz w:val="24"/>
          <w:szCs w:val="24"/>
        </w:rPr>
        <w:t xml:space="preserve">Upon retrieving the BICA 8016 form from the BCHC </w:t>
      </w:r>
      <w:r w:rsidR="00FA7C4C" w:rsidRPr="00A53ADC">
        <w:rPr>
          <w:rFonts w:ascii="Times New Roman" w:hAnsi="Times New Roman" w:cs="Times New Roman"/>
          <w:sz w:val="24"/>
          <w:szCs w:val="24"/>
        </w:rPr>
        <w:t>website the</w:t>
      </w:r>
      <w:r w:rsidRPr="00A53ADC">
        <w:rPr>
          <w:rFonts w:ascii="Times New Roman" w:hAnsi="Times New Roman" w:cs="Times New Roman"/>
          <w:sz w:val="24"/>
          <w:szCs w:val="24"/>
        </w:rPr>
        <w:t xml:space="preserve"> applicant is notified by </w:t>
      </w:r>
      <w:r w:rsidR="003B7094" w:rsidRPr="00A53ADC">
        <w:rPr>
          <w:rFonts w:ascii="Times New Roman" w:hAnsi="Times New Roman" w:cs="Times New Roman"/>
          <w:sz w:val="24"/>
          <w:szCs w:val="24"/>
        </w:rPr>
        <w:t>visual notice</w:t>
      </w:r>
      <w:r w:rsidRPr="00A53ADC">
        <w:rPr>
          <w:rFonts w:ascii="Times New Roman" w:hAnsi="Times New Roman" w:cs="Times New Roman"/>
          <w:sz w:val="24"/>
          <w:szCs w:val="24"/>
        </w:rPr>
        <w:t xml:space="preserve"> </w:t>
      </w:r>
      <w:r w:rsidR="003B7094" w:rsidRPr="00A53ADC">
        <w:rPr>
          <w:rFonts w:ascii="Times New Roman" w:hAnsi="Times New Roman" w:cs="Times New Roman"/>
          <w:sz w:val="24"/>
          <w:szCs w:val="24"/>
        </w:rPr>
        <w:t>that upon</w:t>
      </w:r>
      <w:r w:rsidRPr="00A53ADC">
        <w:rPr>
          <w:rFonts w:ascii="Times New Roman" w:hAnsi="Times New Roman" w:cs="Times New Roman"/>
          <w:sz w:val="24"/>
          <w:szCs w:val="24"/>
        </w:rPr>
        <w:t xml:space="preserve"> submitting for the background check they </w:t>
      </w:r>
      <w:r w:rsidR="003B7094" w:rsidRPr="00A53ADC">
        <w:rPr>
          <w:rFonts w:ascii="Times New Roman" w:hAnsi="Times New Roman" w:cs="Times New Roman"/>
          <w:sz w:val="24"/>
          <w:szCs w:val="24"/>
        </w:rPr>
        <w:t>agree</w:t>
      </w:r>
      <w:r w:rsidRPr="00A53ADC">
        <w:rPr>
          <w:rFonts w:ascii="Times New Roman" w:hAnsi="Times New Roman" w:cs="Times New Roman"/>
          <w:sz w:val="24"/>
          <w:szCs w:val="24"/>
        </w:rPr>
        <w:t xml:space="preserve"> to </w:t>
      </w:r>
      <w:r w:rsidR="003B7094" w:rsidRPr="00A53ADC">
        <w:rPr>
          <w:rFonts w:ascii="Times New Roman" w:hAnsi="Times New Roman" w:cs="Times New Roman"/>
          <w:sz w:val="24"/>
          <w:szCs w:val="24"/>
        </w:rPr>
        <w:t>their fingerprints</w:t>
      </w:r>
      <w:r w:rsidRPr="00A53ADC">
        <w:rPr>
          <w:rFonts w:ascii="Times New Roman" w:hAnsi="Times New Roman" w:cs="Times New Roman"/>
          <w:sz w:val="24"/>
          <w:szCs w:val="24"/>
        </w:rPr>
        <w:t xml:space="preserve"> being retained by the CA DOJ and searched against other fingerprints on file, including latent fingerprints. </w:t>
      </w:r>
    </w:p>
    <w:p w14:paraId="0F202E23" w14:textId="77777777" w:rsidR="00A47578" w:rsidRPr="00A53ADC" w:rsidRDefault="00A47578" w:rsidP="003E095D">
      <w:pPr>
        <w:pStyle w:val="ListParagraph"/>
        <w:tabs>
          <w:tab w:val="left" w:pos="1948"/>
          <w:tab w:val="left" w:pos="1949"/>
        </w:tabs>
        <w:spacing w:before="130" w:line="249" w:lineRule="auto"/>
        <w:ind w:left="720" w:right="1375" w:firstLine="0"/>
        <w:jc w:val="both"/>
        <w:rPr>
          <w:rFonts w:ascii="Times New Roman" w:hAnsi="Times New Roman" w:cs="Times New Roman"/>
          <w:sz w:val="24"/>
          <w:szCs w:val="24"/>
        </w:rPr>
      </w:pPr>
    </w:p>
    <w:p w14:paraId="6096B60D" w14:textId="77777777" w:rsidR="00E90977" w:rsidRPr="00A53ADC" w:rsidRDefault="005B3D04" w:rsidP="00EC08AC">
      <w:pPr>
        <w:pStyle w:val="ListParagraph"/>
        <w:numPr>
          <w:ilvl w:val="0"/>
          <w:numId w:val="8"/>
        </w:numPr>
        <w:tabs>
          <w:tab w:val="left" w:pos="1948"/>
          <w:tab w:val="left" w:pos="1949"/>
        </w:tabs>
        <w:spacing w:before="130" w:line="249" w:lineRule="auto"/>
        <w:ind w:right="1375"/>
        <w:jc w:val="both"/>
        <w:rPr>
          <w:rFonts w:ascii="Times New Roman" w:hAnsi="Times New Roman" w:cs="Times New Roman"/>
          <w:sz w:val="24"/>
          <w:szCs w:val="24"/>
        </w:rPr>
      </w:pPr>
      <w:r w:rsidRPr="00A53ADC">
        <w:rPr>
          <w:rFonts w:ascii="Times New Roman" w:hAnsi="Times New Roman" w:cs="Times New Roman"/>
          <w:sz w:val="24"/>
          <w:szCs w:val="24"/>
          <w:u w:val="single"/>
        </w:rPr>
        <w:t>Record Security:</w:t>
      </w:r>
      <w:r w:rsidRPr="00A53ADC">
        <w:rPr>
          <w:rFonts w:ascii="Times New Roman" w:hAnsi="Times New Roman" w:cs="Times New Roman"/>
          <w:sz w:val="24"/>
          <w:szCs w:val="24"/>
        </w:rPr>
        <w:t xml:space="preserve"> </w:t>
      </w:r>
    </w:p>
    <w:p w14:paraId="10D2F98D" w14:textId="2FF40DE3" w:rsidR="0082795E" w:rsidRPr="00A53ADC" w:rsidRDefault="00976155" w:rsidP="00CB32AA">
      <w:pPr>
        <w:pStyle w:val="ListParagraph"/>
        <w:tabs>
          <w:tab w:val="left" w:pos="1948"/>
          <w:tab w:val="left" w:pos="1949"/>
        </w:tabs>
        <w:spacing w:before="130" w:line="249" w:lineRule="auto"/>
        <w:ind w:left="720" w:right="1375" w:firstLine="0"/>
        <w:jc w:val="both"/>
        <w:rPr>
          <w:rFonts w:ascii="Times New Roman" w:hAnsi="Times New Roman" w:cs="Times New Roman"/>
          <w:sz w:val="24"/>
          <w:szCs w:val="24"/>
        </w:rPr>
      </w:pPr>
      <w:r w:rsidRPr="00A53ADC">
        <w:rPr>
          <w:rFonts w:ascii="Times New Roman" w:hAnsi="Times New Roman" w:cs="Times New Roman"/>
          <w:sz w:val="24"/>
          <w:szCs w:val="24"/>
        </w:rPr>
        <w:t>Viewing the CORI files may only take place when the following conditions are met. Y</w:t>
      </w:r>
      <w:r w:rsidR="0082795E" w:rsidRPr="00A53ADC">
        <w:rPr>
          <w:rFonts w:ascii="Times New Roman" w:hAnsi="Times New Roman" w:cs="Times New Roman"/>
          <w:sz w:val="24"/>
          <w:szCs w:val="24"/>
        </w:rPr>
        <w:t>ou</w:t>
      </w:r>
      <w:r w:rsidRPr="00A53ADC">
        <w:rPr>
          <w:rFonts w:ascii="Times New Roman" w:hAnsi="Times New Roman" w:cs="Times New Roman"/>
          <w:sz w:val="24"/>
          <w:szCs w:val="24"/>
        </w:rPr>
        <w:t xml:space="preserve"> are on a secured data devi</w:t>
      </w:r>
      <w:r w:rsidR="000B2590" w:rsidRPr="00A53ADC">
        <w:rPr>
          <w:rFonts w:ascii="Times New Roman" w:hAnsi="Times New Roman" w:cs="Times New Roman"/>
          <w:sz w:val="24"/>
          <w:szCs w:val="24"/>
        </w:rPr>
        <w:t>c</w:t>
      </w:r>
      <w:r w:rsidRPr="00A53ADC">
        <w:rPr>
          <w:rFonts w:ascii="Times New Roman" w:hAnsi="Times New Roman" w:cs="Times New Roman"/>
          <w:sz w:val="24"/>
          <w:szCs w:val="24"/>
        </w:rPr>
        <w:t>e that is protected from malware,</w:t>
      </w:r>
      <w:r w:rsidR="0082795E" w:rsidRPr="00A53ADC">
        <w:rPr>
          <w:rFonts w:ascii="Times New Roman" w:hAnsi="Times New Roman" w:cs="Times New Roman"/>
          <w:sz w:val="24"/>
          <w:szCs w:val="24"/>
        </w:rPr>
        <w:t xml:space="preserve"> y</w:t>
      </w:r>
      <w:r w:rsidRPr="00A53ADC">
        <w:rPr>
          <w:rFonts w:ascii="Times New Roman" w:hAnsi="Times New Roman" w:cs="Times New Roman"/>
          <w:sz w:val="24"/>
          <w:szCs w:val="24"/>
        </w:rPr>
        <w:t>ou are in a secured</w:t>
      </w:r>
      <w:r w:rsidR="0082795E" w:rsidRPr="00A53ADC">
        <w:rPr>
          <w:rFonts w:ascii="Times New Roman" w:hAnsi="Times New Roman" w:cs="Times New Roman"/>
          <w:sz w:val="24"/>
          <w:szCs w:val="24"/>
        </w:rPr>
        <w:t xml:space="preserve"> </w:t>
      </w:r>
      <w:r w:rsidRPr="00A53ADC">
        <w:rPr>
          <w:rFonts w:ascii="Times New Roman" w:hAnsi="Times New Roman" w:cs="Times New Roman"/>
          <w:sz w:val="24"/>
          <w:szCs w:val="24"/>
        </w:rPr>
        <w:t>room where no</w:t>
      </w:r>
      <w:r w:rsidR="0082795E" w:rsidRPr="00A53ADC">
        <w:rPr>
          <w:rFonts w:ascii="Times New Roman" w:hAnsi="Times New Roman" w:cs="Times New Roman"/>
          <w:sz w:val="24"/>
          <w:szCs w:val="24"/>
        </w:rPr>
        <w:t xml:space="preserve"> unauthorized person may view the computer screen,</w:t>
      </w:r>
      <w:r w:rsidR="006A17DC" w:rsidRPr="00A53ADC">
        <w:rPr>
          <w:rFonts w:ascii="Times New Roman" w:hAnsi="Times New Roman" w:cs="Times New Roman"/>
          <w:sz w:val="24"/>
          <w:szCs w:val="24"/>
        </w:rPr>
        <w:t xml:space="preserve"> and </w:t>
      </w:r>
      <w:r w:rsidR="0082795E" w:rsidRPr="00A53ADC">
        <w:rPr>
          <w:rFonts w:ascii="Times New Roman" w:hAnsi="Times New Roman" w:cs="Times New Roman"/>
          <w:sz w:val="24"/>
          <w:szCs w:val="24"/>
        </w:rPr>
        <w:t>the entry to the room is secured to protect no unauthorized access while viewing files.</w:t>
      </w:r>
    </w:p>
    <w:p w14:paraId="08BC4E1F" w14:textId="77777777" w:rsidR="00AB77F1" w:rsidRPr="00A53ADC" w:rsidRDefault="00AB77F1" w:rsidP="00CB32AA">
      <w:pPr>
        <w:pStyle w:val="ListParagraph"/>
        <w:tabs>
          <w:tab w:val="left" w:pos="1948"/>
          <w:tab w:val="left" w:pos="1949"/>
        </w:tabs>
        <w:spacing w:before="130" w:line="249" w:lineRule="auto"/>
        <w:ind w:left="720" w:right="1375" w:firstLine="0"/>
        <w:jc w:val="both"/>
        <w:rPr>
          <w:rFonts w:ascii="Times New Roman" w:hAnsi="Times New Roman" w:cs="Times New Roman"/>
          <w:sz w:val="24"/>
          <w:szCs w:val="24"/>
        </w:rPr>
      </w:pPr>
      <w:r w:rsidRPr="00A53ADC">
        <w:rPr>
          <w:rFonts w:ascii="Times New Roman" w:hAnsi="Times New Roman" w:cs="Times New Roman"/>
          <w:sz w:val="24"/>
          <w:szCs w:val="24"/>
        </w:rPr>
        <w:t xml:space="preserve">No CORI files will be downloaded for the purpose of storage. A CORI will only be printed for the intent to be mailed to the applicant if they fail the evaluation process. </w:t>
      </w:r>
    </w:p>
    <w:p w14:paraId="3B0DC212" w14:textId="77777777" w:rsidR="00CB32AA" w:rsidRPr="00A53ADC" w:rsidRDefault="0082795E" w:rsidP="00CB32AA">
      <w:pPr>
        <w:pStyle w:val="ListParagraph"/>
        <w:tabs>
          <w:tab w:val="left" w:pos="1948"/>
          <w:tab w:val="left" w:pos="1949"/>
        </w:tabs>
        <w:spacing w:before="130" w:line="249" w:lineRule="auto"/>
        <w:ind w:left="720" w:right="1375" w:firstLine="0"/>
        <w:jc w:val="both"/>
        <w:rPr>
          <w:rFonts w:ascii="Times New Roman" w:hAnsi="Times New Roman" w:cs="Times New Roman"/>
          <w:sz w:val="24"/>
          <w:szCs w:val="24"/>
        </w:rPr>
      </w:pPr>
      <w:r w:rsidRPr="00A53ADC">
        <w:rPr>
          <w:rFonts w:ascii="Times New Roman" w:hAnsi="Times New Roman" w:cs="Times New Roman"/>
          <w:sz w:val="24"/>
          <w:szCs w:val="24"/>
        </w:rPr>
        <w:t xml:space="preserve"> You must change access codes and passwords to access the DOJ portal frequently and when advised by DOJ on moment’s notice.  </w:t>
      </w:r>
    </w:p>
    <w:p w14:paraId="19DAF8F8" w14:textId="39727C9E" w:rsidR="005B3D04" w:rsidRPr="00A53ADC" w:rsidRDefault="005B3D04" w:rsidP="00E90977">
      <w:pPr>
        <w:pStyle w:val="ListParagraph"/>
        <w:tabs>
          <w:tab w:val="left" w:pos="1948"/>
          <w:tab w:val="left" w:pos="1949"/>
        </w:tabs>
        <w:spacing w:before="130" w:line="249" w:lineRule="auto"/>
        <w:ind w:left="720" w:right="1375" w:firstLine="0"/>
        <w:jc w:val="both"/>
        <w:rPr>
          <w:rFonts w:ascii="Times New Roman" w:hAnsi="Times New Roman" w:cs="Times New Roman"/>
          <w:sz w:val="24"/>
          <w:szCs w:val="24"/>
        </w:rPr>
      </w:pPr>
      <w:r w:rsidRPr="00A53ADC">
        <w:rPr>
          <w:rFonts w:ascii="Times New Roman" w:hAnsi="Times New Roman" w:cs="Times New Roman"/>
          <w:sz w:val="24"/>
          <w:szCs w:val="24"/>
        </w:rPr>
        <w:t xml:space="preserve">Any questions regarding the release, </w:t>
      </w:r>
      <w:r w:rsidR="003B7094" w:rsidRPr="00A53ADC">
        <w:rPr>
          <w:rFonts w:ascii="Times New Roman" w:hAnsi="Times New Roman" w:cs="Times New Roman"/>
          <w:sz w:val="24"/>
          <w:szCs w:val="24"/>
        </w:rPr>
        <w:t>security,</w:t>
      </w:r>
      <w:r w:rsidRPr="00A53ADC">
        <w:rPr>
          <w:rFonts w:ascii="Times New Roman" w:hAnsi="Times New Roman" w:cs="Times New Roman"/>
          <w:sz w:val="24"/>
          <w:szCs w:val="24"/>
        </w:rPr>
        <w:t xml:space="preserve"> and privacy of Criminal Offender Record Information (CORI) are to be resolved by the</w:t>
      </w:r>
      <w:r w:rsidR="00495747" w:rsidRPr="00A53ADC">
        <w:rPr>
          <w:rFonts w:ascii="Times New Roman" w:hAnsi="Times New Roman" w:cs="Times New Roman"/>
          <w:sz w:val="24"/>
          <w:szCs w:val="24"/>
        </w:rPr>
        <w:t xml:space="preserve"> </w:t>
      </w:r>
      <w:r w:rsidR="00F635D5" w:rsidRPr="00A53ADC">
        <w:rPr>
          <w:rFonts w:ascii="Times New Roman" w:hAnsi="Times New Roman" w:cs="Times New Roman"/>
          <w:sz w:val="24"/>
          <w:szCs w:val="24"/>
        </w:rPr>
        <w:t>BCHC-</w:t>
      </w:r>
      <w:r w:rsidR="00EC08AC" w:rsidRPr="00A53ADC">
        <w:rPr>
          <w:rFonts w:ascii="Times New Roman" w:hAnsi="Times New Roman" w:cs="Times New Roman"/>
          <w:sz w:val="24"/>
          <w:szCs w:val="24"/>
        </w:rPr>
        <w:t>COR</w:t>
      </w:r>
      <w:r w:rsidR="00495747" w:rsidRPr="00A53ADC">
        <w:rPr>
          <w:rFonts w:ascii="Times New Roman" w:hAnsi="Times New Roman" w:cs="Times New Roman"/>
          <w:sz w:val="24"/>
          <w:szCs w:val="24"/>
        </w:rPr>
        <w:t xml:space="preserve"> and the current BCHC President</w:t>
      </w:r>
      <w:r w:rsidRPr="00A53ADC">
        <w:rPr>
          <w:rFonts w:ascii="Times New Roman" w:hAnsi="Times New Roman" w:cs="Times New Roman"/>
          <w:sz w:val="24"/>
          <w:szCs w:val="24"/>
        </w:rPr>
        <w:t>.</w:t>
      </w:r>
    </w:p>
    <w:p w14:paraId="008E0010" w14:textId="77777777" w:rsidR="005B3D04" w:rsidRPr="00A53ADC" w:rsidRDefault="005B3D04" w:rsidP="001A1B66">
      <w:pPr>
        <w:pStyle w:val="BodyText"/>
        <w:spacing w:before="10"/>
        <w:jc w:val="both"/>
        <w:rPr>
          <w:rFonts w:ascii="Times New Roman" w:hAnsi="Times New Roman" w:cs="Times New Roman"/>
          <w:sz w:val="24"/>
          <w:szCs w:val="24"/>
        </w:rPr>
      </w:pPr>
    </w:p>
    <w:p w14:paraId="62A5219A" w14:textId="1C5DB7A8" w:rsidR="000315AC" w:rsidRPr="00A53ADC" w:rsidRDefault="005B3D04" w:rsidP="00B91C19">
      <w:pPr>
        <w:pStyle w:val="ListParagraph"/>
        <w:numPr>
          <w:ilvl w:val="0"/>
          <w:numId w:val="8"/>
        </w:numPr>
        <w:tabs>
          <w:tab w:val="left" w:pos="1948"/>
          <w:tab w:val="left" w:pos="1949"/>
        </w:tabs>
        <w:spacing w:before="93" w:line="249" w:lineRule="auto"/>
        <w:ind w:right="1344"/>
        <w:jc w:val="both"/>
        <w:rPr>
          <w:rFonts w:ascii="Times New Roman" w:hAnsi="Times New Roman" w:cs="Times New Roman"/>
          <w:sz w:val="24"/>
          <w:szCs w:val="24"/>
        </w:rPr>
      </w:pPr>
      <w:r w:rsidRPr="00A53ADC">
        <w:rPr>
          <w:rFonts w:ascii="Times New Roman" w:hAnsi="Times New Roman" w:cs="Times New Roman"/>
          <w:sz w:val="24"/>
          <w:szCs w:val="24"/>
          <w:u w:val="single"/>
        </w:rPr>
        <w:t>Record Destruction:</w:t>
      </w:r>
      <w:r w:rsidRPr="00A53ADC">
        <w:rPr>
          <w:rFonts w:ascii="Times New Roman" w:hAnsi="Times New Roman" w:cs="Times New Roman"/>
          <w:sz w:val="24"/>
          <w:szCs w:val="24"/>
        </w:rPr>
        <w:t xml:space="preserve"> It is recommended that the state summary of CORI obtained for</w:t>
      </w:r>
      <w:r w:rsidRPr="00A53ADC">
        <w:rPr>
          <w:rFonts w:ascii="Times New Roman" w:hAnsi="Times New Roman" w:cs="Times New Roman"/>
          <w:spacing w:val="-5"/>
          <w:sz w:val="24"/>
          <w:szCs w:val="24"/>
        </w:rPr>
        <w:t xml:space="preserve"> </w:t>
      </w:r>
      <w:r w:rsidRPr="00A53ADC">
        <w:rPr>
          <w:rFonts w:ascii="Times New Roman" w:hAnsi="Times New Roman" w:cs="Times New Roman"/>
          <w:sz w:val="24"/>
          <w:szCs w:val="24"/>
        </w:rPr>
        <w:t>certification</w:t>
      </w:r>
      <w:r w:rsidRPr="00A53ADC">
        <w:rPr>
          <w:rFonts w:ascii="Times New Roman" w:hAnsi="Times New Roman" w:cs="Times New Roman"/>
          <w:spacing w:val="-3"/>
          <w:sz w:val="24"/>
          <w:szCs w:val="24"/>
        </w:rPr>
        <w:t xml:space="preserve"> </w:t>
      </w:r>
      <w:r w:rsidRPr="00A53ADC">
        <w:rPr>
          <w:rFonts w:ascii="Times New Roman" w:hAnsi="Times New Roman" w:cs="Times New Roman"/>
          <w:sz w:val="24"/>
          <w:szCs w:val="24"/>
        </w:rPr>
        <w:t>purposes</w:t>
      </w:r>
      <w:r w:rsidRPr="00A53ADC">
        <w:rPr>
          <w:rFonts w:ascii="Times New Roman" w:hAnsi="Times New Roman" w:cs="Times New Roman"/>
          <w:spacing w:val="-5"/>
          <w:sz w:val="24"/>
          <w:szCs w:val="24"/>
        </w:rPr>
        <w:t xml:space="preserve"> </w:t>
      </w:r>
      <w:r w:rsidRPr="00A53ADC">
        <w:rPr>
          <w:rFonts w:ascii="Times New Roman" w:hAnsi="Times New Roman" w:cs="Times New Roman"/>
          <w:sz w:val="24"/>
          <w:szCs w:val="24"/>
        </w:rPr>
        <w:t>be</w:t>
      </w:r>
      <w:r w:rsidRPr="00A53ADC">
        <w:rPr>
          <w:rFonts w:ascii="Times New Roman" w:hAnsi="Times New Roman" w:cs="Times New Roman"/>
          <w:spacing w:val="-5"/>
          <w:sz w:val="24"/>
          <w:szCs w:val="24"/>
        </w:rPr>
        <w:t xml:space="preserve"> </w:t>
      </w:r>
      <w:r w:rsidRPr="00A53ADC">
        <w:rPr>
          <w:rFonts w:ascii="Times New Roman" w:hAnsi="Times New Roman" w:cs="Times New Roman"/>
          <w:sz w:val="24"/>
          <w:szCs w:val="24"/>
        </w:rPr>
        <w:t>destroyed</w:t>
      </w:r>
      <w:r w:rsidRPr="00A53ADC">
        <w:rPr>
          <w:rFonts w:ascii="Times New Roman" w:hAnsi="Times New Roman" w:cs="Times New Roman"/>
          <w:spacing w:val="-5"/>
          <w:sz w:val="24"/>
          <w:szCs w:val="24"/>
        </w:rPr>
        <w:t xml:space="preserve"> </w:t>
      </w:r>
      <w:r w:rsidRPr="00A53ADC">
        <w:rPr>
          <w:rFonts w:ascii="Times New Roman" w:hAnsi="Times New Roman" w:cs="Times New Roman"/>
          <w:sz w:val="24"/>
          <w:szCs w:val="24"/>
        </w:rPr>
        <w:t>once</w:t>
      </w:r>
      <w:r w:rsidRPr="00A53ADC">
        <w:rPr>
          <w:rFonts w:ascii="Times New Roman" w:hAnsi="Times New Roman" w:cs="Times New Roman"/>
          <w:spacing w:val="-4"/>
          <w:sz w:val="24"/>
          <w:szCs w:val="24"/>
        </w:rPr>
        <w:t xml:space="preserve"> </w:t>
      </w:r>
      <w:r w:rsidRPr="00A53ADC">
        <w:rPr>
          <w:rFonts w:ascii="Times New Roman" w:hAnsi="Times New Roman" w:cs="Times New Roman"/>
          <w:sz w:val="24"/>
          <w:szCs w:val="24"/>
        </w:rPr>
        <w:t>a</w:t>
      </w:r>
      <w:r w:rsidRPr="00A53ADC">
        <w:rPr>
          <w:rFonts w:ascii="Times New Roman" w:hAnsi="Times New Roman" w:cs="Times New Roman"/>
          <w:spacing w:val="-5"/>
          <w:sz w:val="24"/>
          <w:szCs w:val="24"/>
        </w:rPr>
        <w:t xml:space="preserve"> </w:t>
      </w:r>
      <w:r w:rsidRPr="00A53ADC">
        <w:rPr>
          <w:rFonts w:ascii="Times New Roman" w:hAnsi="Times New Roman" w:cs="Times New Roman"/>
          <w:sz w:val="24"/>
          <w:szCs w:val="24"/>
        </w:rPr>
        <w:t>decision</w:t>
      </w:r>
      <w:r w:rsidRPr="00A53ADC">
        <w:rPr>
          <w:rFonts w:ascii="Times New Roman" w:hAnsi="Times New Roman" w:cs="Times New Roman"/>
          <w:spacing w:val="-5"/>
          <w:sz w:val="24"/>
          <w:szCs w:val="24"/>
        </w:rPr>
        <w:t xml:space="preserve"> </w:t>
      </w:r>
      <w:r w:rsidRPr="00A53ADC">
        <w:rPr>
          <w:rFonts w:ascii="Times New Roman" w:hAnsi="Times New Roman" w:cs="Times New Roman"/>
          <w:sz w:val="24"/>
          <w:szCs w:val="24"/>
        </w:rPr>
        <w:t>is</w:t>
      </w:r>
      <w:r w:rsidRPr="00A53ADC">
        <w:rPr>
          <w:rFonts w:ascii="Times New Roman" w:hAnsi="Times New Roman" w:cs="Times New Roman"/>
          <w:spacing w:val="-5"/>
          <w:sz w:val="24"/>
          <w:szCs w:val="24"/>
        </w:rPr>
        <w:t xml:space="preserve"> </w:t>
      </w:r>
      <w:r w:rsidRPr="00A53ADC">
        <w:rPr>
          <w:rFonts w:ascii="Times New Roman" w:hAnsi="Times New Roman" w:cs="Times New Roman"/>
          <w:sz w:val="24"/>
          <w:szCs w:val="24"/>
        </w:rPr>
        <w:t>made</w:t>
      </w:r>
      <w:r w:rsidRPr="00A53ADC">
        <w:rPr>
          <w:rFonts w:ascii="Times New Roman" w:hAnsi="Times New Roman" w:cs="Times New Roman"/>
          <w:spacing w:val="-3"/>
          <w:sz w:val="24"/>
          <w:szCs w:val="24"/>
        </w:rPr>
        <w:t xml:space="preserve"> </w:t>
      </w:r>
      <w:r w:rsidRPr="00A53ADC">
        <w:rPr>
          <w:rFonts w:ascii="Times New Roman" w:hAnsi="Times New Roman" w:cs="Times New Roman"/>
          <w:sz w:val="24"/>
          <w:szCs w:val="24"/>
        </w:rPr>
        <w:t>to certify the subject of the record</w:t>
      </w:r>
      <w:r w:rsidR="00FA7C4C" w:rsidRPr="00A53ADC">
        <w:rPr>
          <w:rFonts w:ascii="Times New Roman" w:hAnsi="Times New Roman" w:cs="Times New Roman"/>
          <w:sz w:val="24"/>
          <w:szCs w:val="24"/>
        </w:rPr>
        <w:t>.</w:t>
      </w:r>
      <w:r w:rsidR="00B91C19" w:rsidRPr="00A53ADC">
        <w:rPr>
          <w:rFonts w:ascii="Times New Roman" w:hAnsi="Times New Roman" w:cs="Times New Roman"/>
          <w:sz w:val="24"/>
          <w:szCs w:val="24"/>
        </w:rPr>
        <w:t xml:space="preserve"> Retention beyond this time should be based on legitimate business need</w:t>
      </w:r>
      <w:r w:rsidR="00125FA4" w:rsidRPr="00A53ADC">
        <w:rPr>
          <w:rFonts w:ascii="Times New Roman" w:hAnsi="Times New Roman" w:cs="Times New Roman"/>
          <w:sz w:val="24"/>
          <w:szCs w:val="24"/>
        </w:rPr>
        <w:t>.</w:t>
      </w:r>
      <w:r w:rsidR="00B91C19" w:rsidRPr="00A53ADC">
        <w:rPr>
          <w:rFonts w:ascii="Times New Roman" w:hAnsi="Times New Roman" w:cs="Times New Roman"/>
          <w:sz w:val="24"/>
          <w:szCs w:val="24"/>
        </w:rPr>
        <w:t xml:space="preserve"> </w:t>
      </w:r>
    </w:p>
    <w:p w14:paraId="74070F33" w14:textId="77777777" w:rsidR="00232919" w:rsidRPr="00A53ADC" w:rsidRDefault="00232919" w:rsidP="00232919">
      <w:pPr>
        <w:pStyle w:val="ListParagraph"/>
        <w:tabs>
          <w:tab w:val="left" w:pos="1948"/>
          <w:tab w:val="left" w:pos="1949"/>
        </w:tabs>
        <w:spacing w:before="93" w:line="249" w:lineRule="auto"/>
        <w:ind w:left="720" w:right="1344" w:firstLine="0"/>
        <w:jc w:val="both"/>
        <w:rPr>
          <w:rFonts w:ascii="Times New Roman" w:hAnsi="Times New Roman" w:cs="Times New Roman"/>
          <w:sz w:val="24"/>
          <w:szCs w:val="24"/>
        </w:rPr>
      </w:pPr>
      <w:r w:rsidRPr="00A53ADC">
        <w:rPr>
          <w:rFonts w:ascii="Times New Roman" w:hAnsi="Times New Roman" w:cs="Times New Roman"/>
          <w:sz w:val="24"/>
          <w:szCs w:val="24"/>
        </w:rPr>
        <w:lastRenderedPageBreak/>
        <w:t>All CORI’s are viewed online through the DOJ Portal</w:t>
      </w:r>
    </w:p>
    <w:p w14:paraId="4DDEFF4D" w14:textId="197E519D" w:rsidR="00DC623C" w:rsidRPr="00A53ADC" w:rsidRDefault="00232919" w:rsidP="00232919">
      <w:pPr>
        <w:pStyle w:val="ListParagraph"/>
        <w:numPr>
          <w:ilvl w:val="0"/>
          <w:numId w:val="8"/>
        </w:numPr>
        <w:tabs>
          <w:tab w:val="left" w:pos="1948"/>
          <w:tab w:val="left" w:pos="1949"/>
        </w:tabs>
        <w:spacing w:before="93" w:line="249" w:lineRule="auto"/>
        <w:ind w:right="1344"/>
        <w:jc w:val="both"/>
        <w:rPr>
          <w:rFonts w:ascii="Times New Roman" w:hAnsi="Times New Roman" w:cs="Times New Roman"/>
          <w:sz w:val="24"/>
          <w:szCs w:val="24"/>
        </w:rPr>
      </w:pPr>
      <w:r w:rsidRPr="00A53ADC">
        <w:rPr>
          <w:rFonts w:ascii="Times New Roman" w:hAnsi="Times New Roman" w:cs="Times New Roman"/>
          <w:sz w:val="24"/>
          <w:szCs w:val="24"/>
          <w:u w:val="single"/>
        </w:rPr>
        <w:t xml:space="preserve">No longer interested </w:t>
      </w:r>
      <w:r w:rsidR="00FA7C4C" w:rsidRPr="00A53ADC">
        <w:rPr>
          <w:rFonts w:ascii="Times New Roman" w:hAnsi="Times New Roman" w:cs="Times New Roman"/>
          <w:sz w:val="24"/>
          <w:szCs w:val="24"/>
          <w:u w:val="single"/>
        </w:rPr>
        <w:t>(</w:t>
      </w:r>
      <w:r w:rsidRPr="00A53ADC">
        <w:rPr>
          <w:rFonts w:ascii="Times New Roman" w:hAnsi="Times New Roman" w:cs="Times New Roman"/>
          <w:sz w:val="24"/>
          <w:szCs w:val="24"/>
          <w:u w:val="single"/>
        </w:rPr>
        <w:t>NLI</w:t>
      </w:r>
      <w:r w:rsidR="00FA7C4C" w:rsidRPr="00A53ADC">
        <w:rPr>
          <w:rFonts w:ascii="Times New Roman" w:hAnsi="Times New Roman" w:cs="Times New Roman"/>
          <w:sz w:val="24"/>
          <w:szCs w:val="24"/>
          <w:u w:val="single"/>
        </w:rPr>
        <w:t>)</w:t>
      </w:r>
    </w:p>
    <w:p w14:paraId="7EF51CD6" w14:textId="2D9A4B12" w:rsidR="00125FA4" w:rsidRPr="00A53ADC" w:rsidRDefault="000315AC" w:rsidP="000315AC">
      <w:pPr>
        <w:pStyle w:val="ListParagraph"/>
        <w:tabs>
          <w:tab w:val="left" w:pos="1948"/>
          <w:tab w:val="left" w:pos="1949"/>
        </w:tabs>
        <w:spacing w:before="93" w:line="249" w:lineRule="auto"/>
        <w:ind w:left="720" w:right="1344" w:firstLine="0"/>
        <w:jc w:val="both"/>
        <w:rPr>
          <w:rFonts w:ascii="Times New Roman" w:hAnsi="Times New Roman" w:cs="Times New Roman"/>
          <w:sz w:val="24"/>
          <w:szCs w:val="24"/>
        </w:rPr>
      </w:pPr>
      <w:r w:rsidRPr="00A53ADC">
        <w:rPr>
          <w:rFonts w:ascii="Times New Roman" w:hAnsi="Times New Roman" w:cs="Times New Roman"/>
          <w:sz w:val="24"/>
          <w:szCs w:val="24"/>
        </w:rPr>
        <w:t>If the purpose for the CORI access no longe</w:t>
      </w:r>
      <w:r w:rsidR="00AB77F1" w:rsidRPr="00A53ADC">
        <w:rPr>
          <w:rFonts w:ascii="Times New Roman" w:hAnsi="Times New Roman" w:cs="Times New Roman"/>
          <w:sz w:val="24"/>
          <w:szCs w:val="24"/>
        </w:rPr>
        <w:t>r applies, due</w:t>
      </w:r>
      <w:r w:rsidRPr="00A53ADC">
        <w:rPr>
          <w:rFonts w:ascii="Times New Roman" w:hAnsi="Times New Roman" w:cs="Times New Roman"/>
          <w:sz w:val="24"/>
          <w:szCs w:val="24"/>
        </w:rPr>
        <w:t xml:space="preserve"> to removal from the youth program for expired member</w:t>
      </w:r>
      <w:r w:rsidR="00AB77F1" w:rsidRPr="00A53ADC">
        <w:rPr>
          <w:rFonts w:ascii="Times New Roman" w:hAnsi="Times New Roman" w:cs="Times New Roman"/>
          <w:sz w:val="24"/>
          <w:szCs w:val="24"/>
        </w:rPr>
        <w:t>ship or violation of the rules,</w:t>
      </w:r>
      <w:r w:rsidRPr="00A53ADC">
        <w:rPr>
          <w:rFonts w:ascii="Times New Roman" w:hAnsi="Times New Roman" w:cs="Times New Roman"/>
          <w:sz w:val="24"/>
          <w:szCs w:val="24"/>
        </w:rPr>
        <w:t xml:space="preserve"> the agency must notify the</w:t>
      </w:r>
      <w:r w:rsidR="00232919" w:rsidRPr="00A53ADC">
        <w:rPr>
          <w:rFonts w:ascii="Times New Roman" w:hAnsi="Times New Roman" w:cs="Times New Roman"/>
          <w:sz w:val="24"/>
          <w:szCs w:val="24"/>
        </w:rPr>
        <w:t xml:space="preserve"> </w:t>
      </w:r>
      <w:proofErr w:type="gramStart"/>
      <w:r w:rsidR="00232919" w:rsidRPr="00A53ADC">
        <w:rPr>
          <w:rFonts w:ascii="Times New Roman" w:hAnsi="Times New Roman" w:cs="Times New Roman"/>
          <w:sz w:val="24"/>
          <w:szCs w:val="24"/>
        </w:rPr>
        <w:t>DOJ  within</w:t>
      </w:r>
      <w:proofErr w:type="gramEnd"/>
      <w:r w:rsidR="00232919" w:rsidRPr="00A53ADC">
        <w:rPr>
          <w:rFonts w:ascii="Times New Roman" w:hAnsi="Times New Roman" w:cs="Times New Roman"/>
          <w:sz w:val="24"/>
          <w:szCs w:val="24"/>
        </w:rPr>
        <w:t xml:space="preserve"> 5 days that BCHC  is </w:t>
      </w:r>
      <w:r w:rsidRPr="00A53ADC">
        <w:rPr>
          <w:rFonts w:ascii="Times New Roman" w:hAnsi="Times New Roman" w:cs="Times New Roman"/>
          <w:sz w:val="24"/>
          <w:szCs w:val="24"/>
        </w:rPr>
        <w:t xml:space="preserve"> no longer interested (NLI) in receiving subsequent arrest </w:t>
      </w:r>
      <w:r w:rsidR="00DC623C" w:rsidRPr="00A53ADC">
        <w:rPr>
          <w:rFonts w:ascii="Times New Roman" w:hAnsi="Times New Roman" w:cs="Times New Roman"/>
          <w:sz w:val="24"/>
          <w:szCs w:val="24"/>
        </w:rPr>
        <w:t>and disposing notifications and</w:t>
      </w:r>
      <w:r w:rsidRPr="00A53ADC">
        <w:rPr>
          <w:rFonts w:ascii="Times New Roman" w:hAnsi="Times New Roman" w:cs="Times New Roman"/>
          <w:sz w:val="24"/>
          <w:szCs w:val="24"/>
        </w:rPr>
        <w:t xml:space="preserve">, consistent with the regulation, destroy any CORI in such a manner that the identity of the subject can no longer be ascertained. Secure disposal or destruction of physical media, including shredding or incineration, minimizes the risk of unauthorized access or use of </w:t>
      </w:r>
      <w:r w:rsidR="003B7094" w:rsidRPr="00A53ADC">
        <w:rPr>
          <w:rFonts w:ascii="Times New Roman" w:hAnsi="Times New Roman" w:cs="Times New Roman"/>
          <w:sz w:val="24"/>
          <w:szCs w:val="24"/>
        </w:rPr>
        <w:t>CORI.</w:t>
      </w:r>
    </w:p>
    <w:p w14:paraId="1C604537" w14:textId="0F631DCF" w:rsidR="005F0AB1" w:rsidRPr="00A53ADC" w:rsidRDefault="005F0AB1" w:rsidP="000315AC">
      <w:pPr>
        <w:pStyle w:val="ListParagraph"/>
        <w:tabs>
          <w:tab w:val="left" w:pos="1948"/>
          <w:tab w:val="left" w:pos="1949"/>
        </w:tabs>
        <w:spacing w:before="93" w:line="249" w:lineRule="auto"/>
        <w:ind w:left="720" w:right="1344" w:firstLine="0"/>
        <w:jc w:val="both"/>
        <w:rPr>
          <w:rFonts w:ascii="Times New Roman" w:hAnsi="Times New Roman" w:cs="Times New Roman"/>
          <w:sz w:val="24"/>
          <w:szCs w:val="24"/>
        </w:rPr>
      </w:pPr>
      <w:r w:rsidRPr="00A53ADC">
        <w:rPr>
          <w:rFonts w:ascii="Times New Roman" w:hAnsi="Times New Roman" w:cs="Times New Roman"/>
          <w:sz w:val="24"/>
          <w:szCs w:val="24"/>
        </w:rPr>
        <w:t>Once the applicant has passed the background check portion of the requirement for the BCHC Volunteer Youth Program the VP of membership is notified for verification of membership and placed on a membership expiration date watch list. If at any time the applicant’s membership laps</w:t>
      </w:r>
      <w:r w:rsidR="00D02386" w:rsidRPr="00A53ADC">
        <w:rPr>
          <w:rFonts w:ascii="Times New Roman" w:hAnsi="Times New Roman" w:cs="Times New Roman"/>
          <w:sz w:val="24"/>
          <w:szCs w:val="24"/>
        </w:rPr>
        <w:t>ed</w:t>
      </w:r>
      <w:r w:rsidRPr="00A53ADC">
        <w:rPr>
          <w:rFonts w:ascii="Times New Roman" w:hAnsi="Times New Roman" w:cs="Times New Roman"/>
          <w:sz w:val="24"/>
          <w:szCs w:val="24"/>
        </w:rPr>
        <w:t xml:space="preserve"> the COR notifies the DOJ with the NLI. </w:t>
      </w:r>
      <w:r w:rsidR="008B1010" w:rsidRPr="00A53ADC">
        <w:rPr>
          <w:rFonts w:ascii="Times New Roman" w:hAnsi="Times New Roman" w:cs="Times New Roman"/>
          <w:sz w:val="24"/>
          <w:szCs w:val="24"/>
        </w:rPr>
        <w:t xml:space="preserve">The member is given several notices of upcoming </w:t>
      </w:r>
      <w:r w:rsidR="003B7094" w:rsidRPr="00A53ADC">
        <w:rPr>
          <w:rFonts w:ascii="Times New Roman" w:hAnsi="Times New Roman" w:cs="Times New Roman"/>
          <w:sz w:val="24"/>
          <w:szCs w:val="24"/>
        </w:rPr>
        <w:t>expiration</w:t>
      </w:r>
      <w:r w:rsidR="008B1010" w:rsidRPr="00A53ADC">
        <w:rPr>
          <w:rFonts w:ascii="Times New Roman" w:hAnsi="Times New Roman" w:cs="Times New Roman"/>
          <w:sz w:val="24"/>
          <w:szCs w:val="24"/>
        </w:rPr>
        <w:t xml:space="preserve"> date with explanation of impending removal from program. Once </w:t>
      </w:r>
      <w:r w:rsidR="003B7094" w:rsidRPr="00A53ADC">
        <w:rPr>
          <w:rFonts w:ascii="Times New Roman" w:hAnsi="Times New Roman" w:cs="Times New Roman"/>
          <w:sz w:val="24"/>
          <w:szCs w:val="24"/>
        </w:rPr>
        <w:t>removed,</w:t>
      </w:r>
      <w:r w:rsidR="008B1010" w:rsidRPr="00A53ADC">
        <w:rPr>
          <w:rFonts w:ascii="Times New Roman" w:hAnsi="Times New Roman" w:cs="Times New Roman"/>
          <w:sz w:val="24"/>
          <w:szCs w:val="24"/>
        </w:rPr>
        <w:t xml:space="preserve"> the member must reapply to be placed back into the program and in the DOJ criminal record monitoring system.</w:t>
      </w:r>
    </w:p>
    <w:p w14:paraId="344C120B" w14:textId="77777777" w:rsidR="005F0AB1" w:rsidRPr="00A53ADC" w:rsidRDefault="005F0AB1" w:rsidP="000315AC">
      <w:pPr>
        <w:pStyle w:val="ListParagraph"/>
        <w:tabs>
          <w:tab w:val="left" w:pos="1948"/>
          <w:tab w:val="left" w:pos="1949"/>
        </w:tabs>
        <w:spacing w:before="93" w:line="249" w:lineRule="auto"/>
        <w:ind w:left="720" w:right="1344" w:firstLine="0"/>
        <w:jc w:val="both"/>
        <w:rPr>
          <w:rFonts w:ascii="Times New Roman" w:hAnsi="Times New Roman" w:cs="Times New Roman"/>
          <w:sz w:val="24"/>
          <w:szCs w:val="24"/>
        </w:rPr>
      </w:pPr>
    </w:p>
    <w:p w14:paraId="655CF946" w14:textId="77777777" w:rsidR="00D52A61" w:rsidRPr="00A53ADC" w:rsidRDefault="005B3D04" w:rsidP="00F635D5">
      <w:pPr>
        <w:pStyle w:val="ListParagraph"/>
        <w:numPr>
          <w:ilvl w:val="0"/>
          <w:numId w:val="8"/>
        </w:numPr>
        <w:tabs>
          <w:tab w:val="left" w:pos="1948"/>
          <w:tab w:val="left" w:pos="1949"/>
        </w:tabs>
        <w:spacing w:before="94"/>
        <w:jc w:val="both"/>
        <w:rPr>
          <w:rFonts w:ascii="Times New Roman" w:hAnsi="Times New Roman" w:cs="Times New Roman"/>
          <w:sz w:val="24"/>
          <w:szCs w:val="24"/>
        </w:rPr>
      </w:pPr>
      <w:r w:rsidRPr="00A53ADC">
        <w:rPr>
          <w:rFonts w:ascii="Times New Roman" w:hAnsi="Times New Roman" w:cs="Times New Roman"/>
          <w:sz w:val="24"/>
          <w:szCs w:val="24"/>
          <w:u w:val="single"/>
        </w:rPr>
        <w:t>Record Dissemination</w:t>
      </w:r>
      <w:r w:rsidR="00D52A61" w:rsidRPr="00A53ADC">
        <w:rPr>
          <w:rFonts w:ascii="Times New Roman" w:hAnsi="Times New Roman" w:cs="Times New Roman"/>
          <w:sz w:val="24"/>
          <w:szCs w:val="24"/>
          <w:u w:val="single"/>
        </w:rPr>
        <w:t xml:space="preserve">/Use </w:t>
      </w:r>
      <w:r w:rsidR="00A0458B" w:rsidRPr="00A53ADC">
        <w:rPr>
          <w:rFonts w:ascii="Times New Roman" w:hAnsi="Times New Roman" w:cs="Times New Roman"/>
          <w:sz w:val="24"/>
          <w:szCs w:val="24"/>
          <w:u w:val="single"/>
        </w:rPr>
        <w:t>of CORI</w:t>
      </w:r>
      <w:r w:rsidRPr="00A53ADC">
        <w:rPr>
          <w:rFonts w:ascii="Times New Roman" w:hAnsi="Times New Roman" w:cs="Times New Roman"/>
          <w:sz w:val="24"/>
          <w:szCs w:val="24"/>
          <w:u w:val="single"/>
        </w:rPr>
        <w:t>:</w:t>
      </w:r>
      <w:r w:rsidRPr="00A53ADC">
        <w:rPr>
          <w:rFonts w:ascii="Times New Roman" w:hAnsi="Times New Roman" w:cs="Times New Roman"/>
          <w:sz w:val="24"/>
          <w:szCs w:val="24"/>
        </w:rPr>
        <w:t xml:space="preserve"> </w:t>
      </w:r>
    </w:p>
    <w:p w14:paraId="3AD3E4FF" w14:textId="77777777" w:rsidR="005B3D04" w:rsidRPr="00A53ADC" w:rsidRDefault="005B3D04" w:rsidP="00D52A61">
      <w:pPr>
        <w:pStyle w:val="ListParagraph"/>
        <w:tabs>
          <w:tab w:val="left" w:pos="1948"/>
          <w:tab w:val="left" w:pos="1949"/>
        </w:tabs>
        <w:spacing w:before="94"/>
        <w:ind w:left="720" w:firstLine="0"/>
        <w:jc w:val="both"/>
        <w:rPr>
          <w:rFonts w:ascii="Times New Roman" w:hAnsi="Times New Roman" w:cs="Times New Roman"/>
          <w:sz w:val="24"/>
          <w:szCs w:val="24"/>
        </w:rPr>
      </w:pPr>
      <w:r w:rsidRPr="00A53ADC">
        <w:rPr>
          <w:rFonts w:ascii="Times New Roman" w:hAnsi="Times New Roman" w:cs="Times New Roman"/>
          <w:sz w:val="24"/>
          <w:szCs w:val="24"/>
        </w:rPr>
        <w:t>CORI shall be used only for the</w:t>
      </w:r>
      <w:r w:rsidR="00F635D5" w:rsidRPr="00A53ADC">
        <w:rPr>
          <w:rFonts w:ascii="Times New Roman" w:hAnsi="Times New Roman" w:cs="Times New Roman"/>
          <w:sz w:val="24"/>
          <w:szCs w:val="24"/>
        </w:rPr>
        <w:t xml:space="preserve"> </w:t>
      </w:r>
      <w:r w:rsidRPr="00A53ADC">
        <w:rPr>
          <w:rFonts w:ascii="Times New Roman" w:hAnsi="Times New Roman" w:cs="Times New Roman"/>
          <w:sz w:val="24"/>
          <w:szCs w:val="24"/>
        </w:rPr>
        <w:t>purpose for which it was</w:t>
      </w:r>
      <w:r w:rsidRPr="00A53ADC">
        <w:rPr>
          <w:rFonts w:ascii="Times New Roman" w:hAnsi="Times New Roman" w:cs="Times New Roman"/>
          <w:spacing w:val="-21"/>
          <w:sz w:val="24"/>
          <w:szCs w:val="24"/>
        </w:rPr>
        <w:t xml:space="preserve"> </w:t>
      </w:r>
      <w:r w:rsidR="009C4207" w:rsidRPr="00A53ADC">
        <w:rPr>
          <w:rFonts w:ascii="Times New Roman" w:hAnsi="Times New Roman" w:cs="Times New Roman"/>
          <w:sz w:val="24"/>
          <w:szCs w:val="24"/>
        </w:rPr>
        <w:t xml:space="preserve">requested from the DOJ. It can only be viewed by the COR. The information </w:t>
      </w:r>
      <w:r w:rsidR="00A47578" w:rsidRPr="00A53ADC">
        <w:rPr>
          <w:rFonts w:ascii="Times New Roman" w:hAnsi="Times New Roman" w:cs="Times New Roman"/>
          <w:sz w:val="24"/>
          <w:szCs w:val="24"/>
        </w:rPr>
        <w:t>i</w:t>
      </w:r>
      <w:r w:rsidR="009C4207" w:rsidRPr="00A53ADC">
        <w:rPr>
          <w:rFonts w:ascii="Times New Roman" w:hAnsi="Times New Roman" w:cs="Times New Roman"/>
          <w:sz w:val="24"/>
          <w:szCs w:val="24"/>
        </w:rPr>
        <w:t xml:space="preserve">n the CORI will not be </w:t>
      </w:r>
      <w:r w:rsidR="00A47578" w:rsidRPr="00A53ADC">
        <w:rPr>
          <w:rFonts w:ascii="Times New Roman" w:hAnsi="Times New Roman" w:cs="Times New Roman"/>
          <w:sz w:val="24"/>
          <w:szCs w:val="24"/>
        </w:rPr>
        <w:t>discussed with anyone including the applicant.</w:t>
      </w:r>
    </w:p>
    <w:p w14:paraId="6E04DA0F" w14:textId="77777777" w:rsidR="00A40A48" w:rsidRPr="00A53ADC" w:rsidRDefault="00D52A61" w:rsidP="00A40A48">
      <w:pPr>
        <w:pStyle w:val="ListParagraph"/>
        <w:tabs>
          <w:tab w:val="left" w:pos="1949"/>
        </w:tabs>
        <w:spacing w:before="94"/>
        <w:ind w:left="720" w:firstLine="0"/>
        <w:jc w:val="both"/>
        <w:rPr>
          <w:rFonts w:ascii="Times New Roman" w:hAnsi="Times New Roman" w:cs="Times New Roman"/>
          <w:sz w:val="24"/>
          <w:szCs w:val="24"/>
        </w:rPr>
      </w:pPr>
      <w:r w:rsidRPr="00A53ADC">
        <w:rPr>
          <w:rFonts w:ascii="Times New Roman" w:hAnsi="Times New Roman" w:cs="Times New Roman"/>
          <w:sz w:val="24"/>
          <w:szCs w:val="24"/>
        </w:rPr>
        <w:t>CORI may only be disclosed as specifically authorized by law. It may not be reproduced for secondary dissemination, transferred to, or shared with any other employing, licensing, or regulatory entity, or in response to Public Records Act request. Unauthorized access, disclosure and /or misuse of CORI is a criminal offense.</w:t>
      </w:r>
    </w:p>
    <w:p w14:paraId="4D2483EF" w14:textId="17A584DB" w:rsidR="00A40A48" w:rsidRPr="00A53ADC" w:rsidRDefault="00A40A48" w:rsidP="00237305">
      <w:pPr>
        <w:pStyle w:val="ListParagraph"/>
        <w:numPr>
          <w:ilvl w:val="0"/>
          <w:numId w:val="8"/>
        </w:numPr>
        <w:tabs>
          <w:tab w:val="left" w:pos="1949"/>
        </w:tabs>
        <w:spacing w:before="94"/>
        <w:ind w:firstLine="0"/>
        <w:jc w:val="both"/>
        <w:rPr>
          <w:rFonts w:ascii="Times New Roman" w:hAnsi="Times New Roman" w:cs="Times New Roman"/>
          <w:sz w:val="24"/>
          <w:szCs w:val="24"/>
        </w:rPr>
      </w:pPr>
      <w:r w:rsidRPr="00A53ADC">
        <w:rPr>
          <w:rFonts w:ascii="Times New Roman" w:hAnsi="Times New Roman" w:cs="Times New Roman"/>
          <w:sz w:val="24"/>
          <w:szCs w:val="24"/>
          <w:u w:val="single"/>
        </w:rPr>
        <w:t>Record Storage:</w:t>
      </w:r>
      <w:r w:rsidRPr="00A53ADC">
        <w:rPr>
          <w:rFonts w:ascii="Times New Roman" w:hAnsi="Times New Roman" w:cs="Times New Roman"/>
          <w:sz w:val="24"/>
          <w:szCs w:val="24"/>
        </w:rPr>
        <w:t xml:space="preserve"> The BCHC-COR</w:t>
      </w:r>
      <w:r w:rsidR="00065934" w:rsidRPr="00A53ADC">
        <w:rPr>
          <w:rFonts w:ascii="Times New Roman" w:hAnsi="Times New Roman" w:cs="Times New Roman"/>
          <w:sz w:val="24"/>
          <w:szCs w:val="24"/>
        </w:rPr>
        <w:t xml:space="preserve"> will not</w:t>
      </w:r>
      <w:r w:rsidRPr="00A53ADC">
        <w:rPr>
          <w:rFonts w:ascii="Times New Roman" w:hAnsi="Times New Roman" w:cs="Times New Roman"/>
          <w:sz w:val="24"/>
          <w:szCs w:val="24"/>
        </w:rPr>
        <w:t xml:space="preserve"> retain the CORI file in hard copy </w:t>
      </w:r>
      <w:r w:rsidR="002B053B" w:rsidRPr="00A53ADC">
        <w:rPr>
          <w:rFonts w:ascii="Times New Roman" w:hAnsi="Times New Roman" w:cs="Times New Roman"/>
          <w:sz w:val="24"/>
          <w:szCs w:val="24"/>
        </w:rPr>
        <w:t xml:space="preserve">or be stored on any electronic media, CD’s, Hard </w:t>
      </w:r>
      <w:r w:rsidR="003B7094" w:rsidRPr="00A53ADC">
        <w:rPr>
          <w:rFonts w:ascii="Times New Roman" w:hAnsi="Times New Roman" w:cs="Times New Roman"/>
          <w:sz w:val="24"/>
          <w:szCs w:val="24"/>
        </w:rPr>
        <w:t>drives,</w:t>
      </w:r>
      <w:r w:rsidR="00FA7C4C" w:rsidRPr="00A53ADC">
        <w:rPr>
          <w:rFonts w:ascii="Times New Roman" w:hAnsi="Times New Roman" w:cs="Times New Roman"/>
          <w:sz w:val="24"/>
          <w:szCs w:val="24"/>
        </w:rPr>
        <w:t xml:space="preserve"> or</w:t>
      </w:r>
      <w:r w:rsidR="002B053B" w:rsidRPr="00A53ADC">
        <w:rPr>
          <w:rFonts w:ascii="Times New Roman" w:hAnsi="Times New Roman" w:cs="Times New Roman"/>
          <w:sz w:val="24"/>
          <w:szCs w:val="24"/>
        </w:rPr>
        <w:t xml:space="preserve"> USB flash drives.</w:t>
      </w:r>
      <w:r w:rsidR="00151825" w:rsidRPr="00A53ADC">
        <w:rPr>
          <w:rFonts w:ascii="Times New Roman" w:hAnsi="Times New Roman" w:cs="Times New Roman"/>
          <w:sz w:val="24"/>
          <w:szCs w:val="24"/>
        </w:rPr>
        <w:t xml:space="preserve"> Once the CORI has been</w:t>
      </w:r>
      <w:r w:rsidRPr="00A53ADC">
        <w:rPr>
          <w:rFonts w:ascii="Times New Roman" w:hAnsi="Times New Roman" w:cs="Times New Roman"/>
          <w:sz w:val="24"/>
          <w:szCs w:val="24"/>
        </w:rPr>
        <w:t xml:space="preserve"> evaluated</w:t>
      </w:r>
      <w:r w:rsidR="00151825" w:rsidRPr="00A53ADC">
        <w:rPr>
          <w:rFonts w:ascii="Times New Roman" w:hAnsi="Times New Roman" w:cs="Times New Roman"/>
          <w:sz w:val="24"/>
          <w:szCs w:val="24"/>
        </w:rPr>
        <w:t xml:space="preserve"> </w:t>
      </w:r>
      <w:r w:rsidRPr="00A53ADC">
        <w:rPr>
          <w:rFonts w:ascii="Times New Roman" w:hAnsi="Times New Roman" w:cs="Times New Roman"/>
          <w:sz w:val="24"/>
          <w:szCs w:val="24"/>
        </w:rPr>
        <w:t>online</w:t>
      </w:r>
      <w:r w:rsidR="00151825" w:rsidRPr="00A53ADC">
        <w:rPr>
          <w:rFonts w:ascii="Times New Roman" w:hAnsi="Times New Roman" w:cs="Times New Roman"/>
          <w:sz w:val="24"/>
          <w:szCs w:val="24"/>
        </w:rPr>
        <w:t>,</w:t>
      </w:r>
      <w:r w:rsidRPr="00A53ADC">
        <w:rPr>
          <w:rFonts w:ascii="Times New Roman" w:hAnsi="Times New Roman" w:cs="Times New Roman"/>
          <w:sz w:val="24"/>
          <w:szCs w:val="24"/>
        </w:rPr>
        <w:t xml:space="preserve"> </w:t>
      </w:r>
      <w:r w:rsidR="00A47578" w:rsidRPr="00A53ADC">
        <w:rPr>
          <w:rFonts w:ascii="Times New Roman" w:hAnsi="Times New Roman" w:cs="Times New Roman"/>
          <w:sz w:val="24"/>
          <w:szCs w:val="24"/>
        </w:rPr>
        <w:t xml:space="preserve">it no longer needs to be accessed unless there is an update with additional </w:t>
      </w:r>
      <w:proofErr w:type="spellStart"/>
      <w:r w:rsidR="003B7094" w:rsidRPr="00A53ADC">
        <w:rPr>
          <w:rFonts w:ascii="Times New Roman" w:hAnsi="Times New Roman" w:cs="Times New Roman"/>
          <w:sz w:val="24"/>
          <w:szCs w:val="24"/>
        </w:rPr>
        <w:t>records</w:t>
      </w:r>
      <w:r w:rsidRPr="00A53ADC">
        <w:rPr>
          <w:rFonts w:ascii="Times New Roman" w:hAnsi="Times New Roman" w:cs="Times New Roman"/>
          <w:sz w:val="24"/>
          <w:szCs w:val="24"/>
        </w:rPr>
        <w:t>It</w:t>
      </w:r>
      <w:proofErr w:type="spellEnd"/>
      <w:r w:rsidRPr="00A53ADC">
        <w:rPr>
          <w:rFonts w:ascii="Times New Roman" w:hAnsi="Times New Roman" w:cs="Times New Roman"/>
          <w:sz w:val="24"/>
          <w:szCs w:val="24"/>
        </w:rPr>
        <w:t xml:space="preserve"> is the BCHC policy to only have a physical copy of the CORI summary if the applicant fails to meet the standard set to be granted into the BCHC youth program</w:t>
      </w:r>
      <w:r w:rsidR="00151825" w:rsidRPr="00A53ADC">
        <w:rPr>
          <w:rFonts w:ascii="Times New Roman" w:hAnsi="Times New Roman" w:cs="Times New Roman"/>
          <w:sz w:val="24"/>
          <w:szCs w:val="24"/>
        </w:rPr>
        <w:t>.</w:t>
      </w:r>
      <w:r w:rsidRPr="00A53ADC">
        <w:rPr>
          <w:rFonts w:ascii="Times New Roman" w:hAnsi="Times New Roman" w:cs="Times New Roman"/>
          <w:sz w:val="24"/>
          <w:szCs w:val="24"/>
        </w:rPr>
        <w:t xml:space="preserve"> </w:t>
      </w:r>
      <w:r w:rsidR="00151825" w:rsidRPr="00A53ADC">
        <w:rPr>
          <w:rFonts w:ascii="Times New Roman" w:hAnsi="Times New Roman" w:cs="Times New Roman"/>
          <w:sz w:val="24"/>
          <w:szCs w:val="24"/>
        </w:rPr>
        <w:t>T</w:t>
      </w:r>
      <w:r w:rsidR="00232919" w:rsidRPr="00A53ADC">
        <w:rPr>
          <w:rFonts w:ascii="Times New Roman" w:hAnsi="Times New Roman" w:cs="Times New Roman"/>
          <w:sz w:val="24"/>
          <w:szCs w:val="24"/>
        </w:rPr>
        <w:t>he CORI</w:t>
      </w:r>
      <w:r w:rsidRPr="00A53ADC">
        <w:rPr>
          <w:rFonts w:ascii="Times New Roman" w:hAnsi="Times New Roman" w:cs="Times New Roman"/>
          <w:sz w:val="24"/>
          <w:szCs w:val="24"/>
        </w:rPr>
        <w:t xml:space="preserve"> is to be mailed to the applicant via certified mail with instruction</w:t>
      </w:r>
      <w:r w:rsidR="00232919" w:rsidRPr="00A53ADC">
        <w:rPr>
          <w:rFonts w:ascii="Times New Roman" w:hAnsi="Times New Roman" w:cs="Times New Roman"/>
          <w:sz w:val="24"/>
          <w:szCs w:val="24"/>
        </w:rPr>
        <w:t>s</w:t>
      </w:r>
      <w:r w:rsidRPr="00A53ADC">
        <w:rPr>
          <w:rFonts w:ascii="Times New Roman" w:hAnsi="Times New Roman" w:cs="Times New Roman"/>
          <w:sz w:val="24"/>
          <w:szCs w:val="24"/>
        </w:rPr>
        <w:t xml:space="preserve"> on how to obtain a full recor</w:t>
      </w:r>
      <w:r w:rsidR="00151825" w:rsidRPr="00A53ADC">
        <w:rPr>
          <w:rFonts w:ascii="Times New Roman" w:hAnsi="Times New Roman" w:cs="Times New Roman"/>
          <w:sz w:val="24"/>
          <w:szCs w:val="24"/>
        </w:rPr>
        <w:t>d and dispute any inaccuracies.</w:t>
      </w:r>
    </w:p>
    <w:p w14:paraId="0CE655AC" w14:textId="60EBBCA1" w:rsidR="00065934" w:rsidRPr="00A53ADC" w:rsidRDefault="00065934" w:rsidP="00A40A48">
      <w:pPr>
        <w:pStyle w:val="ListParagraph"/>
        <w:tabs>
          <w:tab w:val="left" w:pos="1949"/>
        </w:tabs>
        <w:spacing w:before="94"/>
        <w:ind w:left="720" w:firstLine="0"/>
        <w:jc w:val="both"/>
        <w:rPr>
          <w:rFonts w:ascii="Times New Roman" w:hAnsi="Times New Roman" w:cs="Times New Roman"/>
          <w:sz w:val="24"/>
          <w:szCs w:val="24"/>
        </w:rPr>
      </w:pPr>
      <w:r w:rsidRPr="00A53ADC">
        <w:rPr>
          <w:rFonts w:ascii="Times New Roman" w:hAnsi="Times New Roman" w:cs="Times New Roman"/>
          <w:sz w:val="24"/>
          <w:szCs w:val="24"/>
        </w:rPr>
        <w:t xml:space="preserve">The CORI summary will be temporarily stored in a secured locked file box accessible only by the COR located in a secured location with limited </w:t>
      </w:r>
      <w:r w:rsidR="00FA7C4C" w:rsidRPr="00A53ADC">
        <w:rPr>
          <w:rFonts w:ascii="Times New Roman" w:hAnsi="Times New Roman" w:cs="Times New Roman"/>
          <w:sz w:val="24"/>
          <w:szCs w:val="24"/>
        </w:rPr>
        <w:t xml:space="preserve">access </w:t>
      </w:r>
      <w:r w:rsidRPr="00A53ADC">
        <w:rPr>
          <w:rFonts w:ascii="Times New Roman" w:hAnsi="Times New Roman" w:cs="Times New Roman"/>
          <w:sz w:val="24"/>
          <w:szCs w:val="24"/>
        </w:rPr>
        <w:t xml:space="preserve">until such time that it </w:t>
      </w:r>
      <w:r w:rsidR="003B7094" w:rsidRPr="00A53ADC">
        <w:rPr>
          <w:rFonts w:ascii="Times New Roman" w:hAnsi="Times New Roman" w:cs="Times New Roman"/>
          <w:sz w:val="24"/>
          <w:szCs w:val="24"/>
        </w:rPr>
        <w:t>is mailed</w:t>
      </w:r>
      <w:r w:rsidRPr="00A53ADC">
        <w:rPr>
          <w:rFonts w:ascii="Times New Roman" w:hAnsi="Times New Roman" w:cs="Times New Roman"/>
          <w:sz w:val="24"/>
          <w:szCs w:val="24"/>
        </w:rPr>
        <w:t xml:space="preserve"> to the applicant.  </w:t>
      </w:r>
    </w:p>
    <w:p w14:paraId="7B7165E5" w14:textId="77777777" w:rsidR="00A40A48" w:rsidRPr="00A53ADC" w:rsidRDefault="00A40A48" w:rsidP="00A40A48">
      <w:pPr>
        <w:pStyle w:val="ListParagraph"/>
        <w:tabs>
          <w:tab w:val="left" w:pos="1949"/>
        </w:tabs>
        <w:spacing w:before="94" w:line="249" w:lineRule="auto"/>
        <w:ind w:left="720" w:right="1642" w:firstLine="0"/>
        <w:jc w:val="both"/>
        <w:rPr>
          <w:rFonts w:ascii="Times New Roman" w:hAnsi="Times New Roman" w:cs="Times New Roman"/>
          <w:sz w:val="24"/>
          <w:szCs w:val="24"/>
        </w:rPr>
      </w:pPr>
    </w:p>
    <w:p w14:paraId="485F0E28" w14:textId="77777777" w:rsidR="000A1C97" w:rsidRPr="00A53ADC" w:rsidRDefault="00D52A61" w:rsidP="00EC08AC">
      <w:pPr>
        <w:pStyle w:val="ListParagraph"/>
        <w:numPr>
          <w:ilvl w:val="0"/>
          <w:numId w:val="8"/>
        </w:numPr>
        <w:tabs>
          <w:tab w:val="left" w:pos="1949"/>
        </w:tabs>
        <w:spacing w:before="94" w:line="249" w:lineRule="auto"/>
        <w:ind w:right="1642"/>
        <w:jc w:val="both"/>
        <w:rPr>
          <w:rFonts w:ascii="Times New Roman" w:hAnsi="Times New Roman" w:cs="Times New Roman"/>
          <w:sz w:val="24"/>
          <w:szCs w:val="24"/>
        </w:rPr>
      </w:pPr>
      <w:r w:rsidRPr="00A53ADC">
        <w:rPr>
          <w:rFonts w:ascii="Times New Roman" w:hAnsi="Times New Roman" w:cs="Times New Roman"/>
          <w:sz w:val="24"/>
          <w:szCs w:val="24"/>
          <w:u w:val="single"/>
        </w:rPr>
        <w:t xml:space="preserve">Data Security </w:t>
      </w:r>
    </w:p>
    <w:p w14:paraId="01AEFA10" w14:textId="77777777" w:rsidR="00232919" w:rsidRPr="00A53ADC" w:rsidRDefault="00232919" w:rsidP="000A1C97">
      <w:pPr>
        <w:pStyle w:val="ListParagraph"/>
        <w:tabs>
          <w:tab w:val="left" w:pos="1949"/>
        </w:tabs>
        <w:spacing w:before="94" w:line="249" w:lineRule="auto"/>
        <w:ind w:left="720" w:right="1642" w:firstLine="0"/>
        <w:jc w:val="both"/>
        <w:rPr>
          <w:rFonts w:ascii="Times New Roman" w:hAnsi="Times New Roman" w:cs="Times New Roman"/>
          <w:sz w:val="24"/>
          <w:szCs w:val="24"/>
        </w:rPr>
      </w:pPr>
      <w:r w:rsidRPr="00A53ADC">
        <w:rPr>
          <w:rFonts w:ascii="Times New Roman" w:hAnsi="Times New Roman" w:cs="Times New Roman"/>
          <w:sz w:val="24"/>
          <w:szCs w:val="24"/>
        </w:rPr>
        <w:t xml:space="preserve">The </w:t>
      </w:r>
      <w:r w:rsidR="008B1010" w:rsidRPr="00A53ADC">
        <w:rPr>
          <w:rFonts w:ascii="Times New Roman" w:hAnsi="Times New Roman" w:cs="Times New Roman"/>
          <w:sz w:val="24"/>
          <w:szCs w:val="24"/>
        </w:rPr>
        <w:t xml:space="preserve">COR’s </w:t>
      </w:r>
      <w:r w:rsidRPr="00A53ADC">
        <w:rPr>
          <w:rFonts w:ascii="Times New Roman" w:hAnsi="Times New Roman" w:cs="Times New Roman"/>
          <w:sz w:val="24"/>
          <w:szCs w:val="24"/>
        </w:rPr>
        <w:t xml:space="preserve">computer that is used to access the </w:t>
      </w:r>
      <w:proofErr w:type="gramStart"/>
      <w:r w:rsidRPr="00A53ADC">
        <w:rPr>
          <w:rFonts w:ascii="Times New Roman" w:hAnsi="Times New Roman" w:cs="Times New Roman"/>
          <w:sz w:val="24"/>
          <w:szCs w:val="24"/>
        </w:rPr>
        <w:t>AA</w:t>
      </w:r>
      <w:r w:rsidR="00D84B65" w:rsidRPr="00A53ADC">
        <w:rPr>
          <w:rFonts w:ascii="Times New Roman" w:hAnsi="Times New Roman" w:cs="Times New Roman"/>
          <w:sz w:val="24"/>
          <w:szCs w:val="24"/>
        </w:rPr>
        <w:t>JC</w:t>
      </w:r>
      <w:proofErr w:type="gramEnd"/>
      <w:r w:rsidR="00D84B65" w:rsidRPr="00A53ADC">
        <w:rPr>
          <w:rFonts w:ascii="Times New Roman" w:hAnsi="Times New Roman" w:cs="Times New Roman"/>
          <w:sz w:val="24"/>
          <w:szCs w:val="24"/>
        </w:rPr>
        <w:t xml:space="preserve"> and view CORI files must be VPN secured, have device security against viruses, malware, spyware,</w:t>
      </w:r>
      <w:r w:rsidR="00151825" w:rsidRPr="00A53ADC">
        <w:rPr>
          <w:rFonts w:ascii="Times New Roman" w:hAnsi="Times New Roman" w:cs="Times New Roman"/>
          <w:sz w:val="24"/>
          <w:szCs w:val="24"/>
        </w:rPr>
        <w:t xml:space="preserve"> </w:t>
      </w:r>
      <w:r w:rsidR="00D84B65" w:rsidRPr="00A53ADC">
        <w:rPr>
          <w:rFonts w:ascii="Times New Roman" w:hAnsi="Times New Roman" w:cs="Times New Roman"/>
          <w:sz w:val="24"/>
          <w:szCs w:val="24"/>
        </w:rPr>
        <w:t>ransomware, and other online threats</w:t>
      </w:r>
      <w:r w:rsidR="00151825" w:rsidRPr="00A53ADC">
        <w:rPr>
          <w:rFonts w:ascii="Times New Roman" w:hAnsi="Times New Roman" w:cs="Times New Roman"/>
          <w:sz w:val="24"/>
          <w:szCs w:val="24"/>
        </w:rPr>
        <w:t>.</w:t>
      </w:r>
      <w:r w:rsidR="00D84B65" w:rsidRPr="00A53ADC">
        <w:rPr>
          <w:rFonts w:ascii="Times New Roman" w:hAnsi="Times New Roman" w:cs="Times New Roman"/>
          <w:sz w:val="24"/>
          <w:szCs w:val="24"/>
        </w:rPr>
        <w:t xml:space="preserve"> It must have ID theft protection and identity lock to secure passwords from unauthorized use such as a password manager vault. </w:t>
      </w:r>
    </w:p>
    <w:p w14:paraId="30BBF003" w14:textId="77777777" w:rsidR="00A8102F" w:rsidRPr="00A53ADC" w:rsidRDefault="005B3D04" w:rsidP="00A8102F">
      <w:pPr>
        <w:pStyle w:val="BodyText"/>
        <w:numPr>
          <w:ilvl w:val="0"/>
          <w:numId w:val="8"/>
        </w:numPr>
        <w:tabs>
          <w:tab w:val="left" w:pos="1948"/>
        </w:tabs>
        <w:spacing w:before="94" w:line="249" w:lineRule="auto"/>
        <w:ind w:right="1530"/>
        <w:rPr>
          <w:rFonts w:ascii="Times New Roman" w:hAnsi="Times New Roman" w:cs="Times New Roman"/>
          <w:sz w:val="24"/>
          <w:szCs w:val="24"/>
        </w:rPr>
      </w:pPr>
      <w:r w:rsidRPr="00A53ADC">
        <w:rPr>
          <w:rFonts w:ascii="Times New Roman" w:hAnsi="Times New Roman" w:cs="Times New Roman"/>
          <w:sz w:val="24"/>
          <w:szCs w:val="24"/>
          <w:u w:val="single"/>
        </w:rPr>
        <w:t>Record Reproduction:</w:t>
      </w:r>
      <w:r w:rsidRPr="00A53ADC">
        <w:rPr>
          <w:rFonts w:ascii="Times New Roman" w:hAnsi="Times New Roman" w:cs="Times New Roman"/>
          <w:sz w:val="24"/>
          <w:szCs w:val="24"/>
        </w:rPr>
        <w:t xml:space="preserve"> CORI shall not be reproduced for secondary dissemination to any other employment or licensing agency. Ho</w:t>
      </w:r>
      <w:r w:rsidR="00151825" w:rsidRPr="00A53ADC">
        <w:rPr>
          <w:rFonts w:ascii="Times New Roman" w:hAnsi="Times New Roman" w:cs="Times New Roman"/>
          <w:sz w:val="24"/>
          <w:szCs w:val="24"/>
        </w:rPr>
        <w:t>wever, the requesting agency must</w:t>
      </w:r>
      <w:r w:rsidRPr="00A53ADC">
        <w:rPr>
          <w:rFonts w:ascii="Times New Roman" w:hAnsi="Times New Roman" w:cs="Times New Roman"/>
          <w:sz w:val="24"/>
          <w:szCs w:val="24"/>
        </w:rPr>
        <w:t xml:space="preserve"> provide a copy of the DOJ applicant response to the subject of the</w:t>
      </w:r>
      <w:r w:rsidRPr="00A53ADC">
        <w:rPr>
          <w:rFonts w:ascii="Times New Roman" w:hAnsi="Times New Roman" w:cs="Times New Roman"/>
          <w:spacing w:val="-5"/>
          <w:sz w:val="24"/>
          <w:szCs w:val="24"/>
        </w:rPr>
        <w:t xml:space="preserve"> </w:t>
      </w:r>
      <w:r w:rsidRPr="00A53ADC">
        <w:rPr>
          <w:rFonts w:ascii="Times New Roman" w:hAnsi="Times New Roman" w:cs="Times New Roman"/>
          <w:sz w:val="24"/>
          <w:szCs w:val="24"/>
        </w:rPr>
        <w:t>record</w:t>
      </w:r>
      <w:r w:rsidR="00151825" w:rsidRPr="00A53ADC">
        <w:rPr>
          <w:rFonts w:ascii="Times New Roman" w:hAnsi="Times New Roman" w:cs="Times New Roman"/>
          <w:sz w:val="24"/>
          <w:szCs w:val="24"/>
        </w:rPr>
        <w:t xml:space="preserve"> if they fail to meet the background check requirements for the youth program</w:t>
      </w:r>
      <w:r w:rsidRPr="00A53ADC">
        <w:rPr>
          <w:rFonts w:ascii="Times New Roman" w:hAnsi="Times New Roman" w:cs="Times New Roman"/>
          <w:sz w:val="24"/>
          <w:szCs w:val="24"/>
        </w:rPr>
        <w:t>.</w:t>
      </w:r>
    </w:p>
    <w:p w14:paraId="34F35F69" w14:textId="77777777" w:rsidR="009423B2" w:rsidRPr="00A53ADC" w:rsidRDefault="009423B2" w:rsidP="00A8102F">
      <w:pPr>
        <w:pStyle w:val="ListParagraph"/>
        <w:rPr>
          <w:rFonts w:ascii="Times New Roman" w:hAnsi="Times New Roman" w:cs="Times New Roman"/>
          <w:sz w:val="24"/>
          <w:szCs w:val="24"/>
          <w:u w:val="single"/>
        </w:rPr>
      </w:pPr>
    </w:p>
    <w:p w14:paraId="77A01216" w14:textId="4CB4CFD0" w:rsidR="00CE7ED2" w:rsidRPr="00A53ADC" w:rsidRDefault="00B929E8" w:rsidP="009423B2">
      <w:pPr>
        <w:pStyle w:val="BodyText"/>
        <w:numPr>
          <w:ilvl w:val="0"/>
          <w:numId w:val="8"/>
        </w:numPr>
        <w:tabs>
          <w:tab w:val="left" w:pos="1948"/>
        </w:tabs>
        <w:spacing w:before="94" w:line="249" w:lineRule="auto"/>
        <w:ind w:right="1530"/>
        <w:rPr>
          <w:rFonts w:ascii="Times New Roman" w:hAnsi="Times New Roman" w:cs="Times New Roman"/>
          <w:sz w:val="24"/>
          <w:szCs w:val="24"/>
        </w:rPr>
      </w:pPr>
      <w:r w:rsidRPr="00A53ADC">
        <w:rPr>
          <w:rFonts w:ascii="Times New Roman" w:hAnsi="Times New Roman" w:cs="Times New Roman"/>
          <w:sz w:val="24"/>
          <w:szCs w:val="24"/>
          <w:u w:val="single"/>
        </w:rPr>
        <w:lastRenderedPageBreak/>
        <w:t>Mobile and wireless devices</w:t>
      </w:r>
      <w:r w:rsidR="00A8102F" w:rsidRPr="00A53ADC">
        <w:rPr>
          <w:rFonts w:ascii="Times New Roman" w:hAnsi="Times New Roman" w:cs="Times New Roman"/>
          <w:sz w:val="24"/>
          <w:szCs w:val="24"/>
          <w:u w:val="single"/>
        </w:rPr>
        <w:t xml:space="preserve">: </w:t>
      </w:r>
      <w:r w:rsidR="00A8102F" w:rsidRPr="00A53ADC">
        <w:rPr>
          <w:rFonts w:ascii="Times New Roman" w:hAnsi="Times New Roman" w:cs="Times New Roman"/>
          <w:sz w:val="24"/>
          <w:szCs w:val="24"/>
        </w:rPr>
        <w:t xml:space="preserve"> It is prohibited to use any mobile devices, for the purpose of accessing, processing, </w:t>
      </w:r>
      <w:r w:rsidR="003B7094" w:rsidRPr="00A53ADC">
        <w:rPr>
          <w:rFonts w:ascii="Times New Roman" w:hAnsi="Times New Roman" w:cs="Times New Roman"/>
          <w:sz w:val="24"/>
          <w:szCs w:val="24"/>
        </w:rPr>
        <w:t>storing,</w:t>
      </w:r>
      <w:r w:rsidR="00A8102F" w:rsidRPr="00A53ADC">
        <w:rPr>
          <w:rFonts w:ascii="Times New Roman" w:hAnsi="Times New Roman" w:cs="Times New Roman"/>
          <w:sz w:val="24"/>
          <w:szCs w:val="24"/>
        </w:rPr>
        <w:t xml:space="preserve"> or transmitting </w:t>
      </w:r>
      <w:r w:rsidR="003B7094" w:rsidRPr="00A53ADC">
        <w:rPr>
          <w:rFonts w:ascii="Times New Roman" w:hAnsi="Times New Roman" w:cs="Times New Roman"/>
          <w:sz w:val="24"/>
          <w:szCs w:val="24"/>
        </w:rPr>
        <w:t>CORI.</w:t>
      </w:r>
      <w:r w:rsidR="00A8102F" w:rsidRPr="00A53ADC">
        <w:rPr>
          <w:rFonts w:ascii="Times New Roman" w:hAnsi="Times New Roman" w:cs="Times New Roman"/>
          <w:sz w:val="24"/>
          <w:szCs w:val="24"/>
        </w:rPr>
        <w:t xml:space="preserve"> It is prohibited to authorize monitor, and control wireless access to information systems that access, </w:t>
      </w:r>
      <w:r w:rsidR="00AE10BB" w:rsidRPr="00A53ADC">
        <w:rPr>
          <w:rFonts w:ascii="Times New Roman" w:hAnsi="Times New Roman" w:cs="Times New Roman"/>
          <w:sz w:val="24"/>
          <w:szCs w:val="24"/>
        </w:rPr>
        <w:t>process</w:t>
      </w:r>
      <w:r w:rsidR="00A8102F" w:rsidRPr="00A53ADC">
        <w:rPr>
          <w:rFonts w:ascii="Times New Roman" w:hAnsi="Times New Roman" w:cs="Times New Roman"/>
          <w:sz w:val="24"/>
          <w:szCs w:val="24"/>
        </w:rPr>
        <w:t xml:space="preserve"> store, or transmit CORI in accordance with section 5.13 of the Criminal Justice Information Services (CJIS) </w:t>
      </w:r>
      <w:r w:rsidR="00AE10BB" w:rsidRPr="00A53ADC">
        <w:rPr>
          <w:rFonts w:ascii="Times New Roman" w:hAnsi="Times New Roman" w:cs="Times New Roman"/>
          <w:sz w:val="24"/>
          <w:szCs w:val="24"/>
        </w:rPr>
        <w:t>Security</w:t>
      </w:r>
      <w:r w:rsidR="00CD11A8" w:rsidRPr="00A53ADC">
        <w:rPr>
          <w:rFonts w:ascii="Times New Roman" w:hAnsi="Times New Roman" w:cs="Times New Roman"/>
          <w:sz w:val="24"/>
          <w:szCs w:val="24"/>
        </w:rPr>
        <w:t xml:space="preserve"> Policy</w:t>
      </w:r>
    </w:p>
    <w:p w14:paraId="52E2D91E" w14:textId="77777777" w:rsidR="00CD11A8" w:rsidRPr="00A53ADC" w:rsidRDefault="00CD11A8" w:rsidP="00CD11A8">
      <w:pPr>
        <w:pStyle w:val="ListParagraph"/>
        <w:rPr>
          <w:rFonts w:ascii="Times New Roman" w:hAnsi="Times New Roman" w:cs="Times New Roman"/>
          <w:sz w:val="24"/>
          <w:szCs w:val="24"/>
        </w:rPr>
      </w:pPr>
    </w:p>
    <w:p w14:paraId="63B028F1" w14:textId="77777777" w:rsidR="00CD11A8" w:rsidRPr="00A53ADC" w:rsidRDefault="00CD11A8" w:rsidP="009423B2">
      <w:pPr>
        <w:pStyle w:val="BodyText"/>
        <w:numPr>
          <w:ilvl w:val="0"/>
          <w:numId w:val="8"/>
        </w:numPr>
        <w:tabs>
          <w:tab w:val="left" w:pos="1948"/>
        </w:tabs>
        <w:spacing w:before="94" w:line="249" w:lineRule="auto"/>
        <w:ind w:right="1530"/>
        <w:rPr>
          <w:rFonts w:ascii="Times New Roman" w:hAnsi="Times New Roman" w:cs="Times New Roman"/>
          <w:sz w:val="24"/>
          <w:szCs w:val="24"/>
          <w:u w:val="single"/>
        </w:rPr>
      </w:pPr>
      <w:r w:rsidRPr="00A53ADC">
        <w:rPr>
          <w:rFonts w:ascii="Times New Roman" w:hAnsi="Times New Roman" w:cs="Times New Roman"/>
          <w:sz w:val="24"/>
          <w:szCs w:val="24"/>
          <w:u w:val="single"/>
        </w:rPr>
        <w:t xml:space="preserve">Incident Response and Reporting  </w:t>
      </w:r>
    </w:p>
    <w:p w14:paraId="781F859B" w14:textId="77777777" w:rsidR="001B2324" w:rsidRPr="00A53ADC" w:rsidRDefault="001B2324" w:rsidP="001B2324">
      <w:pPr>
        <w:pStyle w:val="ListParagraph"/>
        <w:rPr>
          <w:rFonts w:ascii="Times New Roman" w:hAnsi="Times New Roman" w:cs="Times New Roman"/>
          <w:sz w:val="24"/>
          <w:szCs w:val="24"/>
          <w:u w:val="single"/>
        </w:rPr>
      </w:pPr>
    </w:p>
    <w:p w14:paraId="6C558643" w14:textId="77777777" w:rsidR="00AE2190" w:rsidRPr="00A53ADC" w:rsidRDefault="001B2324" w:rsidP="00B84A3A">
      <w:pPr>
        <w:pStyle w:val="ListParagraph"/>
        <w:ind w:left="720" w:firstLine="0"/>
        <w:rPr>
          <w:rFonts w:ascii="Times New Roman" w:hAnsi="Times New Roman" w:cs="Times New Roman"/>
          <w:sz w:val="24"/>
          <w:szCs w:val="24"/>
        </w:rPr>
      </w:pPr>
      <w:r w:rsidRPr="00A53ADC">
        <w:rPr>
          <w:rFonts w:ascii="Times New Roman" w:hAnsi="Times New Roman" w:cs="Times New Roman"/>
          <w:sz w:val="24"/>
          <w:szCs w:val="24"/>
        </w:rPr>
        <w:t xml:space="preserve">In the case of an accidental viewing of the CORI report. Make note in the incident report log with full description of details. Send the report to the Head of agency   BCHC President for his assessment, act on any actions that need to be taken against the COR and any recommended changes in procedure to prevent from happening again. </w:t>
      </w:r>
    </w:p>
    <w:p w14:paraId="280CBB64" w14:textId="77777777" w:rsidR="00AE2190" w:rsidRPr="00A53ADC" w:rsidRDefault="00AE2190" w:rsidP="00AE2190">
      <w:pPr>
        <w:pStyle w:val="ListParagraph"/>
        <w:rPr>
          <w:rFonts w:ascii="Times New Roman" w:hAnsi="Times New Roman" w:cs="Times New Roman"/>
          <w:sz w:val="24"/>
          <w:szCs w:val="24"/>
        </w:rPr>
      </w:pPr>
    </w:p>
    <w:p w14:paraId="0B7DB955" w14:textId="77777777" w:rsidR="00AE2190" w:rsidRPr="00A53ADC" w:rsidRDefault="00AE2190" w:rsidP="00AE2190">
      <w:pPr>
        <w:pStyle w:val="ListParagraph"/>
        <w:numPr>
          <w:ilvl w:val="0"/>
          <w:numId w:val="8"/>
        </w:numPr>
        <w:rPr>
          <w:rFonts w:ascii="Times New Roman" w:hAnsi="Times New Roman" w:cs="Times New Roman"/>
          <w:sz w:val="24"/>
          <w:szCs w:val="24"/>
          <w:u w:val="single"/>
        </w:rPr>
      </w:pPr>
      <w:r w:rsidRPr="00A53ADC">
        <w:rPr>
          <w:rFonts w:ascii="Times New Roman" w:hAnsi="Times New Roman" w:cs="Times New Roman"/>
          <w:sz w:val="24"/>
          <w:szCs w:val="24"/>
          <w:u w:val="single"/>
        </w:rPr>
        <w:t xml:space="preserve">Audit procedure </w:t>
      </w:r>
    </w:p>
    <w:p w14:paraId="713BA8B9" w14:textId="77777777" w:rsidR="00AE2190" w:rsidRPr="00A53ADC" w:rsidRDefault="00AE2190" w:rsidP="00AE2190">
      <w:pPr>
        <w:pStyle w:val="ListParagraph"/>
        <w:rPr>
          <w:rFonts w:ascii="Times New Roman" w:hAnsi="Times New Roman" w:cs="Times New Roman"/>
          <w:sz w:val="24"/>
          <w:szCs w:val="24"/>
          <w:u w:val="single"/>
        </w:rPr>
      </w:pPr>
    </w:p>
    <w:p w14:paraId="18C4BFEA" w14:textId="52448908" w:rsidR="00AE2190" w:rsidRPr="00A53ADC" w:rsidRDefault="00AE2190" w:rsidP="00AE2190">
      <w:pPr>
        <w:pStyle w:val="ListParagraph"/>
        <w:ind w:left="720" w:firstLine="0"/>
        <w:rPr>
          <w:rFonts w:ascii="Times New Roman" w:hAnsi="Times New Roman" w:cs="Times New Roman"/>
          <w:sz w:val="24"/>
          <w:szCs w:val="24"/>
        </w:rPr>
      </w:pPr>
      <w:r w:rsidRPr="00A53ADC">
        <w:rPr>
          <w:rFonts w:ascii="Times New Roman" w:hAnsi="Times New Roman" w:cs="Times New Roman"/>
          <w:sz w:val="24"/>
          <w:szCs w:val="24"/>
        </w:rPr>
        <w:t xml:space="preserve">A weekly scan of </w:t>
      </w:r>
      <w:r w:rsidR="00FA7C4C" w:rsidRPr="00A53ADC">
        <w:rPr>
          <w:rFonts w:ascii="Times New Roman" w:hAnsi="Times New Roman" w:cs="Times New Roman"/>
          <w:sz w:val="24"/>
          <w:szCs w:val="24"/>
        </w:rPr>
        <w:t>computers</w:t>
      </w:r>
      <w:r w:rsidRPr="00A53ADC">
        <w:rPr>
          <w:rFonts w:ascii="Times New Roman" w:hAnsi="Times New Roman" w:cs="Times New Roman"/>
          <w:sz w:val="24"/>
          <w:szCs w:val="24"/>
        </w:rPr>
        <w:t xml:space="preserve"> for security breach will be conducted and logged of any events or actions taken to repair damage. Audit of BCHC membership of active participants in the youth program is taken the first of every month to maintain legal participation in the DOJ monitoring system. Print a monthly NLI report and </w:t>
      </w:r>
      <w:r w:rsidR="00FA7C4C" w:rsidRPr="00A53ADC">
        <w:rPr>
          <w:rFonts w:ascii="Times New Roman" w:hAnsi="Times New Roman" w:cs="Times New Roman"/>
          <w:sz w:val="24"/>
          <w:szCs w:val="24"/>
        </w:rPr>
        <w:t>keep it</w:t>
      </w:r>
      <w:r w:rsidRPr="00A53ADC">
        <w:rPr>
          <w:rFonts w:ascii="Times New Roman" w:hAnsi="Times New Roman" w:cs="Times New Roman"/>
          <w:sz w:val="24"/>
          <w:szCs w:val="24"/>
        </w:rPr>
        <w:t xml:space="preserve"> on file.  </w:t>
      </w:r>
    </w:p>
    <w:p w14:paraId="4F032D7A" w14:textId="77777777" w:rsidR="00B929E8" w:rsidRPr="00A53ADC" w:rsidRDefault="00B929E8" w:rsidP="000C7D1E">
      <w:pPr>
        <w:pStyle w:val="BodyText"/>
        <w:spacing w:before="11"/>
        <w:rPr>
          <w:rFonts w:ascii="Times New Roman" w:hAnsi="Times New Roman" w:cs="Times New Roman"/>
          <w:sz w:val="24"/>
          <w:szCs w:val="24"/>
        </w:rPr>
      </w:pPr>
    </w:p>
    <w:p w14:paraId="47F4875F" w14:textId="77777777" w:rsidR="00EC08AC" w:rsidRPr="00A53ADC" w:rsidRDefault="005B3D04" w:rsidP="00EC08AC">
      <w:pPr>
        <w:pStyle w:val="ListParagraph"/>
        <w:numPr>
          <w:ilvl w:val="0"/>
          <w:numId w:val="8"/>
        </w:numPr>
        <w:tabs>
          <w:tab w:val="left" w:pos="1948"/>
          <w:tab w:val="left" w:pos="1949"/>
          <w:tab w:val="left" w:pos="3388"/>
        </w:tabs>
        <w:spacing w:before="94"/>
        <w:rPr>
          <w:rFonts w:ascii="Times New Roman" w:hAnsi="Times New Roman" w:cs="Times New Roman"/>
          <w:b/>
          <w:sz w:val="24"/>
          <w:szCs w:val="24"/>
        </w:rPr>
      </w:pPr>
      <w:r w:rsidRPr="00A53ADC">
        <w:rPr>
          <w:rFonts w:ascii="Times New Roman" w:hAnsi="Times New Roman" w:cs="Times New Roman"/>
          <w:sz w:val="24"/>
          <w:szCs w:val="24"/>
          <w:u w:val="single"/>
        </w:rPr>
        <w:t>Training:</w:t>
      </w:r>
      <w:r w:rsidRPr="00A53ADC">
        <w:rPr>
          <w:rFonts w:ascii="Times New Roman" w:hAnsi="Times New Roman" w:cs="Times New Roman"/>
          <w:sz w:val="24"/>
          <w:szCs w:val="24"/>
        </w:rPr>
        <w:tab/>
      </w:r>
    </w:p>
    <w:p w14:paraId="0AFA307D" w14:textId="6C3ECA17" w:rsidR="005B3D04" w:rsidRPr="00A53ADC" w:rsidRDefault="00BA77DC" w:rsidP="00EC08AC">
      <w:pPr>
        <w:pStyle w:val="ListParagraph"/>
        <w:tabs>
          <w:tab w:val="left" w:pos="1948"/>
          <w:tab w:val="left" w:pos="1949"/>
          <w:tab w:val="left" w:pos="3388"/>
        </w:tabs>
        <w:spacing w:before="94"/>
        <w:ind w:left="720" w:firstLine="0"/>
        <w:rPr>
          <w:rFonts w:ascii="Times New Roman" w:hAnsi="Times New Roman" w:cs="Times New Roman"/>
          <w:b/>
          <w:sz w:val="24"/>
          <w:szCs w:val="24"/>
        </w:rPr>
      </w:pPr>
      <w:r w:rsidRPr="00A53ADC">
        <w:rPr>
          <w:rFonts w:ascii="Times New Roman" w:hAnsi="Times New Roman" w:cs="Times New Roman"/>
          <w:sz w:val="24"/>
          <w:szCs w:val="24"/>
        </w:rPr>
        <w:t>The</w:t>
      </w:r>
      <w:r w:rsidR="00963A84" w:rsidRPr="00A53ADC">
        <w:rPr>
          <w:rFonts w:ascii="Times New Roman" w:hAnsi="Times New Roman" w:cs="Times New Roman"/>
          <w:sz w:val="24"/>
          <w:szCs w:val="24"/>
        </w:rPr>
        <w:t xml:space="preserve"> current</w:t>
      </w:r>
      <w:r w:rsidR="00407A06" w:rsidRPr="00A53ADC">
        <w:rPr>
          <w:rFonts w:ascii="Times New Roman" w:hAnsi="Times New Roman" w:cs="Times New Roman"/>
          <w:sz w:val="24"/>
          <w:szCs w:val="24"/>
        </w:rPr>
        <w:t xml:space="preserve"> </w:t>
      </w:r>
      <w:r w:rsidR="00B30F04" w:rsidRPr="00A53ADC">
        <w:rPr>
          <w:rFonts w:ascii="Times New Roman" w:hAnsi="Times New Roman" w:cs="Times New Roman"/>
          <w:sz w:val="24"/>
          <w:szCs w:val="24"/>
        </w:rPr>
        <w:t>BCHC-</w:t>
      </w:r>
      <w:r w:rsidR="00EC08AC" w:rsidRPr="00A53ADC">
        <w:rPr>
          <w:rFonts w:ascii="Times New Roman" w:hAnsi="Times New Roman" w:cs="Times New Roman"/>
          <w:sz w:val="24"/>
          <w:szCs w:val="24"/>
        </w:rPr>
        <w:t>COR</w:t>
      </w:r>
      <w:r w:rsidR="005B3D04" w:rsidRPr="00A53ADC">
        <w:rPr>
          <w:rFonts w:ascii="Times New Roman" w:hAnsi="Times New Roman" w:cs="Times New Roman"/>
          <w:b/>
          <w:spacing w:val="-2"/>
          <w:sz w:val="24"/>
          <w:szCs w:val="24"/>
        </w:rPr>
        <w:t xml:space="preserve"> </w:t>
      </w:r>
      <w:r w:rsidR="005B3D04" w:rsidRPr="00A53ADC">
        <w:rPr>
          <w:rFonts w:ascii="Times New Roman" w:hAnsi="Times New Roman" w:cs="Times New Roman"/>
          <w:sz w:val="24"/>
          <w:szCs w:val="24"/>
        </w:rPr>
        <w:t>shall</w:t>
      </w:r>
      <w:r w:rsidR="005B3D04" w:rsidRPr="00A53ADC">
        <w:rPr>
          <w:rFonts w:ascii="Times New Roman" w:hAnsi="Times New Roman" w:cs="Times New Roman"/>
          <w:b/>
          <w:sz w:val="24"/>
          <w:szCs w:val="24"/>
        </w:rPr>
        <w:t>:</w:t>
      </w:r>
    </w:p>
    <w:p w14:paraId="3B22F13E" w14:textId="77777777" w:rsidR="005B3D04" w:rsidRPr="00A53ADC" w:rsidRDefault="005B3D04" w:rsidP="00EC08AC">
      <w:pPr>
        <w:pStyle w:val="ListParagraph"/>
        <w:numPr>
          <w:ilvl w:val="1"/>
          <w:numId w:val="8"/>
        </w:numPr>
        <w:tabs>
          <w:tab w:val="left" w:pos="3611"/>
        </w:tabs>
        <w:spacing w:before="130"/>
        <w:rPr>
          <w:rFonts w:ascii="Times New Roman" w:hAnsi="Times New Roman" w:cs="Times New Roman"/>
          <w:sz w:val="24"/>
          <w:szCs w:val="24"/>
        </w:rPr>
      </w:pPr>
      <w:r w:rsidRPr="00A53ADC">
        <w:rPr>
          <w:rFonts w:ascii="Times New Roman" w:hAnsi="Times New Roman" w:cs="Times New Roman"/>
          <w:sz w:val="24"/>
          <w:szCs w:val="24"/>
        </w:rPr>
        <w:t>Understand and enforce this</w:t>
      </w:r>
      <w:r w:rsidRPr="00A53ADC">
        <w:rPr>
          <w:rFonts w:ascii="Times New Roman" w:hAnsi="Times New Roman" w:cs="Times New Roman"/>
          <w:spacing w:val="-4"/>
          <w:sz w:val="24"/>
          <w:szCs w:val="24"/>
        </w:rPr>
        <w:t xml:space="preserve"> </w:t>
      </w:r>
      <w:r w:rsidRPr="00A53ADC">
        <w:rPr>
          <w:rFonts w:ascii="Times New Roman" w:hAnsi="Times New Roman" w:cs="Times New Roman"/>
          <w:sz w:val="24"/>
          <w:szCs w:val="24"/>
        </w:rPr>
        <w:t>policy.</w:t>
      </w:r>
    </w:p>
    <w:p w14:paraId="468DBC74" w14:textId="77777777" w:rsidR="005B3D04" w:rsidRPr="00A53ADC" w:rsidRDefault="005B3D04" w:rsidP="00EC08AC">
      <w:pPr>
        <w:pStyle w:val="ListParagraph"/>
        <w:numPr>
          <w:ilvl w:val="1"/>
          <w:numId w:val="8"/>
        </w:numPr>
        <w:tabs>
          <w:tab w:val="left" w:pos="3611"/>
        </w:tabs>
        <w:spacing w:before="10"/>
        <w:rPr>
          <w:rFonts w:ascii="Times New Roman" w:hAnsi="Times New Roman" w:cs="Times New Roman"/>
          <w:sz w:val="24"/>
          <w:szCs w:val="24"/>
        </w:rPr>
      </w:pPr>
      <w:r w:rsidRPr="00A53ADC">
        <w:rPr>
          <w:rFonts w:ascii="Times New Roman" w:hAnsi="Times New Roman" w:cs="Times New Roman"/>
          <w:sz w:val="24"/>
          <w:szCs w:val="24"/>
        </w:rPr>
        <w:t>Be fingerprinted and have a criminal history</w:t>
      </w:r>
      <w:r w:rsidRPr="00A53ADC">
        <w:rPr>
          <w:rFonts w:ascii="Times New Roman" w:hAnsi="Times New Roman" w:cs="Times New Roman"/>
          <w:spacing w:val="-6"/>
          <w:sz w:val="24"/>
          <w:szCs w:val="24"/>
        </w:rPr>
        <w:t xml:space="preserve"> </w:t>
      </w:r>
      <w:r w:rsidRPr="00A53ADC">
        <w:rPr>
          <w:rFonts w:ascii="Times New Roman" w:hAnsi="Times New Roman" w:cs="Times New Roman"/>
          <w:sz w:val="24"/>
          <w:szCs w:val="24"/>
        </w:rPr>
        <w:t>clearance.</w:t>
      </w:r>
    </w:p>
    <w:p w14:paraId="46837B51" w14:textId="77777777" w:rsidR="005B3D04" w:rsidRPr="00A53ADC" w:rsidRDefault="005B3D04" w:rsidP="00EC08AC">
      <w:pPr>
        <w:pStyle w:val="ListParagraph"/>
        <w:numPr>
          <w:ilvl w:val="1"/>
          <w:numId w:val="8"/>
        </w:numPr>
        <w:tabs>
          <w:tab w:val="left" w:pos="3611"/>
        </w:tabs>
        <w:spacing w:before="10" w:line="249" w:lineRule="auto"/>
        <w:ind w:right="1434"/>
        <w:rPr>
          <w:rFonts w:ascii="Times New Roman" w:hAnsi="Times New Roman" w:cs="Times New Roman"/>
          <w:sz w:val="24"/>
          <w:szCs w:val="24"/>
        </w:rPr>
      </w:pPr>
      <w:r w:rsidRPr="00A53ADC">
        <w:rPr>
          <w:rFonts w:ascii="Times New Roman" w:hAnsi="Times New Roman" w:cs="Times New Roman"/>
          <w:sz w:val="24"/>
          <w:szCs w:val="24"/>
        </w:rPr>
        <w:t xml:space="preserve">Have on file a signed copy of the attached </w:t>
      </w:r>
      <w:r w:rsidRPr="00A53ADC">
        <w:rPr>
          <w:rFonts w:ascii="Times New Roman" w:hAnsi="Times New Roman" w:cs="Times New Roman"/>
          <w:i/>
          <w:sz w:val="24"/>
          <w:szCs w:val="24"/>
        </w:rPr>
        <w:t xml:space="preserve">Employee Statement Form </w:t>
      </w:r>
      <w:r w:rsidRPr="00A53ADC">
        <w:rPr>
          <w:rFonts w:ascii="Times New Roman" w:hAnsi="Times New Roman" w:cs="Times New Roman"/>
          <w:sz w:val="24"/>
          <w:szCs w:val="24"/>
        </w:rPr>
        <w:t>(which is itself a part of this policy) which acknowledges an understanding of laws prohibiting misuse of</w:t>
      </w:r>
      <w:r w:rsidRPr="00A53ADC">
        <w:rPr>
          <w:rFonts w:ascii="Times New Roman" w:hAnsi="Times New Roman" w:cs="Times New Roman"/>
          <w:spacing w:val="-3"/>
          <w:sz w:val="24"/>
          <w:szCs w:val="24"/>
        </w:rPr>
        <w:t xml:space="preserve"> </w:t>
      </w:r>
      <w:r w:rsidRPr="00A53ADC">
        <w:rPr>
          <w:rFonts w:ascii="Times New Roman" w:hAnsi="Times New Roman" w:cs="Times New Roman"/>
          <w:sz w:val="24"/>
          <w:szCs w:val="24"/>
        </w:rPr>
        <w:t>CORI.</w:t>
      </w:r>
      <w:r w:rsidR="005E01C0" w:rsidRPr="00A53ADC">
        <w:rPr>
          <w:rFonts w:ascii="Times New Roman" w:hAnsi="Times New Roman" w:cs="Times New Roman"/>
          <w:sz w:val="24"/>
          <w:szCs w:val="24"/>
        </w:rPr>
        <w:t xml:space="preserve"> (Penal Code sections 502, 11142, and</w:t>
      </w:r>
      <w:r w:rsidR="005E01C0" w:rsidRPr="00A53ADC">
        <w:rPr>
          <w:rFonts w:ascii="Times New Roman" w:hAnsi="Times New Roman" w:cs="Times New Roman"/>
          <w:spacing w:val="-14"/>
          <w:sz w:val="24"/>
          <w:szCs w:val="24"/>
        </w:rPr>
        <w:t xml:space="preserve"> </w:t>
      </w:r>
      <w:r w:rsidR="005E01C0" w:rsidRPr="00A53ADC">
        <w:rPr>
          <w:rFonts w:ascii="Times New Roman" w:hAnsi="Times New Roman" w:cs="Times New Roman"/>
          <w:sz w:val="24"/>
          <w:szCs w:val="24"/>
        </w:rPr>
        <w:t>11143).</w:t>
      </w:r>
    </w:p>
    <w:p w14:paraId="3D1EAFB6" w14:textId="771B63FE" w:rsidR="00E62901" w:rsidRPr="00A53ADC" w:rsidRDefault="00B30F04" w:rsidP="00EC08AC">
      <w:pPr>
        <w:pStyle w:val="ListParagraph"/>
        <w:numPr>
          <w:ilvl w:val="1"/>
          <w:numId w:val="8"/>
        </w:numPr>
        <w:tabs>
          <w:tab w:val="left" w:pos="3611"/>
        </w:tabs>
        <w:spacing w:before="10" w:line="249" w:lineRule="auto"/>
        <w:ind w:right="1434"/>
        <w:rPr>
          <w:rFonts w:ascii="Times New Roman" w:hAnsi="Times New Roman" w:cs="Times New Roman"/>
          <w:sz w:val="24"/>
          <w:szCs w:val="24"/>
        </w:rPr>
      </w:pPr>
      <w:r w:rsidRPr="00A53ADC">
        <w:rPr>
          <w:rFonts w:ascii="Times New Roman" w:hAnsi="Times New Roman" w:cs="Times New Roman"/>
          <w:sz w:val="24"/>
          <w:szCs w:val="24"/>
        </w:rPr>
        <w:t>BCHC-</w:t>
      </w:r>
      <w:r w:rsidR="00EC08AC" w:rsidRPr="00A53ADC">
        <w:rPr>
          <w:rFonts w:ascii="Times New Roman" w:hAnsi="Times New Roman" w:cs="Times New Roman"/>
          <w:sz w:val="24"/>
          <w:szCs w:val="24"/>
        </w:rPr>
        <w:t>COR</w:t>
      </w:r>
      <w:r w:rsidR="005E01C0" w:rsidRPr="00A53ADC">
        <w:rPr>
          <w:rFonts w:ascii="Times New Roman" w:hAnsi="Times New Roman" w:cs="Times New Roman"/>
          <w:sz w:val="24"/>
          <w:szCs w:val="24"/>
        </w:rPr>
        <w:t xml:space="preserve"> </w:t>
      </w:r>
      <w:r w:rsidR="005F0AB1" w:rsidRPr="00A53ADC">
        <w:rPr>
          <w:rFonts w:ascii="Times New Roman" w:hAnsi="Times New Roman" w:cs="Times New Roman"/>
          <w:sz w:val="24"/>
          <w:szCs w:val="24"/>
        </w:rPr>
        <w:t>must</w:t>
      </w:r>
      <w:r w:rsidR="005E01C0" w:rsidRPr="00A53ADC">
        <w:rPr>
          <w:rFonts w:ascii="Times New Roman" w:hAnsi="Times New Roman" w:cs="Times New Roman"/>
          <w:sz w:val="24"/>
          <w:szCs w:val="24"/>
        </w:rPr>
        <w:t xml:space="preserve"> receive </w:t>
      </w:r>
      <w:r w:rsidR="00E62901" w:rsidRPr="00A53ADC">
        <w:rPr>
          <w:rFonts w:ascii="Times New Roman" w:hAnsi="Times New Roman" w:cs="Times New Roman"/>
          <w:sz w:val="24"/>
          <w:szCs w:val="24"/>
        </w:rPr>
        <w:t>training and counseling on</w:t>
      </w:r>
      <w:r w:rsidR="00E62901" w:rsidRPr="00A53ADC">
        <w:rPr>
          <w:rFonts w:ascii="Times New Roman" w:hAnsi="Times New Roman" w:cs="Times New Roman"/>
          <w:spacing w:val="-5"/>
          <w:sz w:val="24"/>
          <w:szCs w:val="24"/>
        </w:rPr>
        <w:t xml:space="preserve"> </w:t>
      </w:r>
      <w:r w:rsidR="00E62901" w:rsidRPr="00A53ADC">
        <w:rPr>
          <w:rFonts w:ascii="Times New Roman" w:hAnsi="Times New Roman" w:cs="Times New Roman"/>
          <w:sz w:val="24"/>
          <w:szCs w:val="24"/>
        </w:rPr>
        <w:t>the</w:t>
      </w:r>
      <w:r w:rsidR="00E62901" w:rsidRPr="00A53ADC">
        <w:rPr>
          <w:rFonts w:ascii="Times New Roman" w:hAnsi="Times New Roman" w:cs="Times New Roman"/>
          <w:spacing w:val="-3"/>
          <w:sz w:val="24"/>
          <w:szCs w:val="24"/>
        </w:rPr>
        <w:t xml:space="preserve"> </w:t>
      </w:r>
      <w:r w:rsidR="00E62901" w:rsidRPr="00A53ADC">
        <w:rPr>
          <w:rFonts w:ascii="Times New Roman" w:hAnsi="Times New Roman" w:cs="Times New Roman"/>
          <w:sz w:val="24"/>
          <w:szCs w:val="24"/>
        </w:rPr>
        <w:t>handling</w:t>
      </w:r>
      <w:r w:rsidR="00E62901" w:rsidRPr="00A53ADC">
        <w:rPr>
          <w:rFonts w:ascii="Times New Roman" w:hAnsi="Times New Roman" w:cs="Times New Roman"/>
          <w:spacing w:val="-4"/>
          <w:sz w:val="24"/>
          <w:szCs w:val="24"/>
        </w:rPr>
        <w:t xml:space="preserve"> </w:t>
      </w:r>
      <w:r w:rsidR="00E62901" w:rsidRPr="00A53ADC">
        <w:rPr>
          <w:rFonts w:ascii="Times New Roman" w:hAnsi="Times New Roman" w:cs="Times New Roman"/>
          <w:sz w:val="24"/>
          <w:szCs w:val="24"/>
        </w:rPr>
        <w:t>of</w:t>
      </w:r>
      <w:r w:rsidR="00E62901" w:rsidRPr="00A53ADC">
        <w:rPr>
          <w:rFonts w:ascii="Times New Roman" w:hAnsi="Times New Roman" w:cs="Times New Roman"/>
          <w:spacing w:val="-4"/>
          <w:sz w:val="24"/>
          <w:szCs w:val="24"/>
        </w:rPr>
        <w:t xml:space="preserve"> </w:t>
      </w:r>
      <w:r w:rsidR="00E62901" w:rsidRPr="00A53ADC">
        <w:rPr>
          <w:rFonts w:ascii="Times New Roman" w:hAnsi="Times New Roman" w:cs="Times New Roman"/>
          <w:sz w:val="24"/>
          <w:szCs w:val="24"/>
        </w:rPr>
        <w:t>criminal</w:t>
      </w:r>
      <w:r w:rsidR="00E62901" w:rsidRPr="00A53ADC">
        <w:rPr>
          <w:rFonts w:ascii="Times New Roman" w:hAnsi="Times New Roman" w:cs="Times New Roman"/>
          <w:spacing w:val="-3"/>
          <w:sz w:val="24"/>
          <w:szCs w:val="24"/>
        </w:rPr>
        <w:t xml:space="preserve"> </w:t>
      </w:r>
      <w:r w:rsidR="00E62901" w:rsidRPr="00A53ADC">
        <w:rPr>
          <w:rFonts w:ascii="Times New Roman" w:hAnsi="Times New Roman" w:cs="Times New Roman"/>
          <w:sz w:val="24"/>
          <w:szCs w:val="24"/>
        </w:rPr>
        <w:t>offender</w:t>
      </w:r>
      <w:r w:rsidR="00E62901" w:rsidRPr="00A53ADC">
        <w:rPr>
          <w:rFonts w:ascii="Times New Roman" w:hAnsi="Times New Roman" w:cs="Times New Roman"/>
          <w:spacing w:val="-4"/>
          <w:sz w:val="24"/>
          <w:szCs w:val="24"/>
        </w:rPr>
        <w:t xml:space="preserve"> </w:t>
      </w:r>
      <w:r w:rsidR="00E62901" w:rsidRPr="00A53ADC">
        <w:rPr>
          <w:rFonts w:ascii="Times New Roman" w:hAnsi="Times New Roman" w:cs="Times New Roman"/>
          <w:sz w:val="24"/>
          <w:szCs w:val="24"/>
        </w:rPr>
        <w:t>record</w:t>
      </w:r>
      <w:r w:rsidR="00E62901" w:rsidRPr="00A53ADC">
        <w:rPr>
          <w:rFonts w:ascii="Times New Roman" w:hAnsi="Times New Roman" w:cs="Times New Roman"/>
          <w:spacing w:val="-3"/>
          <w:sz w:val="24"/>
          <w:szCs w:val="24"/>
        </w:rPr>
        <w:t xml:space="preserve"> </w:t>
      </w:r>
      <w:r w:rsidR="00E62901" w:rsidRPr="00A53ADC">
        <w:rPr>
          <w:rFonts w:ascii="Times New Roman" w:hAnsi="Times New Roman" w:cs="Times New Roman"/>
          <w:sz w:val="24"/>
          <w:szCs w:val="24"/>
        </w:rPr>
        <w:t>information</w:t>
      </w:r>
      <w:r w:rsidR="005E01C0" w:rsidRPr="00A53ADC">
        <w:rPr>
          <w:rFonts w:ascii="Times New Roman" w:hAnsi="Times New Roman" w:cs="Times New Roman"/>
          <w:spacing w:val="-4"/>
          <w:sz w:val="24"/>
          <w:szCs w:val="24"/>
        </w:rPr>
        <w:t xml:space="preserve">. </w:t>
      </w:r>
    </w:p>
    <w:p w14:paraId="5D47B86D" w14:textId="77777777" w:rsidR="00CD11A8" w:rsidRPr="00A53ADC" w:rsidRDefault="00125FA4" w:rsidP="00CD11A8">
      <w:pPr>
        <w:pStyle w:val="ListParagraph"/>
        <w:numPr>
          <w:ilvl w:val="1"/>
          <w:numId w:val="8"/>
        </w:numPr>
        <w:tabs>
          <w:tab w:val="left" w:pos="3611"/>
        </w:tabs>
        <w:spacing w:before="10" w:line="249" w:lineRule="auto"/>
        <w:ind w:right="1434"/>
        <w:rPr>
          <w:rFonts w:ascii="Times New Roman" w:hAnsi="Times New Roman" w:cs="Times New Roman"/>
          <w:sz w:val="24"/>
          <w:szCs w:val="24"/>
        </w:rPr>
      </w:pPr>
      <w:r w:rsidRPr="00A53ADC">
        <w:rPr>
          <w:rFonts w:ascii="Times New Roman" w:hAnsi="Times New Roman" w:cs="Times New Roman"/>
          <w:spacing w:val="-4"/>
          <w:sz w:val="24"/>
          <w:szCs w:val="24"/>
        </w:rPr>
        <w:t>Shall receive</w:t>
      </w:r>
      <w:r w:rsidR="009423B2" w:rsidRPr="00A53ADC">
        <w:rPr>
          <w:rFonts w:ascii="Times New Roman" w:hAnsi="Times New Roman" w:cs="Times New Roman"/>
          <w:spacing w:val="-4"/>
          <w:sz w:val="24"/>
          <w:szCs w:val="24"/>
        </w:rPr>
        <w:t xml:space="preserve"> level 2 </w:t>
      </w:r>
      <w:r w:rsidRPr="00A53ADC">
        <w:rPr>
          <w:rFonts w:ascii="Times New Roman" w:hAnsi="Times New Roman" w:cs="Times New Roman"/>
          <w:spacing w:val="-4"/>
          <w:sz w:val="24"/>
          <w:szCs w:val="24"/>
        </w:rPr>
        <w:t xml:space="preserve">CJIS </w:t>
      </w:r>
      <w:r w:rsidR="009423B2" w:rsidRPr="00A53ADC">
        <w:rPr>
          <w:rFonts w:ascii="Times New Roman" w:hAnsi="Times New Roman" w:cs="Times New Roman"/>
          <w:spacing w:val="-4"/>
          <w:sz w:val="24"/>
          <w:szCs w:val="24"/>
        </w:rPr>
        <w:t>Security Awareness Training within the first 6 months and every 2 years thereafter. This is done through the DOJ portal site.</w:t>
      </w:r>
    </w:p>
    <w:p w14:paraId="237B093D" w14:textId="77777777" w:rsidR="005B3D04" w:rsidRPr="00A53ADC" w:rsidRDefault="005B3D04" w:rsidP="000C7D1E">
      <w:pPr>
        <w:pStyle w:val="BodyText"/>
        <w:spacing w:before="11"/>
        <w:rPr>
          <w:rFonts w:ascii="Times New Roman" w:hAnsi="Times New Roman" w:cs="Times New Roman"/>
          <w:sz w:val="24"/>
          <w:szCs w:val="24"/>
        </w:rPr>
      </w:pPr>
    </w:p>
    <w:p w14:paraId="421E2241" w14:textId="77777777" w:rsidR="005B3D04" w:rsidRPr="00A53ADC" w:rsidRDefault="005B3D04" w:rsidP="00EC08AC">
      <w:pPr>
        <w:pStyle w:val="ListParagraph"/>
        <w:numPr>
          <w:ilvl w:val="0"/>
          <w:numId w:val="8"/>
        </w:numPr>
        <w:tabs>
          <w:tab w:val="left" w:pos="1948"/>
          <w:tab w:val="left" w:pos="1949"/>
        </w:tabs>
        <w:spacing w:before="94" w:line="249" w:lineRule="auto"/>
        <w:ind w:right="1588"/>
        <w:rPr>
          <w:rFonts w:ascii="Times New Roman" w:hAnsi="Times New Roman" w:cs="Times New Roman"/>
          <w:sz w:val="24"/>
          <w:szCs w:val="24"/>
        </w:rPr>
      </w:pPr>
      <w:r w:rsidRPr="00A53ADC">
        <w:rPr>
          <w:rFonts w:ascii="Times New Roman" w:hAnsi="Times New Roman" w:cs="Times New Roman"/>
          <w:sz w:val="24"/>
          <w:szCs w:val="24"/>
          <w:u w:val="single"/>
        </w:rPr>
        <w:t>Penalties:</w:t>
      </w:r>
      <w:r w:rsidRPr="00A53ADC">
        <w:rPr>
          <w:rFonts w:ascii="Times New Roman" w:hAnsi="Times New Roman" w:cs="Times New Roman"/>
          <w:sz w:val="24"/>
          <w:szCs w:val="24"/>
        </w:rPr>
        <w:t xml:space="preserve"> Misuse of CORI is a criminal offense. Misuse of CORI may result in criminal or</w:t>
      </w:r>
      <w:r w:rsidRPr="00A53ADC">
        <w:rPr>
          <w:rFonts w:ascii="Times New Roman" w:hAnsi="Times New Roman" w:cs="Times New Roman"/>
          <w:spacing w:val="-27"/>
          <w:sz w:val="24"/>
          <w:szCs w:val="24"/>
        </w:rPr>
        <w:t xml:space="preserve"> </w:t>
      </w:r>
      <w:r w:rsidRPr="00A53ADC">
        <w:rPr>
          <w:rFonts w:ascii="Times New Roman" w:hAnsi="Times New Roman" w:cs="Times New Roman"/>
          <w:sz w:val="24"/>
          <w:szCs w:val="24"/>
        </w:rPr>
        <w:t>civil prosecution and/or administrative action up to and including loss of access to information maintained by the</w:t>
      </w:r>
      <w:r w:rsidRPr="00A53ADC">
        <w:rPr>
          <w:rFonts w:ascii="Times New Roman" w:hAnsi="Times New Roman" w:cs="Times New Roman"/>
          <w:spacing w:val="-2"/>
          <w:sz w:val="24"/>
          <w:szCs w:val="24"/>
        </w:rPr>
        <w:t xml:space="preserve"> </w:t>
      </w:r>
      <w:r w:rsidRPr="00A53ADC">
        <w:rPr>
          <w:rFonts w:ascii="Times New Roman" w:hAnsi="Times New Roman" w:cs="Times New Roman"/>
          <w:sz w:val="24"/>
          <w:szCs w:val="24"/>
        </w:rPr>
        <w:t>DOJ.</w:t>
      </w:r>
    </w:p>
    <w:p w14:paraId="19150131" w14:textId="71A65FBF" w:rsidR="00D7228F" w:rsidRPr="00A53ADC" w:rsidRDefault="00D7228F" w:rsidP="00D7228F">
      <w:pPr>
        <w:pStyle w:val="ListParagraph"/>
        <w:tabs>
          <w:tab w:val="left" w:pos="1948"/>
          <w:tab w:val="left" w:pos="1949"/>
        </w:tabs>
        <w:spacing w:before="94" w:line="249" w:lineRule="auto"/>
        <w:ind w:left="720" w:right="1588" w:firstLine="0"/>
        <w:rPr>
          <w:rFonts w:ascii="Times New Roman" w:hAnsi="Times New Roman" w:cs="Times New Roman"/>
          <w:sz w:val="24"/>
          <w:szCs w:val="24"/>
        </w:rPr>
      </w:pPr>
      <w:r w:rsidRPr="00A53ADC">
        <w:rPr>
          <w:rFonts w:ascii="Times New Roman" w:hAnsi="Times New Roman" w:cs="Times New Roman"/>
          <w:sz w:val="24"/>
          <w:szCs w:val="24"/>
        </w:rPr>
        <w:t xml:space="preserve">If at any time the COR fails to comply with the duties of a COR and follow all the safety procedures to keep confidential information </w:t>
      </w:r>
      <w:r w:rsidR="00FA7C4C" w:rsidRPr="00A53ADC">
        <w:rPr>
          <w:rFonts w:ascii="Times New Roman" w:hAnsi="Times New Roman" w:cs="Times New Roman"/>
          <w:sz w:val="24"/>
          <w:szCs w:val="24"/>
        </w:rPr>
        <w:t>secure,</w:t>
      </w:r>
      <w:r w:rsidRPr="00A53ADC">
        <w:rPr>
          <w:rFonts w:ascii="Times New Roman" w:hAnsi="Times New Roman" w:cs="Times New Roman"/>
          <w:sz w:val="24"/>
          <w:szCs w:val="24"/>
        </w:rPr>
        <w:t xml:space="preserve"> they will be removed by the BCHC </w:t>
      </w:r>
      <w:r w:rsidR="00FA7C4C" w:rsidRPr="00A53ADC">
        <w:rPr>
          <w:rFonts w:ascii="Times New Roman" w:hAnsi="Times New Roman" w:cs="Times New Roman"/>
          <w:sz w:val="24"/>
          <w:szCs w:val="24"/>
        </w:rPr>
        <w:t>president,</w:t>
      </w:r>
      <w:r w:rsidRPr="00A53ADC">
        <w:rPr>
          <w:rFonts w:ascii="Times New Roman" w:hAnsi="Times New Roman" w:cs="Times New Roman"/>
          <w:sz w:val="24"/>
          <w:szCs w:val="24"/>
        </w:rPr>
        <w:t xml:space="preserve"> and another will be appointed. The DOJ will be notified immediately of </w:t>
      </w:r>
      <w:r w:rsidR="003B7094" w:rsidRPr="00A53ADC">
        <w:rPr>
          <w:rFonts w:ascii="Times New Roman" w:hAnsi="Times New Roman" w:cs="Times New Roman"/>
          <w:sz w:val="24"/>
          <w:szCs w:val="24"/>
        </w:rPr>
        <w:t>all</w:t>
      </w:r>
      <w:r w:rsidRPr="00A53ADC">
        <w:rPr>
          <w:rFonts w:ascii="Times New Roman" w:hAnsi="Times New Roman" w:cs="Times New Roman"/>
          <w:sz w:val="24"/>
          <w:szCs w:val="24"/>
        </w:rPr>
        <w:t xml:space="preserve"> changes and the proper forms and background checks that are </w:t>
      </w:r>
      <w:r w:rsidR="00FA7C4C" w:rsidRPr="00A53ADC">
        <w:rPr>
          <w:rFonts w:ascii="Times New Roman" w:hAnsi="Times New Roman" w:cs="Times New Roman"/>
          <w:sz w:val="24"/>
          <w:szCs w:val="24"/>
        </w:rPr>
        <w:t>required</w:t>
      </w:r>
      <w:r w:rsidRPr="00A53ADC">
        <w:rPr>
          <w:rFonts w:ascii="Times New Roman" w:hAnsi="Times New Roman" w:cs="Times New Roman"/>
          <w:sz w:val="24"/>
          <w:szCs w:val="24"/>
        </w:rPr>
        <w:t xml:space="preserve"> will be submitted. </w:t>
      </w:r>
    </w:p>
    <w:p w14:paraId="55DB65A7" w14:textId="77777777" w:rsidR="00E0386A" w:rsidRPr="00A53ADC" w:rsidRDefault="00E0386A" w:rsidP="00D7228F">
      <w:pPr>
        <w:pStyle w:val="ListParagraph"/>
        <w:tabs>
          <w:tab w:val="left" w:pos="1948"/>
          <w:tab w:val="left" w:pos="1949"/>
        </w:tabs>
        <w:spacing w:before="94" w:line="249" w:lineRule="auto"/>
        <w:ind w:left="720" w:right="1588" w:firstLine="0"/>
        <w:rPr>
          <w:rFonts w:ascii="Times New Roman" w:hAnsi="Times New Roman" w:cs="Times New Roman"/>
          <w:sz w:val="24"/>
          <w:szCs w:val="24"/>
        </w:rPr>
      </w:pPr>
    </w:p>
    <w:p w14:paraId="5CD7A1FD" w14:textId="77777777" w:rsidR="00E0386A" w:rsidRDefault="00E0386A" w:rsidP="00D7228F">
      <w:pPr>
        <w:pStyle w:val="ListParagraph"/>
        <w:tabs>
          <w:tab w:val="left" w:pos="1948"/>
          <w:tab w:val="left" w:pos="1949"/>
        </w:tabs>
        <w:spacing w:before="94" w:line="249" w:lineRule="auto"/>
        <w:ind w:left="720" w:right="1588" w:firstLine="0"/>
        <w:rPr>
          <w:rFonts w:ascii="Times New Roman" w:hAnsi="Times New Roman" w:cs="Times New Roman"/>
          <w:sz w:val="24"/>
          <w:szCs w:val="24"/>
        </w:rPr>
      </w:pPr>
    </w:p>
    <w:p w14:paraId="2B477D9F" w14:textId="77777777" w:rsidR="00A53ADC" w:rsidRPr="00A53ADC" w:rsidRDefault="00A53ADC" w:rsidP="00D7228F">
      <w:pPr>
        <w:pStyle w:val="ListParagraph"/>
        <w:tabs>
          <w:tab w:val="left" w:pos="1948"/>
          <w:tab w:val="left" w:pos="1949"/>
        </w:tabs>
        <w:spacing w:before="94" w:line="249" w:lineRule="auto"/>
        <w:ind w:left="720" w:right="1588" w:firstLine="0"/>
        <w:rPr>
          <w:rFonts w:ascii="Times New Roman" w:hAnsi="Times New Roman" w:cs="Times New Roman"/>
          <w:sz w:val="24"/>
          <w:szCs w:val="24"/>
        </w:rPr>
      </w:pPr>
    </w:p>
    <w:p w14:paraId="576E5D72" w14:textId="77777777" w:rsidR="00E0386A" w:rsidRPr="00A53ADC" w:rsidRDefault="00E0386A" w:rsidP="00D7228F">
      <w:pPr>
        <w:pStyle w:val="ListParagraph"/>
        <w:tabs>
          <w:tab w:val="left" w:pos="1948"/>
          <w:tab w:val="left" w:pos="1949"/>
        </w:tabs>
        <w:spacing w:before="94" w:line="249" w:lineRule="auto"/>
        <w:ind w:left="720" w:right="1588" w:firstLine="0"/>
        <w:rPr>
          <w:rFonts w:ascii="Times New Roman" w:hAnsi="Times New Roman" w:cs="Times New Roman"/>
          <w:sz w:val="24"/>
          <w:szCs w:val="24"/>
        </w:rPr>
      </w:pPr>
    </w:p>
    <w:p w14:paraId="4003C5E4" w14:textId="2F22FDD1" w:rsidR="00A47578" w:rsidRPr="00A53ADC" w:rsidRDefault="00A47578" w:rsidP="00EC08AC">
      <w:pPr>
        <w:pStyle w:val="ListParagraph"/>
        <w:numPr>
          <w:ilvl w:val="0"/>
          <w:numId w:val="8"/>
        </w:numPr>
        <w:tabs>
          <w:tab w:val="left" w:pos="1948"/>
          <w:tab w:val="left" w:pos="1949"/>
        </w:tabs>
        <w:spacing w:before="94" w:line="249" w:lineRule="auto"/>
        <w:ind w:right="1588"/>
        <w:rPr>
          <w:rFonts w:ascii="Times New Roman" w:hAnsi="Times New Roman" w:cs="Times New Roman"/>
          <w:sz w:val="24"/>
          <w:szCs w:val="24"/>
        </w:rPr>
      </w:pPr>
      <w:r w:rsidRPr="00A53ADC">
        <w:rPr>
          <w:rFonts w:ascii="Times New Roman" w:hAnsi="Times New Roman" w:cs="Times New Roman"/>
          <w:sz w:val="24"/>
          <w:szCs w:val="24"/>
          <w:u w:val="single"/>
        </w:rPr>
        <w:lastRenderedPageBreak/>
        <w:t xml:space="preserve">User </w:t>
      </w:r>
      <w:r w:rsidR="00FA7C4C" w:rsidRPr="00A53ADC">
        <w:rPr>
          <w:rFonts w:ascii="Times New Roman" w:hAnsi="Times New Roman" w:cs="Times New Roman"/>
          <w:sz w:val="24"/>
          <w:szCs w:val="24"/>
          <w:u w:val="single"/>
        </w:rPr>
        <w:t>fee (</w:t>
      </w:r>
      <w:r w:rsidRPr="00A53ADC">
        <w:rPr>
          <w:rFonts w:ascii="Times New Roman" w:hAnsi="Times New Roman" w:cs="Times New Roman"/>
          <w:sz w:val="24"/>
          <w:szCs w:val="24"/>
          <w:u w:val="single"/>
        </w:rPr>
        <w:t>Fingerprint Processing fee)</w:t>
      </w:r>
    </w:p>
    <w:p w14:paraId="6BCB8FBF" w14:textId="77777777" w:rsidR="00AE2190" w:rsidRPr="00A53ADC" w:rsidRDefault="00A47578" w:rsidP="009A65CD">
      <w:pPr>
        <w:pStyle w:val="ListParagraph"/>
        <w:tabs>
          <w:tab w:val="left" w:pos="1948"/>
          <w:tab w:val="left" w:pos="1949"/>
        </w:tabs>
        <w:spacing w:before="94" w:line="249" w:lineRule="auto"/>
        <w:ind w:left="720" w:right="1588" w:firstLine="0"/>
        <w:rPr>
          <w:rFonts w:ascii="Times New Roman" w:hAnsi="Times New Roman" w:cs="Times New Roman"/>
          <w:sz w:val="24"/>
          <w:szCs w:val="24"/>
        </w:rPr>
      </w:pPr>
      <w:r w:rsidRPr="00A53ADC">
        <w:rPr>
          <w:rFonts w:ascii="Times New Roman" w:hAnsi="Times New Roman" w:cs="Times New Roman"/>
          <w:sz w:val="24"/>
          <w:szCs w:val="24"/>
        </w:rPr>
        <w:t>It is the responsibility of the applicant</w:t>
      </w:r>
      <w:r w:rsidR="00AB4352" w:rsidRPr="00A53ADC">
        <w:rPr>
          <w:rFonts w:ascii="Times New Roman" w:hAnsi="Times New Roman" w:cs="Times New Roman"/>
          <w:sz w:val="24"/>
          <w:szCs w:val="24"/>
        </w:rPr>
        <w:t xml:space="preserve"> for the</w:t>
      </w:r>
      <w:r w:rsidRPr="00A53ADC">
        <w:rPr>
          <w:rFonts w:ascii="Times New Roman" w:hAnsi="Times New Roman" w:cs="Times New Roman"/>
          <w:sz w:val="24"/>
          <w:szCs w:val="24"/>
        </w:rPr>
        <w:t xml:space="preserve"> BCHC Youth program to pay the processing fee for the live scan background check. BCHC units may provide for the cost at their own discretion. </w:t>
      </w:r>
    </w:p>
    <w:p w14:paraId="7B567D02" w14:textId="77777777" w:rsidR="00AE2190" w:rsidRPr="00A53ADC" w:rsidRDefault="00AE2190" w:rsidP="00407A06">
      <w:pPr>
        <w:pStyle w:val="ListParagraph"/>
        <w:tabs>
          <w:tab w:val="left" w:pos="1948"/>
          <w:tab w:val="left" w:pos="1949"/>
        </w:tabs>
        <w:spacing w:before="94" w:line="249" w:lineRule="auto"/>
        <w:ind w:left="720" w:right="1588" w:firstLine="0"/>
        <w:rPr>
          <w:rFonts w:ascii="Times New Roman" w:hAnsi="Times New Roman" w:cs="Times New Roman"/>
          <w:sz w:val="24"/>
          <w:szCs w:val="24"/>
        </w:rPr>
      </w:pPr>
    </w:p>
    <w:p w14:paraId="4006A1D9" w14:textId="77777777" w:rsidR="00495747" w:rsidRPr="00A53ADC" w:rsidRDefault="00CE7ED2" w:rsidP="00EC08AC">
      <w:pPr>
        <w:pStyle w:val="ListParagraph"/>
        <w:numPr>
          <w:ilvl w:val="0"/>
          <w:numId w:val="8"/>
        </w:numPr>
        <w:shd w:val="clear" w:color="auto" w:fill="FFFFFF"/>
        <w:spacing w:after="537"/>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BCHC</w:t>
      </w:r>
      <w:r w:rsidR="005F6D33" w:rsidRPr="00A53ADC">
        <w:rPr>
          <w:rFonts w:ascii="Times New Roman" w:eastAsia="Times New Roman" w:hAnsi="Times New Roman" w:cs="Times New Roman"/>
          <w:sz w:val="24"/>
          <w:szCs w:val="24"/>
        </w:rPr>
        <w:t>-COR’s</w:t>
      </w:r>
      <w:r w:rsidR="004F530B" w:rsidRPr="00A53ADC">
        <w:rPr>
          <w:rFonts w:ascii="Times New Roman" w:eastAsia="Times New Roman" w:hAnsi="Times New Roman" w:cs="Times New Roman"/>
          <w:sz w:val="24"/>
          <w:szCs w:val="24"/>
        </w:rPr>
        <w:t xml:space="preserve"> </w:t>
      </w:r>
      <w:r w:rsidR="005B3D04" w:rsidRPr="00A53ADC">
        <w:rPr>
          <w:rFonts w:ascii="Times New Roman" w:eastAsia="Times New Roman" w:hAnsi="Times New Roman" w:cs="Times New Roman"/>
          <w:sz w:val="24"/>
          <w:szCs w:val="24"/>
        </w:rPr>
        <w:t>must not divulge or share criminal record history information, including responses that no criminal record history exists</w:t>
      </w:r>
      <w:r w:rsidR="00EC08AC" w:rsidRPr="00A53ADC">
        <w:rPr>
          <w:rFonts w:ascii="Times New Roman" w:eastAsia="Times New Roman" w:hAnsi="Times New Roman" w:cs="Times New Roman"/>
          <w:sz w:val="24"/>
          <w:szCs w:val="24"/>
        </w:rPr>
        <w:t>, with</w:t>
      </w:r>
      <w:r w:rsidR="00407870" w:rsidRPr="00A53ADC">
        <w:rPr>
          <w:rFonts w:ascii="Times New Roman" w:eastAsia="Times New Roman" w:hAnsi="Times New Roman" w:cs="Times New Roman"/>
          <w:sz w:val="24"/>
          <w:szCs w:val="24"/>
        </w:rPr>
        <w:t xml:space="preserve"> anyone including the applicant</w:t>
      </w:r>
      <w:r w:rsidRPr="00A53ADC">
        <w:rPr>
          <w:rFonts w:ascii="Times New Roman" w:eastAsia="Times New Roman" w:hAnsi="Times New Roman" w:cs="Times New Roman"/>
          <w:sz w:val="24"/>
          <w:szCs w:val="24"/>
        </w:rPr>
        <w:t xml:space="preserve">. </w:t>
      </w:r>
    </w:p>
    <w:p w14:paraId="597BDFDE" w14:textId="70AB1181" w:rsidR="002658ED" w:rsidRPr="00A53ADC" w:rsidRDefault="00CE7ED2" w:rsidP="00EC08AC">
      <w:pPr>
        <w:pStyle w:val="ListParagraph"/>
        <w:numPr>
          <w:ilvl w:val="0"/>
          <w:numId w:val="8"/>
        </w:numPr>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The</w:t>
      </w:r>
      <w:r w:rsidR="00B30F04" w:rsidRPr="00A53ADC">
        <w:rPr>
          <w:rFonts w:ascii="Times New Roman" w:eastAsia="Times New Roman" w:hAnsi="Times New Roman" w:cs="Times New Roman"/>
          <w:sz w:val="24"/>
          <w:szCs w:val="24"/>
        </w:rPr>
        <w:t xml:space="preserve"> BCHC-</w:t>
      </w:r>
      <w:r w:rsidR="00EC08AC" w:rsidRPr="00A53ADC">
        <w:rPr>
          <w:rFonts w:ascii="Times New Roman" w:eastAsia="Times New Roman" w:hAnsi="Times New Roman" w:cs="Times New Roman"/>
          <w:sz w:val="24"/>
          <w:szCs w:val="24"/>
        </w:rPr>
        <w:t>COR</w:t>
      </w:r>
      <w:r w:rsidR="000C7D1E" w:rsidRPr="00A53ADC">
        <w:rPr>
          <w:rFonts w:ascii="Times New Roman" w:eastAsia="Times New Roman" w:hAnsi="Times New Roman" w:cs="Times New Roman"/>
          <w:sz w:val="24"/>
          <w:szCs w:val="24"/>
        </w:rPr>
        <w:t xml:space="preserve"> is responsible for receiving, evaluating </w:t>
      </w:r>
      <w:r w:rsidRPr="00A53ADC">
        <w:rPr>
          <w:rFonts w:ascii="Times New Roman" w:eastAsia="Times New Roman" w:hAnsi="Times New Roman" w:cs="Times New Roman"/>
          <w:sz w:val="24"/>
          <w:szCs w:val="24"/>
        </w:rPr>
        <w:t xml:space="preserve">and the destruction of the CORI file. </w:t>
      </w:r>
    </w:p>
    <w:p w14:paraId="00481FEB" w14:textId="77777777" w:rsidR="003B0FB2" w:rsidRPr="00A53ADC" w:rsidRDefault="003B0FB2" w:rsidP="00EC08AC">
      <w:pPr>
        <w:pStyle w:val="ListParagraph"/>
        <w:ind w:left="720" w:firstLine="60"/>
        <w:rPr>
          <w:rFonts w:ascii="Times New Roman" w:eastAsia="Times New Roman" w:hAnsi="Times New Roman" w:cs="Times New Roman"/>
          <w:sz w:val="24"/>
          <w:szCs w:val="24"/>
        </w:rPr>
      </w:pPr>
    </w:p>
    <w:p w14:paraId="69FD2CCC" w14:textId="6DCB6C69" w:rsidR="008B1010" w:rsidRPr="00A53ADC" w:rsidRDefault="003B0FB2" w:rsidP="008B1010">
      <w:pPr>
        <w:pStyle w:val="ListParagraph"/>
        <w:numPr>
          <w:ilvl w:val="0"/>
          <w:numId w:val="8"/>
        </w:numPr>
        <w:shd w:val="clear" w:color="auto" w:fill="FFFFFF"/>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 xml:space="preserve">The </w:t>
      </w:r>
      <w:r w:rsidR="00B30F04" w:rsidRPr="00A53ADC">
        <w:rPr>
          <w:rFonts w:ascii="Times New Roman" w:eastAsia="Times New Roman" w:hAnsi="Times New Roman" w:cs="Times New Roman"/>
          <w:sz w:val="24"/>
          <w:szCs w:val="24"/>
        </w:rPr>
        <w:t>BCHC-</w:t>
      </w:r>
      <w:r w:rsidR="00EC08AC" w:rsidRPr="00A53ADC">
        <w:rPr>
          <w:rFonts w:ascii="Times New Roman" w:eastAsia="Times New Roman" w:hAnsi="Times New Roman" w:cs="Times New Roman"/>
          <w:sz w:val="24"/>
          <w:szCs w:val="24"/>
        </w:rPr>
        <w:t>COR</w:t>
      </w:r>
      <w:r w:rsidRPr="00A53ADC">
        <w:rPr>
          <w:rFonts w:ascii="Times New Roman" w:eastAsia="Times New Roman" w:hAnsi="Times New Roman" w:cs="Times New Roman"/>
          <w:sz w:val="24"/>
          <w:szCs w:val="24"/>
        </w:rPr>
        <w:t xml:space="preserve"> will evaluate the CORI and make the determination if the app</w:t>
      </w:r>
      <w:r w:rsidR="005F6D33" w:rsidRPr="00A53ADC">
        <w:rPr>
          <w:rFonts w:ascii="Times New Roman" w:eastAsia="Times New Roman" w:hAnsi="Times New Roman" w:cs="Times New Roman"/>
          <w:sz w:val="24"/>
          <w:szCs w:val="24"/>
        </w:rPr>
        <w:t>licant meets the requirements as listed in the BCHC Y</w:t>
      </w:r>
      <w:r w:rsidRPr="00A53ADC">
        <w:rPr>
          <w:rFonts w:ascii="Times New Roman" w:eastAsia="Times New Roman" w:hAnsi="Times New Roman" w:cs="Times New Roman"/>
          <w:sz w:val="24"/>
          <w:szCs w:val="24"/>
        </w:rPr>
        <w:t>outh Policy.</w:t>
      </w:r>
    </w:p>
    <w:p w14:paraId="30AC7151" w14:textId="77777777" w:rsidR="008B1010" w:rsidRPr="00A53ADC" w:rsidRDefault="008B1010" w:rsidP="008B1010">
      <w:pPr>
        <w:pStyle w:val="ListParagraph"/>
        <w:rPr>
          <w:rFonts w:ascii="Times New Roman" w:eastAsia="Times New Roman" w:hAnsi="Times New Roman" w:cs="Times New Roman"/>
          <w:sz w:val="24"/>
          <w:szCs w:val="24"/>
        </w:rPr>
      </w:pPr>
    </w:p>
    <w:p w14:paraId="7DC72D2A" w14:textId="77777777" w:rsidR="008B1010" w:rsidRPr="00A53ADC" w:rsidRDefault="008B1010" w:rsidP="008B1010">
      <w:pPr>
        <w:pStyle w:val="ListParagraph"/>
        <w:rPr>
          <w:rFonts w:ascii="Times New Roman" w:eastAsia="Times New Roman" w:hAnsi="Times New Roman" w:cs="Times New Roman"/>
          <w:strike/>
          <w:sz w:val="24"/>
          <w:szCs w:val="24"/>
        </w:rPr>
      </w:pPr>
    </w:p>
    <w:p w14:paraId="1C3036FD" w14:textId="77777777" w:rsidR="00A53ADC" w:rsidRPr="00A53ADC" w:rsidRDefault="00EC08AC" w:rsidP="00A53ADC">
      <w:pPr>
        <w:pStyle w:val="ListParagraph"/>
        <w:numPr>
          <w:ilvl w:val="0"/>
          <w:numId w:val="8"/>
        </w:numPr>
        <w:shd w:val="clear" w:color="auto" w:fill="FFFFFF"/>
        <w:rPr>
          <w:rFonts w:ascii="Times New Roman" w:eastAsia="Times New Roman" w:hAnsi="Times New Roman" w:cs="Times New Roman"/>
          <w:b/>
          <w:sz w:val="24"/>
          <w:szCs w:val="24"/>
          <w:u w:val="single"/>
        </w:rPr>
      </w:pPr>
      <w:r w:rsidRPr="00A53ADC">
        <w:rPr>
          <w:rFonts w:ascii="Times New Roman" w:eastAsia="Times New Roman" w:hAnsi="Times New Roman" w:cs="Times New Roman"/>
          <w:sz w:val="24"/>
          <w:szCs w:val="24"/>
        </w:rPr>
        <w:t xml:space="preserve">BCHC-COR </w:t>
      </w:r>
      <w:r w:rsidR="006D6544" w:rsidRPr="00A53ADC">
        <w:rPr>
          <w:rFonts w:ascii="Times New Roman" w:eastAsia="Times New Roman" w:hAnsi="Times New Roman" w:cs="Times New Roman"/>
          <w:sz w:val="24"/>
          <w:szCs w:val="24"/>
        </w:rPr>
        <w:t>will only correspond with the applicant regarding results via US mail</w:t>
      </w:r>
      <w:r w:rsidR="001A687D" w:rsidRPr="00A53ADC">
        <w:rPr>
          <w:rFonts w:ascii="Times New Roman" w:eastAsia="Times New Roman" w:hAnsi="Times New Roman" w:cs="Times New Roman"/>
          <w:sz w:val="24"/>
          <w:szCs w:val="24"/>
        </w:rPr>
        <w:t xml:space="preserve"> or email</w:t>
      </w:r>
      <w:r w:rsidR="00B30F04" w:rsidRPr="00A53ADC">
        <w:rPr>
          <w:rFonts w:ascii="Times New Roman" w:eastAsia="Times New Roman" w:hAnsi="Times New Roman" w:cs="Times New Roman"/>
          <w:sz w:val="24"/>
          <w:szCs w:val="24"/>
        </w:rPr>
        <w:t>.</w:t>
      </w:r>
      <w:r w:rsidR="006D6544" w:rsidRPr="00A53ADC">
        <w:rPr>
          <w:rFonts w:ascii="Times New Roman" w:eastAsia="Times New Roman" w:hAnsi="Times New Roman" w:cs="Times New Roman"/>
          <w:sz w:val="24"/>
          <w:szCs w:val="24"/>
        </w:rPr>
        <w:t xml:space="preserve">  </w:t>
      </w:r>
    </w:p>
    <w:p w14:paraId="03F251BA" w14:textId="77777777" w:rsidR="00A53ADC" w:rsidRPr="00A53ADC" w:rsidRDefault="00A53ADC" w:rsidP="00A53ADC">
      <w:pPr>
        <w:pStyle w:val="ListParagraph"/>
        <w:shd w:val="clear" w:color="auto" w:fill="FFFFFF"/>
        <w:ind w:left="720" w:firstLine="0"/>
        <w:rPr>
          <w:rFonts w:ascii="Times New Roman" w:eastAsia="Times New Roman" w:hAnsi="Times New Roman" w:cs="Times New Roman"/>
          <w:b/>
          <w:sz w:val="24"/>
          <w:szCs w:val="24"/>
          <w:u w:val="single"/>
        </w:rPr>
      </w:pPr>
    </w:p>
    <w:p w14:paraId="6A2C8E95" w14:textId="609E8CE4" w:rsidR="005F6D33" w:rsidRPr="00A53ADC" w:rsidRDefault="00FA7C4C" w:rsidP="00A53ADC">
      <w:pPr>
        <w:shd w:val="clear" w:color="auto" w:fill="FFFFFF"/>
        <w:rPr>
          <w:rFonts w:ascii="Times New Roman" w:eastAsia="Times New Roman" w:hAnsi="Times New Roman" w:cs="Times New Roman"/>
          <w:b/>
          <w:sz w:val="24"/>
          <w:szCs w:val="24"/>
          <w:u w:val="single"/>
        </w:rPr>
      </w:pPr>
      <w:r w:rsidRPr="00A53ADC">
        <w:rPr>
          <w:rFonts w:ascii="Times New Roman" w:eastAsia="Times New Roman" w:hAnsi="Times New Roman" w:cs="Times New Roman"/>
          <w:b/>
          <w:sz w:val="24"/>
          <w:szCs w:val="24"/>
          <w:u w:val="single"/>
        </w:rPr>
        <w:t>BCHC Custodian</w:t>
      </w:r>
      <w:r w:rsidR="005F6D33" w:rsidRPr="00A53ADC">
        <w:rPr>
          <w:rFonts w:ascii="Times New Roman" w:eastAsia="Times New Roman" w:hAnsi="Times New Roman" w:cs="Times New Roman"/>
          <w:b/>
          <w:sz w:val="24"/>
          <w:szCs w:val="24"/>
          <w:u w:val="single"/>
        </w:rPr>
        <w:t xml:space="preserve"> of </w:t>
      </w:r>
      <w:r w:rsidR="003B7094" w:rsidRPr="00A53ADC">
        <w:rPr>
          <w:rFonts w:ascii="Times New Roman" w:eastAsia="Times New Roman" w:hAnsi="Times New Roman" w:cs="Times New Roman"/>
          <w:b/>
          <w:sz w:val="24"/>
          <w:szCs w:val="24"/>
          <w:u w:val="single"/>
        </w:rPr>
        <w:t>Records Training</w:t>
      </w:r>
      <w:r w:rsidR="00327057" w:rsidRPr="00A53ADC">
        <w:rPr>
          <w:rFonts w:ascii="Times New Roman" w:eastAsia="Times New Roman" w:hAnsi="Times New Roman" w:cs="Times New Roman"/>
          <w:b/>
          <w:sz w:val="24"/>
          <w:szCs w:val="24"/>
          <w:u w:val="single"/>
        </w:rPr>
        <w:t xml:space="preserve"> </w:t>
      </w:r>
      <w:r w:rsidR="003B7094" w:rsidRPr="00A53ADC">
        <w:rPr>
          <w:rFonts w:ascii="Times New Roman" w:eastAsia="Times New Roman" w:hAnsi="Times New Roman" w:cs="Times New Roman"/>
          <w:b/>
          <w:sz w:val="24"/>
          <w:szCs w:val="24"/>
          <w:u w:val="single"/>
        </w:rPr>
        <w:t>- Counseling</w:t>
      </w:r>
      <w:r w:rsidR="00327057" w:rsidRPr="00A53ADC">
        <w:rPr>
          <w:rFonts w:ascii="Times New Roman" w:eastAsia="Times New Roman" w:hAnsi="Times New Roman" w:cs="Times New Roman"/>
          <w:b/>
          <w:sz w:val="24"/>
          <w:szCs w:val="24"/>
          <w:u w:val="single"/>
        </w:rPr>
        <w:t xml:space="preserve">  </w:t>
      </w:r>
    </w:p>
    <w:p w14:paraId="4A66E9BB" w14:textId="6C22AFBC" w:rsidR="005F6D33" w:rsidRPr="00A53ADC" w:rsidRDefault="007F5F64" w:rsidP="005F6D33">
      <w:pPr>
        <w:shd w:val="clear" w:color="auto" w:fill="FFFFFF"/>
        <w:spacing w:after="0" w:line="240" w:lineRule="auto"/>
        <w:ind w:left="960"/>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T</w:t>
      </w:r>
      <w:r w:rsidR="00655F42" w:rsidRPr="00A53ADC">
        <w:rPr>
          <w:rFonts w:ascii="Times New Roman" w:eastAsia="Times New Roman" w:hAnsi="Times New Roman" w:cs="Times New Roman"/>
          <w:sz w:val="24"/>
          <w:szCs w:val="24"/>
        </w:rPr>
        <w:t xml:space="preserve">he </w:t>
      </w:r>
      <w:r w:rsidR="00B30F04" w:rsidRPr="00A53ADC">
        <w:rPr>
          <w:rFonts w:ascii="Times New Roman" w:eastAsia="Times New Roman" w:hAnsi="Times New Roman" w:cs="Times New Roman"/>
          <w:sz w:val="24"/>
          <w:szCs w:val="24"/>
        </w:rPr>
        <w:t>BCHC-</w:t>
      </w:r>
      <w:r w:rsidR="00EC08AC" w:rsidRPr="00A53ADC">
        <w:rPr>
          <w:rFonts w:ascii="Times New Roman" w:eastAsia="Times New Roman" w:hAnsi="Times New Roman" w:cs="Times New Roman"/>
          <w:sz w:val="24"/>
          <w:szCs w:val="24"/>
        </w:rPr>
        <w:t>COR</w:t>
      </w:r>
      <w:r w:rsidR="00B30F04" w:rsidRPr="00A53ADC">
        <w:rPr>
          <w:rFonts w:ascii="Times New Roman" w:eastAsia="Times New Roman" w:hAnsi="Times New Roman" w:cs="Times New Roman"/>
          <w:sz w:val="24"/>
          <w:szCs w:val="24"/>
        </w:rPr>
        <w:t xml:space="preserve"> </w:t>
      </w:r>
      <w:r w:rsidR="001A687D" w:rsidRPr="00A53ADC">
        <w:rPr>
          <w:rFonts w:ascii="Times New Roman" w:eastAsia="Times New Roman" w:hAnsi="Times New Roman" w:cs="Times New Roman"/>
          <w:sz w:val="24"/>
          <w:szCs w:val="24"/>
        </w:rPr>
        <w:t xml:space="preserve">is </w:t>
      </w:r>
      <w:r w:rsidR="005F6D33" w:rsidRPr="00A53ADC">
        <w:rPr>
          <w:rFonts w:ascii="Times New Roman" w:eastAsia="Times New Roman" w:hAnsi="Times New Roman" w:cs="Times New Roman"/>
          <w:sz w:val="24"/>
          <w:szCs w:val="24"/>
        </w:rPr>
        <w:t>required to read and sign the following documents:</w:t>
      </w:r>
    </w:p>
    <w:p w14:paraId="69219195" w14:textId="77777777" w:rsidR="00BA77DC" w:rsidRPr="00A53ADC" w:rsidRDefault="00BA77DC" w:rsidP="005F6D33">
      <w:pPr>
        <w:shd w:val="clear" w:color="auto" w:fill="FFFFFF"/>
        <w:spacing w:after="0" w:line="240" w:lineRule="auto"/>
        <w:ind w:left="960"/>
        <w:rPr>
          <w:rFonts w:ascii="Times New Roman" w:eastAsia="Times New Roman" w:hAnsi="Times New Roman" w:cs="Times New Roman"/>
          <w:sz w:val="24"/>
          <w:szCs w:val="24"/>
        </w:rPr>
      </w:pPr>
    </w:p>
    <w:p w14:paraId="47DAFB7D" w14:textId="77777777" w:rsidR="005F6D33" w:rsidRPr="00A53ADC" w:rsidRDefault="005F6D33" w:rsidP="005F6D33">
      <w:pPr>
        <w:shd w:val="clear" w:color="auto" w:fill="FFFFFF"/>
        <w:spacing w:after="0" w:line="240" w:lineRule="auto"/>
        <w:ind w:left="960"/>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1.</w:t>
      </w:r>
      <w:r w:rsidRPr="00A53ADC">
        <w:rPr>
          <w:rFonts w:ascii="Times New Roman" w:eastAsia="Times New Roman" w:hAnsi="Times New Roman" w:cs="Times New Roman"/>
          <w:sz w:val="24"/>
          <w:szCs w:val="24"/>
        </w:rPr>
        <w:tab/>
        <w:t xml:space="preserve"> CRIMINAL OFFENDER RECORD INFORMATION SECURITY REQUIREMENTS - </w:t>
      </w:r>
    </w:p>
    <w:p w14:paraId="36EEB5A4" w14:textId="77777777" w:rsidR="005F6D33" w:rsidRPr="00A53ADC" w:rsidRDefault="005F6D33" w:rsidP="005F6D33">
      <w:pPr>
        <w:shd w:val="clear" w:color="auto" w:fill="FFFFFF"/>
        <w:spacing w:after="0" w:line="240" w:lineRule="auto"/>
        <w:ind w:left="960"/>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 xml:space="preserve">              Use of Applicant Criminal Offender Record Information</w:t>
      </w:r>
    </w:p>
    <w:p w14:paraId="2BF4C9D5" w14:textId="77777777" w:rsidR="00C34863" w:rsidRPr="00A53ADC" w:rsidRDefault="00C34863" w:rsidP="005F6D33">
      <w:pPr>
        <w:shd w:val="clear" w:color="auto" w:fill="FFFFFF"/>
        <w:spacing w:after="0" w:line="240" w:lineRule="auto"/>
        <w:ind w:left="960"/>
        <w:rPr>
          <w:rFonts w:ascii="Times New Roman" w:eastAsia="Times New Roman" w:hAnsi="Times New Roman" w:cs="Times New Roman"/>
          <w:sz w:val="24"/>
          <w:szCs w:val="24"/>
        </w:rPr>
      </w:pPr>
    </w:p>
    <w:p w14:paraId="7EBB1623" w14:textId="77777777" w:rsidR="005F6D33" w:rsidRPr="00A53ADC" w:rsidRDefault="005F6D33" w:rsidP="005F6D33">
      <w:pPr>
        <w:shd w:val="clear" w:color="auto" w:fill="FFFFFF"/>
        <w:spacing w:after="0" w:line="240" w:lineRule="auto"/>
        <w:ind w:left="960"/>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2.</w:t>
      </w:r>
      <w:r w:rsidRPr="00A53ADC">
        <w:rPr>
          <w:rFonts w:ascii="Times New Roman" w:eastAsia="Times New Roman" w:hAnsi="Times New Roman" w:cs="Times New Roman"/>
          <w:sz w:val="24"/>
          <w:szCs w:val="24"/>
        </w:rPr>
        <w:tab/>
        <w:t>CRIMINAL OFFENDER RECORD INFORMATION POLICY</w:t>
      </w:r>
    </w:p>
    <w:p w14:paraId="6A4D3A71" w14:textId="77777777" w:rsidR="005F6D33" w:rsidRPr="00A53ADC" w:rsidRDefault="005F6D33" w:rsidP="005F6D33">
      <w:pPr>
        <w:shd w:val="clear" w:color="auto" w:fill="FFFFFF"/>
        <w:spacing w:after="0" w:line="240" w:lineRule="auto"/>
        <w:ind w:left="960"/>
        <w:rPr>
          <w:rFonts w:ascii="Times New Roman" w:eastAsia="Times New Roman" w:hAnsi="Times New Roman" w:cs="Times New Roman"/>
          <w:sz w:val="24"/>
          <w:szCs w:val="24"/>
        </w:rPr>
      </w:pPr>
    </w:p>
    <w:p w14:paraId="2FC7F976" w14:textId="77777777" w:rsidR="005F6D33" w:rsidRPr="00A53ADC" w:rsidRDefault="005F6D33" w:rsidP="005F6D33">
      <w:pPr>
        <w:shd w:val="clear" w:color="auto" w:fill="FFFFFF"/>
        <w:spacing w:after="0" w:line="240" w:lineRule="auto"/>
        <w:ind w:left="960"/>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3.</w:t>
      </w:r>
      <w:r w:rsidRPr="00A53ADC">
        <w:rPr>
          <w:rFonts w:ascii="Times New Roman" w:eastAsia="Times New Roman" w:hAnsi="Times New Roman" w:cs="Times New Roman"/>
          <w:sz w:val="24"/>
          <w:szCs w:val="24"/>
        </w:rPr>
        <w:tab/>
        <w:t xml:space="preserve">Use of Applicant Criminal Offender Record Information -  </w:t>
      </w:r>
    </w:p>
    <w:p w14:paraId="25B9F9BD" w14:textId="77777777" w:rsidR="005F6D33" w:rsidRPr="00A53ADC" w:rsidRDefault="005F6D33" w:rsidP="005F6D33">
      <w:pPr>
        <w:shd w:val="clear" w:color="auto" w:fill="FFFFFF"/>
        <w:spacing w:after="0" w:line="240" w:lineRule="auto"/>
        <w:ind w:left="960"/>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 xml:space="preserve">            CALIFORNIA JUSTICE INFORMATION SERVICES DIVISION</w:t>
      </w:r>
    </w:p>
    <w:p w14:paraId="6AAE8147" w14:textId="77777777" w:rsidR="00EC08AC" w:rsidRPr="00A53ADC" w:rsidRDefault="00EC08AC" w:rsidP="005F6D33">
      <w:pPr>
        <w:shd w:val="clear" w:color="auto" w:fill="FFFFFF"/>
        <w:spacing w:after="0" w:line="240" w:lineRule="auto"/>
        <w:ind w:left="960"/>
        <w:rPr>
          <w:rFonts w:ascii="Times New Roman" w:eastAsia="Times New Roman" w:hAnsi="Times New Roman" w:cs="Times New Roman"/>
          <w:sz w:val="24"/>
          <w:szCs w:val="24"/>
        </w:rPr>
      </w:pPr>
    </w:p>
    <w:p w14:paraId="43A274C8" w14:textId="7F2D6ADE" w:rsidR="005F6D33" w:rsidRPr="00A53ADC" w:rsidRDefault="005F6D33" w:rsidP="005F6D33">
      <w:pPr>
        <w:shd w:val="clear" w:color="auto" w:fill="FFFFFF"/>
        <w:spacing w:after="0" w:line="240" w:lineRule="auto"/>
        <w:ind w:left="960"/>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4.</w:t>
      </w:r>
      <w:r w:rsidRPr="00A53ADC">
        <w:rPr>
          <w:rFonts w:ascii="Times New Roman" w:eastAsia="Times New Roman" w:hAnsi="Times New Roman" w:cs="Times New Roman"/>
          <w:sz w:val="24"/>
          <w:szCs w:val="24"/>
        </w:rPr>
        <w:tab/>
        <w:t xml:space="preserve">EMPLOYEE </w:t>
      </w:r>
      <w:r w:rsidR="00EC08AC" w:rsidRPr="00A53ADC">
        <w:rPr>
          <w:rFonts w:ascii="Times New Roman" w:eastAsia="Times New Roman" w:hAnsi="Times New Roman" w:cs="Times New Roman"/>
          <w:sz w:val="24"/>
          <w:szCs w:val="24"/>
        </w:rPr>
        <w:t xml:space="preserve">STATEMENT </w:t>
      </w:r>
      <w:r w:rsidR="00FA7C4C" w:rsidRPr="00A53ADC">
        <w:rPr>
          <w:rFonts w:ascii="Times New Roman" w:eastAsia="Times New Roman" w:hAnsi="Times New Roman" w:cs="Times New Roman"/>
          <w:sz w:val="24"/>
          <w:szCs w:val="24"/>
        </w:rPr>
        <w:t>- Use</w:t>
      </w:r>
      <w:r w:rsidRPr="00A53ADC">
        <w:rPr>
          <w:rFonts w:ascii="Times New Roman" w:eastAsia="Times New Roman" w:hAnsi="Times New Roman" w:cs="Times New Roman"/>
          <w:sz w:val="24"/>
          <w:szCs w:val="24"/>
        </w:rPr>
        <w:t xml:space="preserve"> of Applicant Criminal Offender Record Information</w:t>
      </w:r>
    </w:p>
    <w:p w14:paraId="4A66FD63" w14:textId="77777777" w:rsidR="00EC08AC" w:rsidRPr="00A53ADC" w:rsidRDefault="00EC08AC" w:rsidP="005F6D33">
      <w:pPr>
        <w:shd w:val="clear" w:color="auto" w:fill="FFFFFF"/>
        <w:spacing w:after="0" w:line="240" w:lineRule="auto"/>
        <w:ind w:left="960"/>
        <w:rPr>
          <w:rFonts w:ascii="Times New Roman" w:eastAsia="Times New Roman" w:hAnsi="Times New Roman" w:cs="Times New Roman"/>
          <w:sz w:val="24"/>
          <w:szCs w:val="24"/>
        </w:rPr>
      </w:pPr>
    </w:p>
    <w:p w14:paraId="6C13ABE9" w14:textId="089B670D" w:rsidR="005F6D33" w:rsidRPr="00A53ADC" w:rsidRDefault="007562BA" w:rsidP="005F6D33">
      <w:pPr>
        <w:shd w:val="clear" w:color="auto" w:fill="FFFFFF"/>
        <w:spacing w:after="0" w:line="240" w:lineRule="auto"/>
        <w:ind w:left="960"/>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5.</w:t>
      </w:r>
      <w:r w:rsidRPr="00A53ADC">
        <w:rPr>
          <w:rFonts w:ascii="Times New Roman" w:eastAsia="Times New Roman" w:hAnsi="Times New Roman" w:cs="Times New Roman"/>
          <w:sz w:val="24"/>
          <w:szCs w:val="24"/>
        </w:rPr>
        <w:tab/>
        <w:t xml:space="preserve"> BCHC </w:t>
      </w:r>
      <w:r w:rsidR="00647837" w:rsidRPr="00A53ADC">
        <w:rPr>
          <w:rFonts w:ascii="Times New Roman" w:eastAsia="Times New Roman" w:hAnsi="Times New Roman" w:cs="Times New Roman"/>
          <w:sz w:val="24"/>
          <w:szCs w:val="24"/>
        </w:rPr>
        <w:t xml:space="preserve">Background Check Requirement </w:t>
      </w:r>
      <w:r w:rsidR="00FA7C4C" w:rsidRPr="00A53ADC">
        <w:rPr>
          <w:rFonts w:ascii="Times New Roman" w:eastAsia="Times New Roman" w:hAnsi="Times New Roman" w:cs="Times New Roman"/>
          <w:sz w:val="24"/>
          <w:szCs w:val="24"/>
        </w:rPr>
        <w:t>Policy -</w:t>
      </w:r>
      <w:r w:rsidRPr="00A53ADC">
        <w:rPr>
          <w:rFonts w:ascii="Times New Roman" w:eastAsia="Times New Roman" w:hAnsi="Times New Roman" w:cs="Times New Roman"/>
          <w:sz w:val="24"/>
          <w:szCs w:val="24"/>
        </w:rPr>
        <w:t xml:space="preserve"> #1019-1</w:t>
      </w:r>
    </w:p>
    <w:p w14:paraId="49B6E788" w14:textId="77777777" w:rsidR="00EC08AC" w:rsidRPr="00A53ADC" w:rsidRDefault="00EC08AC" w:rsidP="005F6D33">
      <w:pPr>
        <w:shd w:val="clear" w:color="auto" w:fill="FFFFFF"/>
        <w:spacing w:after="0" w:line="240" w:lineRule="auto"/>
        <w:ind w:left="960"/>
        <w:rPr>
          <w:rFonts w:ascii="Times New Roman" w:eastAsia="Times New Roman" w:hAnsi="Times New Roman" w:cs="Times New Roman"/>
          <w:sz w:val="24"/>
          <w:szCs w:val="24"/>
        </w:rPr>
      </w:pPr>
    </w:p>
    <w:p w14:paraId="08DD16D0" w14:textId="77777777" w:rsidR="005F6D33" w:rsidRPr="00A53ADC" w:rsidRDefault="007562BA" w:rsidP="005F6D33">
      <w:pPr>
        <w:shd w:val="clear" w:color="auto" w:fill="FFFFFF"/>
        <w:spacing w:after="0" w:line="240" w:lineRule="auto"/>
        <w:ind w:left="960"/>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6.</w:t>
      </w:r>
      <w:r w:rsidRPr="00A53ADC">
        <w:rPr>
          <w:rFonts w:ascii="Times New Roman" w:eastAsia="Times New Roman" w:hAnsi="Times New Roman" w:cs="Times New Roman"/>
          <w:sz w:val="24"/>
          <w:szCs w:val="24"/>
        </w:rPr>
        <w:tab/>
        <w:t>BCHC Y</w:t>
      </w:r>
      <w:r w:rsidR="005F6D33" w:rsidRPr="00A53ADC">
        <w:rPr>
          <w:rFonts w:ascii="Times New Roman" w:eastAsia="Times New Roman" w:hAnsi="Times New Roman" w:cs="Times New Roman"/>
          <w:sz w:val="24"/>
          <w:szCs w:val="24"/>
        </w:rPr>
        <w:t>outh Activities Policy</w:t>
      </w:r>
      <w:r w:rsidRPr="00A53ADC">
        <w:rPr>
          <w:rFonts w:ascii="Times New Roman" w:eastAsia="Times New Roman" w:hAnsi="Times New Roman" w:cs="Times New Roman"/>
          <w:sz w:val="24"/>
          <w:szCs w:val="24"/>
        </w:rPr>
        <w:t xml:space="preserve"> -#1018-2a</w:t>
      </w:r>
    </w:p>
    <w:p w14:paraId="24C0EB34" w14:textId="77777777" w:rsidR="00EC08AC" w:rsidRPr="00A53ADC" w:rsidRDefault="00EC08AC" w:rsidP="005F6D33">
      <w:pPr>
        <w:shd w:val="clear" w:color="auto" w:fill="FFFFFF"/>
        <w:spacing w:after="0" w:line="240" w:lineRule="auto"/>
        <w:ind w:left="960"/>
        <w:rPr>
          <w:rFonts w:ascii="Times New Roman" w:eastAsia="Times New Roman" w:hAnsi="Times New Roman" w:cs="Times New Roman"/>
          <w:sz w:val="24"/>
          <w:szCs w:val="24"/>
        </w:rPr>
      </w:pPr>
    </w:p>
    <w:p w14:paraId="180BE1DD" w14:textId="77777777" w:rsidR="001C1C42" w:rsidRPr="00A53ADC" w:rsidRDefault="005F6D33" w:rsidP="001C1C42">
      <w:pPr>
        <w:shd w:val="clear" w:color="auto" w:fill="FFFFFF"/>
        <w:spacing w:after="0" w:line="240" w:lineRule="auto"/>
        <w:ind w:left="960"/>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7.</w:t>
      </w:r>
      <w:r w:rsidRPr="00A53ADC">
        <w:rPr>
          <w:rFonts w:ascii="Times New Roman" w:eastAsia="Times New Roman" w:hAnsi="Times New Roman" w:cs="Times New Roman"/>
          <w:sz w:val="24"/>
          <w:szCs w:val="24"/>
        </w:rPr>
        <w:tab/>
        <w:t>BCHC Custodian of Records Policy</w:t>
      </w:r>
      <w:r w:rsidR="007562BA" w:rsidRPr="00A53ADC">
        <w:rPr>
          <w:rFonts w:ascii="Times New Roman" w:eastAsia="Times New Roman" w:hAnsi="Times New Roman" w:cs="Times New Roman"/>
          <w:sz w:val="24"/>
          <w:szCs w:val="24"/>
        </w:rPr>
        <w:t xml:space="preserve"> -#1019-2</w:t>
      </w:r>
    </w:p>
    <w:p w14:paraId="1AE4A910" w14:textId="77777777" w:rsidR="001C1C42" w:rsidRPr="00A53ADC" w:rsidRDefault="001C1C42" w:rsidP="001C1C42">
      <w:pPr>
        <w:shd w:val="clear" w:color="auto" w:fill="FFFFFF"/>
        <w:spacing w:after="0" w:line="240" w:lineRule="auto"/>
        <w:ind w:left="960"/>
        <w:rPr>
          <w:rFonts w:ascii="Times New Roman" w:eastAsia="Times New Roman" w:hAnsi="Times New Roman" w:cs="Times New Roman"/>
          <w:sz w:val="24"/>
          <w:szCs w:val="24"/>
        </w:rPr>
      </w:pPr>
    </w:p>
    <w:p w14:paraId="5136931E" w14:textId="77777777" w:rsidR="001C1C42" w:rsidRPr="00A53ADC" w:rsidRDefault="001C1C42" w:rsidP="001C1C42">
      <w:pPr>
        <w:shd w:val="clear" w:color="auto" w:fill="FFFFFF"/>
        <w:spacing w:after="0" w:line="240" w:lineRule="auto"/>
        <w:ind w:left="960"/>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 xml:space="preserve">8.     </w:t>
      </w:r>
      <w:r w:rsidRPr="00A53ADC">
        <w:rPr>
          <w:rFonts w:ascii="Times New Roman" w:hAnsi="Times New Roman" w:cs="Times New Roman"/>
          <w:spacing w:val="-4"/>
          <w:sz w:val="24"/>
          <w:szCs w:val="24"/>
        </w:rPr>
        <w:t xml:space="preserve"> Level 2 CJIS Security Awareness Training   within the first 6 months</w:t>
      </w:r>
      <w:r w:rsidR="002B053B" w:rsidRPr="00A53ADC">
        <w:rPr>
          <w:rFonts w:ascii="Times New Roman" w:hAnsi="Times New Roman" w:cs="Times New Roman"/>
          <w:spacing w:val="-4"/>
          <w:sz w:val="24"/>
          <w:szCs w:val="24"/>
        </w:rPr>
        <w:t xml:space="preserve"> of </w:t>
      </w:r>
      <w:r w:rsidR="007757C5" w:rsidRPr="00A53ADC">
        <w:rPr>
          <w:rFonts w:ascii="Times New Roman" w:hAnsi="Times New Roman" w:cs="Times New Roman"/>
          <w:spacing w:val="-4"/>
          <w:sz w:val="24"/>
          <w:szCs w:val="24"/>
        </w:rPr>
        <w:t>being appointed and accepted by DOJ</w:t>
      </w:r>
      <w:r w:rsidRPr="00A53ADC">
        <w:rPr>
          <w:rFonts w:ascii="Times New Roman" w:hAnsi="Times New Roman" w:cs="Times New Roman"/>
          <w:spacing w:val="-4"/>
          <w:sz w:val="24"/>
          <w:szCs w:val="24"/>
        </w:rPr>
        <w:t xml:space="preserve"> </w:t>
      </w:r>
      <w:r w:rsidR="007757C5" w:rsidRPr="00A53ADC">
        <w:rPr>
          <w:rFonts w:ascii="Times New Roman" w:hAnsi="Times New Roman" w:cs="Times New Roman"/>
          <w:spacing w:val="-4"/>
          <w:sz w:val="24"/>
          <w:szCs w:val="24"/>
        </w:rPr>
        <w:t xml:space="preserve">and every 2 years </w:t>
      </w:r>
      <w:r w:rsidRPr="00A53ADC">
        <w:rPr>
          <w:rFonts w:ascii="Times New Roman" w:hAnsi="Times New Roman" w:cs="Times New Roman"/>
          <w:spacing w:val="-4"/>
          <w:sz w:val="24"/>
          <w:szCs w:val="24"/>
        </w:rPr>
        <w:t>thereafter. This is done through the DOJ portal site.</w:t>
      </w:r>
    </w:p>
    <w:p w14:paraId="35B6CA9A" w14:textId="77777777" w:rsidR="001C1C42" w:rsidRPr="00A53ADC" w:rsidRDefault="001C1C42" w:rsidP="005F6D33">
      <w:pPr>
        <w:shd w:val="clear" w:color="auto" w:fill="FFFFFF"/>
        <w:spacing w:after="0" w:line="240" w:lineRule="auto"/>
        <w:ind w:left="960"/>
        <w:rPr>
          <w:rFonts w:ascii="Times New Roman" w:eastAsia="Times New Roman" w:hAnsi="Times New Roman" w:cs="Times New Roman"/>
          <w:sz w:val="24"/>
          <w:szCs w:val="24"/>
        </w:rPr>
      </w:pPr>
    </w:p>
    <w:p w14:paraId="40875494" w14:textId="77777777" w:rsidR="00EC08AC" w:rsidRPr="00A53ADC" w:rsidRDefault="00E0386A" w:rsidP="005F6D33">
      <w:pPr>
        <w:shd w:val="clear" w:color="auto" w:fill="FFFFFF"/>
        <w:spacing w:after="0" w:line="240" w:lineRule="auto"/>
        <w:ind w:left="960"/>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 xml:space="preserve">The primary BCHC-COR is to keep these signed records on file as long as the BCHC-COR </w:t>
      </w:r>
      <w:r w:rsidRPr="00A53ADC">
        <w:rPr>
          <w:rFonts w:ascii="Times New Roman" w:eastAsia="Times New Roman" w:hAnsi="Times New Roman" w:cs="Times New Roman"/>
          <w:strike/>
          <w:sz w:val="24"/>
          <w:szCs w:val="24"/>
        </w:rPr>
        <w:t>are</w:t>
      </w:r>
      <w:r w:rsidRPr="00A53ADC">
        <w:rPr>
          <w:rFonts w:ascii="Times New Roman" w:eastAsia="Times New Roman" w:hAnsi="Times New Roman" w:cs="Times New Roman"/>
          <w:sz w:val="24"/>
          <w:szCs w:val="24"/>
        </w:rPr>
        <w:t xml:space="preserve"> is active</w:t>
      </w:r>
    </w:p>
    <w:p w14:paraId="22C49B6B" w14:textId="77777777" w:rsidR="0065602C" w:rsidRPr="00A53ADC" w:rsidRDefault="0065602C" w:rsidP="00BA77DC">
      <w:pPr>
        <w:shd w:val="clear" w:color="auto" w:fill="FFFFFF"/>
        <w:spacing w:after="0" w:line="240" w:lineRule="auto"/>
        <w:rPr>
          <w:rFonts w:ascii="Times New Roman" w:eastAsia="Times New Roman" w:hAnsi="Times New Roman" w:cs="Times New Roman"/>
          <w:sz w:val="24"/>
          <w:szCs w:val="24"/>
        </w:rPr>
      </w:pPr>
    </w:p>
    <w:p w14:paraId="6B8B0FB1" w14:textId="77777777" w:rsidR="0065602C" w:rsidRPr="00A53ADC" w:rsidRDefault="0065602C" w:rsidP="0065602C">
      <w:pPr>
        <w:shd w:val="clear" w:color="auto" w:fill="FFFFFF"/>
        <w:spacing w:after="0" w:line="240" w:lineRule="auto"/>
        <w:rPr>
          <w:rFonts w:ascii="Times New Roman" w:eastAsia="Times New Roman" w:hAnsi="Times New Roman" w:cs="Times New Roman"/>
          <w:b/>
          <w:sz w:val="24"/>
          <w:szCs w:val="24"/>
          <w:u w:val="single"/>
        </w:rPr>
      </w:pPr>
      <w:r w:rsidRPr="00A53ADC">
        <w:rPr>
          <w:rFonts w:ascii="Times New Roman" w:eastAsia="Times New Roman" w:hAnsi="Times New Roman" w:cs="Times New Roman"/>
          <w:b/>
          <w:sz w:val="24"/>
          <w:szCs w:val="24"/>
          <w:u w:val="single"/>
        </w:rPr>
        <w:t xml:space="preserve">Handling of Criminal Offender Record Information (CORI) </w:t>
      </w:r>
    </w:p>
    <w:p w14:paraId="50E5DF81" w14:textId="77777777" w:rsidR="0065602C" w:rsidRPr="00A53ADC" w:rsidRDefault="0065602C" w:rsidP="0065602C">
      <w:pPr>
        <w:shd w:val="clear" w:color="auto" w:fill="FFFFFF"/>
        <w:spacing w:after="0" w:line="240" w:lineRule="auto"/>
        <w:ind w:left="960"/>
        <w:rPr>
          <w:rFonts w:ascii="Times New Roman" w:eastAsia="Times New Roman" w:hAnsi="Times New Roman" w:cs="Times New Roman"/>
          <w:sz w:val="24"/>
          <w:szCs w:val="24"/>
        </w:rPr>
      </w:pPr>
    </w:p>
    <w:p w14:paraId="56672819" w14:textId="33C53A2F" w:rsidR="00327057" w:rsidRPr="00A53ADC" w:rsidRDefault="0065602C" w:rsidP="00EE6A35">
      <w:pPr>
        <w:pStyle w:val="ListParagraph"/>
        <w:numPr>
          <w:ilvl w:val="0"/>
          <w:numId w:val="9"/>
        </w:numPr>
        <w:shd w:val="clear" w:color="auto" w:fill="FFFFFF"/>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 xml:space="preserve"> Only the Primary Cust</w:t>
      </w:r>
      <w:r w:rsidR="001E6892" w:rsidRPr="00A53ADC">
        <w:rPr>
          <w:rFonts w:ascii="Times New Roman" w:eastAsia="Times New Roman" w:hAnsi="Times New Roman" w:cs="Times New Roman"/>
          <w:sz w:val="24"/>
          <w:szCs w:val="24"/>
        </w:rPr>
        <w:t>odian of Records may collect any hard copy criminal of r</w:t>
      </w:r>
      <w:r w:rsidRPr="00A53ADC">
        <w:rPr>
          <w:rFonts w:ascii="Times New Roman" w:eastAsia="Times New Roman" w:hAnsi="Times New Roman" w:cs="Times New Roman"/>
          <w:sz w:val="24"/>
          <w:szCs w:val="24"/>
        </w:rPr>
        <w:t>ecord information (</w:t>
      </w:r>
      <w:r w:rsidR="00FA7C4C" w:rsidRPr="00A53ADC">
        <w:rPr>
          <w:rFonts w:ascii="Times New Roman" w:eastAsia="Times New Roman" w:hAnsi="Times New Roman" w:cs="Times New Roman"/>
          <w:sz w:val="24"/>
          <w:szCs w:val="24"/>
        </w:rPr>
        <w:t>CORI) and</w:t>
      </w:r>
      <w:r w:rsidR="001E6892" w:rsidRPr="00A53ADC">
        <w:rPr>
          <w:rFonts w:ascii="Times New Roman" w:eastAsia="Times New Roman" w:hAnsi="Times New Roman" w:cs="Times New Roman"/>
          <w:sz w:val="24"/>
          <w:szCs w:val="24"/>
        </w:rPr>
        <w:t xml:space="preserve"> </w:t>
      </w:r>
      <w:r w:rsidR="00D338C9" w:rsidRPr="00A53ADC">
        <w:rPr>
          <w:rFonts w:ascii="Times New Roman" w:eastAsia="Times New Roman" w:hAnsi="Times New Roman" w:cs="Times New Roman"/>
          <w:sz w:val="24"/>
          <w:szCs w:val="24"/>
        </w:rPr>
        <w:t xml:space="preserve">BCIA 8016 forms </w:t>
      </w:r>
      <w:r w:rsidRPr="00A53ADC">
        <w:rPr>
          <w:rFonts w:ascii="Times New Roman" w:eastAsia="Times New Roman" w:hAnsi="Times New Roman" w:cs="Times New Roman"/>
          <w:sz w:val="24"/>
          <w:szCs w:val="24"/>
        </w:rPr>
        <w:t xml:space="preserve">from the secured </w:t>
      </w:r>
      <w:r w:rsidR="003B7094" w:rsidRPr="00A53ADC">
        <w:rPr>
          <w:rFonts w:ascii="Times New Roman" w:eastAsia="Times New Roman" w:hAnsi="Times New Roman" w:cs="Times New Roman"/>
          <w:sz w:val="24"/>
          <w:szCs w:val="24"/>
        </w:rPr>
        <w:t>mailbox</w:t>
      </w:r>
    </w:p>
    <w:p w14:paraId="4E7A2CC2" w14:textId="58808902" w:rsidR="00327057" w:rsidRPr="00A53ADC" w:rsidRDefault="0065602C" w:rsidP="00B30F04">
      <w:pPr>
        <w:pStyle w:val="ListParagraph"/>
        <w:numPr>
          <w:ilvl w:val="0"/>
          <w:numId w:val="9"/>
        </w:numPr>
        <w:shd w:val="clear" w:color="auto" w:fill="FFFFFF"/>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 xml:space="preserve"> Once the CORI is evaluated and a decision is made on qual</w:t>
      </w:r>
      <w:r w:rsidR="00B30F04" w:rsidRPr="00A53ADC">
        <w:rPr>
          <w:rFonts w:ascii="Times New Roman" w:eastAsia="Times New Roman" w:hAnsi="Times New Roman" w:cs="Times New Roman"/>
          <w:sz w:val="24"/>
          <w:szCs w:val="24"/>
        </w:rPr>
        <w:t xml:space="preserve">ification, as per </w:t>
      </w:r>
      <w:r w:rsidR="00C34863" w:rsidRPr="00A53ADC">
        <w:rPr>
          <w:rFonts w:ascii="Times New Roman" w:eastAsia="Times New Roman" w:hAnsi="Times New Roman" w:cs="Times New Roman"/>
          <w:sz w:val="24"/>
          <w:szCs w:val="24"/>
        </w:rPr>
        <w:t xml:space="preserve">the </w:t>
      </w:r>
      <w:r w:rsidR="00B30F04" w:rsidRPr="00A53ADC">
        <w:rPr>
          <w:rFonts w:ascii="Times New Roman" w:eastAsia="Times New Roman" w:hAnsi="Times New Roman" w:cs="Times New Roman"/>
          <w:sz w:val="24"/>
          <w:szCs w:val="24"/>
        </w:rPr>
        <w:t xml:space="preserve">Youth </w:t>
      </w:r>
      <w:r w:rsidR="00C34863" w:rsidRPr="00A53ADC">
        <w:rPr>
          <w:rFonts w:ascii="Times New Roman" w:eastAsia="Times New Roman" w:hAnsi="Times New Roman" w:cs="Times New Roman"/>
          <w:sz w:val="24"/>
          <w:szCs w:val="24"/>
        </w:rPr>
        <w:t>P</w:t>
      </w:r>
      <w:r w:rsidR="00B30F04" w:rsidRPr="00A53ADC">
        <w:rPr>
          <w:rFonts w:ascii="Times New Roman" w:eastAsia="Times New Roman" w:hAnsi="Times New Roman" w:cs="Times New Roman"/>
          <w:sz w:val="24"/>
          <w:szCs w:val="24"/>
        </w:rPr>
        <w:t>olicy</w:t>
      </w:r>
      <w:r w:rsidR="00C34863" w:rsidRPr="00A53ADC">
        <w:rPr>
          <w:rFonts w:ascii="Times New Roman" w:eastAsia="Times New Roman" w:hAnsi="Times New Roman" w:cs="Times New Roman"/>
          <w:sz w:val="24"/>
          <w:szCs w:val="24"/>
        </w:rPr>
        <w:t xml:space="preserve">, </w:t>
      </w:r>
      <w:r w:rsidRPr="00A53ADC">
        <w:rPr>
          <w:rFonts w:ascii="Times New Roman" w:eastAsia="Times New Roman" w:hAnsi="Times New Roman" w:cs="Times New Roman"/>
          <w:sz w:val="24"/>
          <w:szCs w:val="24"/>
        </w:rPr>
        <w:t>the re</w:t>
      </w:r>
      <w:r w:rsidR="00327057" w:rsidRPr="00A53ADC">
        <w:rPr>
          <w:rFonts w:ascii="Times New Roman" w:eastAsia="Times New Roman" w:hAnsi="Times New Roman" w:cs="Times New Roman"/>
          <w:sz w:val="24"/>
          <w:szCs w:val="24"/>
        </w:rPr>
        <w:t xml:space="preserve">cord </w:t>
      </w:r>
      <w:r w:rsidR="00327057" w:rsidRPr="00A53ADC">
        <w:rPr>
          <w:rFonts w:ascii="Times New Roman" w:eastAsia="Times New Roman" w:hAnsi="Times New Roman" w:cs="Times New Roman"/>
          <w:sz w:val="24"/>
          <w:szCs w:val="24"/>
        </w:rPr>
        <w:lastRenderedPageBreak/>
        <w:t>will be handled as follows:</w:t>
      </w:r>
    </w:p>
    <w:p w14:paraId="4013FAF9" w14:textId="77777777" w:rsidR="00327057" w:rsidRPr="00A53ADC" w:rsidRDefault="00327057" w:rsidP="0065602C">
      <w:pPr>
        <w:shd w:val="clear" w:color="auto" w:fill="FFFFFF"/>
        <w:spacing w:after="0" w:line="240" w:lineRule="auto"/>
        <w:rPr>
          <w:rFonts w:ascii="Times New Roman" w:eastAsia="Times New Roman" w:hAnsi="Times New Roman" w:cs="Times New Roman"/>
          <w:sz w:val="24"/>
          <w:szCs w:val="24"/>
        </w:rPr>
      </w:pPr>
    </w:p>
    <w:p w14:paraId="598FFCE5" w14:textId="6BF14C0F" w:rsidR="00327057" w:rsidRPr="00A53ADC" w:rsidRDefault="00327057" w:rsidP="00B30F04">
      <w:pPr>
        <w:pStyle w:val="ListParagraph"/>
        <w:numPr>
          <w:ilvl w:val="0"/>
          <w:numId w:val="10"/>
        </w:numPr>
        <w:shd w:val="clear" w:color="auto" w:fill="FFFFFF"/>
        <w:rPr>
          <w:rFonts w:ascii="Times New Roman" w:eastAsia="Times New Roman" w:hAnsi="Times New Roman" w:cs="Times New Roman"/>
          <w:strike/>
          <w:sz w:val="24"/>
          <w:szCs w:val="24"/>
        </w:rPr>
      </w:pPr>
      <w:r w:rsidRPr="00A53ADC">
        <w:rPr>
          <w:rFonts w:ascii="Times New Roman" w:eastAsia="Times New Roman" w:hAnsi="Times New Roman" w:cs="Times New Roman"/>
          <w:sz w:val="24"/>
          <w:szCs w:val="24"/>
        </w:rPr>
        <w:t xml:space="preserve"> If the evaluation of the </w:t>
      </w:r>
      <w:r w:rsidR="00FA7C4C" w:rsidRPr="00A53ADC">
        <w:rPr>
          <w:rFonts w:ascii="Times New Roman" w:eastAsia="Times New Roman" w:hAnsi="Times New Roman" w:cs="Times New Roman"/>
          <w:b/>
          <w:sz w:val="24"/>
          <w:szCs w:val="24"/>
          <w:u w:val="single"/>
        </w:rPr>
        <w:t>CORI meets</w:t>
      </w:r>
      <w:r w:rsidRPr="00A53ADC">
        <w:rPr>
          <w:rFonts w:ascii="Times New Roman" w:eastAsia="Times New Roman" w:hAnsi="Times New Roman" w:cs="Times New Roman"/>
          <w:b/>
          <w:sz w:val="24"/>
          <w:szCs w:val="24"/>
          <w:u w:val="single"/>
        </w:rPr>
        <w:t xml:space="preserve"> the requirements</w:t>
      </w:r>
      <w:r w:rsidRPr="00A53ADC">
        <w:rPr>
          <w:rFonts w:ascii="Times New Roman" w:eastAsia="Times New Roman" w:hAnsi="Times New Roman" w:cs="Times New Roman"/>
          <w:sz w:val="24"/>
          <w:szCs w:val="24"/>
        </w:rPr>
        <w:t xml:space="preserve"> </w:t>
      </w:r>
      <w:r w:rsidR="003B7094" w:rsidRPr="00A53ADC">
        <w:rPr>
          <w:rFonts w:ascii="Times New Roman" w:eastAsia="Times New Roman" w:hAnsi="Times New Roman" w:cs="Times New Roman"/>
          <w:sz w:val="24"/>
          <w:szCs w:val="24"/>
        </w:rPr>
        <w:t>of the</w:t>
      </w:r>
      <w:r w:rsidR="0065602C" w:rsidRPr="00A53ADC">
        <w:rPr>
          <w:rFonts w:ascii="Times New Roman" w:eastAsia="Times New Roman" w:hAnsi="Times New Roman" w:cs="Times New Roman"/>
          <w:sz w:val="24"/>
          <w:szCs w:val="24"/>
        </w:rPr>
        <w:t xml:space="preserve"> Youth Policy standards, a letter of acceptance will go to the applicant </w:t>
      </w:r>
      <w:r w:rsidR="009A068C" w:rsidRPr="00A53ADC">
        <w:rPr>
          <w:rFonts w:ascii="Times New Roman" w:eastAsia="Times New Roman" w:hAnsi="Times New Roman" w:cs="Times New Roman"/>
          <w:sz w:val="24"/>
          <w:szCs w:val="24"/>
        </w:rPr>
        <w:t>w</w:t>
      </w:r>
      <w:r w:rsidR="00D338C9" w:rsidRPr="00A53ADC">
        <w:rPr>
          <w:rFonts w:ascii="Times New Roman" w:eastAsia="Times New Roman" w:hAnsi="Times New Roman" w:cs="Times New Roman"/>
          <w:sz w:val="24"/>
          <w:szCs w:val="24"/>
        </w:rPr>
        <w:t xml:space="preserve">ith further instructions </w:t>
      </w:r>
      <w:r w:rsidR="00C34863" w:rsidRPr="00A53ADC">
        <w:rPr>
          <w:rFonts w:ascii="Times New Roman" w:eastAsia="Times New Roman" w:hAnsi="Times New Roman" w:cs="Times New Roman"/>
          <w:sz w:val="24"/>
          <w:szCs w:val="24"/>
        </w:rPr>
        <w:t xml:space="preserve">on how </w:t>
      </w:r>
      <w:r w:rsidR="00D338C9" w:rsidRPr="00A53ADC">
        <w:rPr>
          <w:rFonts w:ascii="Times New Roman" w:eastAsia="Times New Roman" w:hAnsi="Times New Roman" w:cs="Times New Roman"/>
          <w:sz w:val="24"/>
          <w:szCs w:val="24"/>
        </w:rPr>
        <w:t xml:space="preserve">to </w:t>
      </w:r>
      <w:r w:rsidR="00C34863" w:rsidRPr="00A53ADC">
        <w:rPr>
          <w:rFonts w:ascii="Times New Roman" w:eastAsia="Times New Roman" w:hAnsi="Times New Roman" w:cs="Times New Roman"/>
          <w:sz w:val="24"/>
          <w:szCs w:val="24"/>
        </w:rPr>
        <w:t>become</w:t>
      </w:r>
      <w:r w:rsidR="00D338C9" w:rsidRPr="00A53ADC">
        <w:rPr>
          <w:rFonts w:ascii="Times New Roman" w:eastAsia="Times New Roman" w:hAnsi="Times New Roman" w:cs="Times New Roman"/>
          <w:sz w:val="24"/>
          <w:szCs w:val="24"/>
        </w:rPr>
        <w:t xml:space="preserve"> Mandate Reporter certified</w:t>
      </w:r>
      <w:r w:rsidR="00A53ADC">
        <w:rPr>
          <w:rFonts w:ascii="Times New Roman" w:eastAsia="Times New Roman" w:hAnsi="Times New Roman" w:cs="Times New Roman"/>
          <w:sz w:val="24"/>
          <w:szCs w:val="24"/>
        </w:rPr>
        <w:t>.</w:t>
      </w:r>
      <w:r w:rsidR="0065602C" w:rsidRPr="00A53ADC">
        <w:rPr>
          <w:rFonts w:ascii="Times New Roman" w:eastAsia="Times New Roman" w:hAnsi="Times New Roman" w:cs="Times New Roman"/>
          <w:strike/>
          <w:sz w:val="24"/>
          <w:szCs w:val="24"/>
        </w:rPr>
        <w:t xml:space="preserve"> </w:t>
      </w:r>
    </w:p>
    <w:p w14:paraId="03E5C040" w14:textId="77777777" w:rsidR="0065602C" w:rsidRPr="00A53ADC" w:rsidRDefault="0065602C" w:rsidP="00B30F04">
      <w:pPr>
        <w:pStyle w:val="ListParagraph"/>
        <w:numPr>
          <w:ilvl w:val="0"/>
          <w:numId w:val="10"/>
        </w:numPr>
        <w:shd w:val="clear" w:color="auto" w:fill="FFFFFF"/>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If t</w:t>
      </w:r>
      <w:r w:rsidR="00327057" w:rsidRPr="00A53ADC">
        <w:rPr>
          <w:rFonts w:ascii="Times New Roman" w:eastAsia="Times New Roman" w:hAnsi="Times New Roman" w:cs="Times New Roman"/>
          <w:sz w:val="24"/>
          <w:szCs w:val="24"/>
        </w:rPr>
        <w:t xml:space="preserve">he evaluation of the </w:t>
      </w:r>
      <w:r w:rsidR="00327057" w:rsidRPr="00A53ADC">
        <w:rPr>
          <w:rFonts w:ascii="Times New Roman" w:eastAsia="Times New Roman" w:hAnsi="Times New Roman" w:cs="Times New Roman"/>
          <w:b/>
          <w:sz w:val="24"/>
          <w:szCs w:val="24"/>
          <w:u w:val="single"/>
        </w:rPr>
        <w:t>CORI does NOT meet  the requirements</w:t>
      </w:r>
      <w:r w:rsidR="00327057" w:rsidRPr="00A53ADC">
        <w:rPr>
          <w:rFonts w:ascii="Times New Roman" w:eastAsia="Times New Roman" w:hAnsi="Times New Roman" w:cs="Times New Roman"/>
          <w:sz w:val="24"/>
          <w:szCs w:val="24"/>
        </w:rPr>
        <w:t xml:space="preserve"> of the Youth P</w:t>
      </w:r>
      <w:r w:rsidR="00C065B3" w:rsidRPr="00A53ADC">
        <w:rPr>
          <w:rFonts w:ascii="Times New Roman" w:eastAsia="Times New Roman" w:hAnsi="Times New Roman" w:cs="Times New Roman"/>
          <w:sz w:val="24"/>
          <w:szCs w:val="24"/>
        </w:rPr>
        <w:t xml:space="preserve">olicy </w:t>
      </w:r>
      <w:r w:rsidR="00B30F04" w:rsidRPr="00A53ADC">
        <w:rPr>
          <w:rFonts w:ascii="Times New Roman" w:eastAsia="Times New Roman" w:hAnsi="Times New Roman" w:cs="Times New Roman"/>
          <w:sz w:val="24"/>
          <w:szCs w:val="24"/>
        </w:rPr>
        <w:t xml:space="preserve"> </w:t>
      </w:r>
      <w:r w:rsidR="00C065B3" w:rsidRPr="00A53ADC">
        <w:rPr>
          <w:rFonts w:ascii="Times New Roman" w:eastAsia="Times New Roman" w:hAnsi="Times New Roman" w:cs="Times New Roman"/>
          <w:sz w:val="24"/>
          <w:szCs w:val="24"/>
        </w:rPr>
        <w:t>standards,</w:t>
      </w:r>
      <w:r w:rsidRPr="00A53ADC">
        <w:rPr>
          <w:rFonts w:ascii="Times New Roman" w:eastAsia="Times New Roman" w:hAnsi="Times New Roman" w:cs="Times New Roman"/>
          <w:sz w:val="24"/>
          <w:szCs w:val="24"/>
        </w:rPr>
        <w:t xml:space="preserve"> a letter of de</w:t>
      </w:r>
      <w:r w:rsidR="009A068C" w:rsidRPr="00A53ADC">
        <w:rPr>
          <w:rFonts w:ascii="Times New Roman" w:eastAsia="Times New Roman" w:hAnsi="Times New Roman" w:cs="Times New Roman"/>
          <w:sz w:val="24"/>
          <w:szCs w:val="24"/>
        </w:rPr>
        <w:t>nial, to include their  CORI,</w:t>
      </w:r>
      <w:r w:rsidRPr="00A53ADC">
        <w:rPr>
          <w:rFonts w:ascii="Times New Roman" w:eastAsia="Times New Roman" w:hAnsi="Times New Roman" w:cs="Times New Roman"/>
          <w:sz w:val="24"/>
          <w:szCs w:val="24"/>
        </w:rPr>
        <w:t xml:space="preserve"> a copy of the  Department of Justice </w:t>
      </w:r>
      <w:r w:rsidR="00B30F04" w:rsidRPr="00A53ADC">
        <w:rPr>
          <w:rFonts w:ascii="Times New Roman" w:eastAsia="Times New Roman" w:hAnsi="Times New Roman" w:cs="Times New Roman"/>
          <w:sz w:val="24"/>
          <w:szCs w:val="24"/>
        </w:rPr>
        <w:t xml:space="preserve"> </w:t>
      </w:r>
      <w:r w:rsidRPr="00A53ADC">
        <w:rPr>
          <w:rFonts w:ascii="Times New Roman" w:eastAsia="Times New Roman" w:hAnsi="Times New Roman" w:cs="Times New Roman"/>
          <w:sz w:val="24"/>
          <w:szCs w:val="24"/>
        </w:rPr>
        <w:t xml:space="preserve">(DOJ)  Fingerprint and background check process </w:t>
      </w:r>
      <w:r w:rsidR="009A068C" w:rsidRPr="00A53ADC">
        <w:rPr>
          <w:rFonts w:ascii="Times New Roman" w:eastAsia="Times New Roman" w:hAnsi="Times New Roman" w:cs="Times New Roman"/>
          <w:sz w:val="24"/>
          <w:szCs w:val="24"/>
        </w:rPr>
        <w:t>– Discrepancies “How to obtain your full criminal records report.”</w:t>
      </w:r>
      <w:r w:rsidRPr="00A53ADC">
        <w:rPr>
          <w:rFonts w:ascii="Times New Roman" w:eastAsia="Times New Roman" w:hAnsi="Times New Roman" w:cs="Times New Roman"/>
          <w:sz w:val="24"/>
          <w:szCs w:val="24"/>
        </w:rPr>
        <w:t>,</w:t>
      </w:r>
      <w:r w:rsidR="009A068C" w:rsidRPr="00A53ADC">
        <w:rPr>
          <w:rFonts w:ascii="Times New Roman" w:eastAsia="Times New Roman" w:hAnsi="Times New Roman" w:cs="Times New Roman"/>
          <w:sz w:val="24"/>
          <w:szCs w:val="24"/>
        </w:rPr>
        <w:t xml:space="preserve">  They  will  also receive notice that they will be given the opportunity to challenge the accuracy and completeness of their CORI and to submit any inaccuracies before any final </w:t>
      </w:r>
      <w:r w:rsidR="00BE512E" w:rsidRPr="00A53ADC">
        <w:rPr>
          <w:rFonts w:ascii="Times New Roman" w:eastAsia="Times New Roman" w:hAnsi="Times New Roman" w:cs="Times New Roman"/>
          <w:sz w:val="24"/>
          <w:szCs w:val="24"/>
        </w:rPr>
        <w:t>d</w:t>
      </w:r>
      <w:r w:rsidR="009A068C" w:rsidRPr="00A53ADC">
        <w:rPr>
          <w:rFonts w:ascii="Times New Roman" w:eastAsia="Times New Roman" w:hAnsi="Times New Roman" w:cs="Times New Roman"/>
          <w:sz w:val="24"/>
          <w:szCs w:val="24"/>
        </w:rPr>
        <w:t>etermination is made on their eligibility for the program.</w:t>
      </w:r>
      <w:r w:rsidR="00BE512E" w:rsidRPr="00A53ADC">
        <w:rPr>
          <w:rFonts w:ascii="Times New Roman" w:eastAsia="Times New Roman" w:hAnsi="Times New Roman" w:cs="Times New Roman"/>
          <w:sz w:val="24"/>
          <w:szCs w:val="24"/>
        </w:rPr>
        <w:t xml:space="preserve"> This</w:t>
      </w:r>
      <w:r w:rsidRPr="00A53ADC">
        <w:rPr>
          <w:rFonts w:ascii="Times New Roman" w:eastAsia="Times New Roman" w:hAnsi="Times New Roman" w:cs="Times New Roman"/>
          <w:sz w:val="24"/>
          <w:szCs w:val="24"/>
        </w:rPr>
        <w:t xml:space="preserve"> will go out to the applicant by way of certified mail to the last known address on the application. </w:t>
      </w:r>
    </w:p>
    <w:p w14:paraId="200D0FAC" w14:textId="77777777" w:rsidR="009A068C" w:rsidRPr="00A53ADC" w:rsidRDefault="009A068C" w:rsidP="009A068C">
      <w:pPr>
        <w:pStyle w:val="ListParagraph"/>
        <w:shd w:val="clear" w:color="auto" w:fill="FFFFFF"/>
        <w:ind w:left="1080" w:firstLine="0"/>
        <w:rPr>
          <w:rFonts w:ascii="Times New Roman" w:eastAsia="Times New Roman" w:hAnsi="Times New Roman" w:cs="Times New Roman"/>
          <w:sz w:val="24"/>
          <w:szCs w:val="24"/>
        </w:rPr>
      </w:pPr>
    </w:p>
    <w:p w14:paraId="301F0AB5" w14:textId="77777777" w:rsidR="0065602C" w:rsidRPr="00A53ADC" w:rsidRDefault="0065602C" w:rsidP="0065602C">
      <w:pPr>
        <w:shd w:val="clear" w:color="auto" w:fill="FFFFFF"/>
        <w:spacing w:after="0" w:line="240" w:lineRule="auto"/>
        <w:rPr>
          <w:rFonts w:ascii="Times New Roman" w:eastAsia="Times New Roman" w:hAnsi="Times New Roman" w:cs="Times New Roman"/>
          <w:sz w:val="24"/>
          <w:szCs w:val="24"/>
        </w:rPr>
      </w:pPr>
    </w:p>
    <w:p w14:paraId="1FE8B236" w14:textId="1BAFDEA2" w:rsidR="0046255A" w:rsidRPr="00A53ADC" w:rsidRDefault="0065602C" w:rsidP="00C34863">
      <w:pPr>
        <w:pStyle w:val="ListParagraph"/>
        <w:numPr>
          <w:ilvl w:val="0"/>
          <w:numId w:val="9"/>
        </w:numPr>
        <w:shd w:val="clear" w:color="auto" w:fill="FFFFFF"/>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 xml:space="preserve">The CORI is only used in compliance with the BCHC </w:t>
      </w:r>
      <w:r w:rsidR="00C065B3" w:rsidRPr="00A53ADC">
        <w:rPr>
          <w:rFonts w:ascii="Times New Roman" w:eastAsia="Times New Roman" w:hAnsi="Times New Roman" w:cs="Times New Roman"/>
          <w:sz w:val="24"/>
          <w:szCs w:val="24"/>
        </w:rPr>
        <w:t>Youth P</w:t>
      </w:r>
      <w:r w:rsidRPr="00A53ADC">
        <w:rPr>
          <w:rFonts w:ascii="Times New Roman" w:eastAsia="Times New Roman" w:hAnsi="Times New Roman" w:cs="Times New Roman"/>
          <w:sz w:val="24"/>
          <w:szCs w:val="24"/>
        </w:rPr>
        <w:t xml:space="preserve">olicy </w:t>
      </w:r>
      <w:r w:rsidR="00B30F04" w:rsidRPr="00A53ADC">
        <w:rPr>
          <w:rFonts w:ascii="Times New Roman" w:eastAsia="Times New Roman" w:hAnsi="Times New Roman" w:cs="Times New Roman"/>
          <w:sz w:val="24"/>
          <w:szCs w:val="24"/>
        </w:rPr>
        <w:t>for working with minor members</w:t>
      </w:r>
    </w:p>
    <w:p w14:paraId="3D09789E" w14:textId="681D9748" w:rsidR="0046255A" w:rsidRPr="00A53ADC" w:rsidRDefault="0046255A" w:rsidP="0046255A">
      <w:pPr>
        <w:pStyle w:val="BodyText"/>
        <w:spacing w:before="122"/>
        <w:rPr>
          <w:rFonts w:ascii="Times New Roman" w:hAnsi="Times New Roman" w:cs="Times New Roman"/>
          <w:sz w:val="24"/>
          <w:szCs w:val="24"/>
        </w:rPr>
      </w:pPr>
      <w:r w:rsidRPr="00A53ADC">
        <w:rPr>
          <w:rFonts w:ascii="Times New Roman" w:eastAsia="Times New Roman" w:hAnsi="Times New Roman" w:cs="Times New Roman"/>
          <w:sz w:val="24"/>
          <w:szCs w:val="24"/>
        </w:rPr>
        <w:t xml:space="preserve">The BCHC President shall appoint the BCHC Custodian of Records (COR) to sit on the BCHC Education Fund, Inc. board (501c3) for a </w:t>
      </w:r>
      <w:r w:rsidR="00FA7C4C" w:rsidRPr="00A53ADC">
        <w:rPr>
          <w:rFonts w:ascii="Times New Roman" w:eastAsia="Times New Roman" w:hAnsi="Times New Roman" w:cs="Times New Roman"/>
          <w:sz w:val="24"/>
          <w:szCs w:val="24"/>
        </w:rPr>
        <w:t>4-year</w:t>
      </w:r>
      <w:r w:rsidRPr="00A53ADC">
        <w:rPr>
          <w:rFonts w:ascii="Times New Roman" w:eastAsia="Times New Roman" w:hAnsi="Times New Roman" w:cs="Times New Roman"/>
          <w:sz w:val="24"/>
          <w:szCs w:val="24"/>
        </w:rPr>
        <w:t xml:space="preserve"> term (which may be extended by the current BCHC President)</w:t>
      </w:r>
    </w:p>
    <w:p w14:paraId="65FC3868" w14:textId="77777777" w:rsidR="00655F42" w:rsidRPr="00A53ADC" w:rsidRDefault="00655F42">
      <w:pPr>
        <w:shd w:val="clear" w:color="auto" w:fill="FFFFFF"/>
        <w:rPr>
          <w:rFonts w:ascii="Times New Roman" w:eastAsia="Times New Roman" w:hAnsi="Times New Roman" w:cs="Times New Roman"/>
          <w:sz w:val="24"/>
          <w:szCs w:val="24"/>
        </w:rPr>
      </w:pPr>
    </w:p>
    <w:p w14:paraId="180CDFAD" w14:textId="77777777" w:rsidR="00655F42" w:rsidRPr="00A53ADC" w:rsidRDefault="007562BA">
      <w:pPr>
        <w:shd w:val="clear" w:color="auto" w:fill="FFFFFF"/>
        <w:rPr>
          <w:rFonts w:ascii="Times New Roman" w:eastAsia="Times New Roman" w:hAnsi="Times New Roman" w:cs="Times New Roman"/>
          <w:b/>
          <w:i/>
          <w:sz w:val="24"/>
          <w:szCs w:val="24"/>
          <w:u w:val="single"/>
        </w:rPr>
      </w:pPr>
      <w:r w:rsidRPr="00A53ADC">
        <w:rPr>
          <w:rFonts w:ascii="Times New Roman" w:eastAsia="Times New Roman" w:hAnsi="Times New Roman" w:cs="Times New Roman"/>
          <w:b/>
          <w:i/>
          <w:sz w:val="24"/>
          <w:szCs w:val="24"/>
          <w:u w:val="single"/>
        </w:rPr>
        <w:t>Definitions</w:t>
      </w:r>
    </w:p>
    <w:p w14:paraId="40EDA6EC" w14:textId="77777777" w:rsidR="00655F42" w:rsidRPr="00A53ADC" w:rsidRDefault="00655F42">
      <w:pPr>
        <w:shd w:val="clear" w:color="auto" w:fill="FFFFFF"/>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BCHC – Backcountry Horsemen of California</w:t>
      </w:r>
    </w:p>
    <w:p w14:paraId="7829729D" w14:textId="77777777" w:rsidR="00655F42" w:rsidRPr="00A53ADC" w:rsidRDefault="00655F42">
      <w:pPr>
        <w:shd w:val="clear" w:color="auto" w:fill="FFFFFF"/>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DOJ – California Department of Justice</w:t>
      </w:r>
    </w:p>
    <w:p w14:paraId="691EEACB" w14:textId="436C79AA" w:rsidR="007562BA" w:rsidRPr="00A53ADC" w:rsidRDefault="007562BA">
      <w:pPr>
        <w:shd w:val="clear" w:color="auto" w:fill="FFFFFF"/>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BCH</w:t>
      </w:r>
      <w:r w:rsidR="00C34863" w:rsidRPr="00A53ADC">
        <w:rPr>
          <w:rFonts w:ascii="Times New Roman" w:eastAsia="Times New Roman" w:hAnsi="Times New Roman" w:cs="Times New Roman"/>
          <w:sz w:val="24"/>
          <w:szCs w:val="24"/>
        </w:rPr>
        <w:t>C</w:t>
      </w:r>
      <w:r w:rsidRPr="00A53ADC">
        <w:rPr>
          <w:rFonts w:ascii="Times New Roman" w:eastAsia="Times New Roman" w:hAnsi="Times New Roman" w:cs="Times New Roman"/>
          <w:sz w:val="24"/>
          <w:szCs w:val="24"/>
        </w:rPr>
        <w:t>-COR – Custodian of Records as appointed by the BCHC President (also known as Primary COR)</w:t>
      </w:r>
    </w:p>
    <w:p w14:paraId="62224E07" w14:textId="766BB589" w:rsidR="00A0458B" w:rsidRPr="00A53ADC" w:rsidRDefault="00A0458B">
      <w:pPr>
        <w:shd w:val="clear" w:color="auto" w:fill="FFFFFF"/>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 xml:space="preserve">The Custodian of records is charged with determining the suitability for participation in the BCHC Youth Program. He is the individual designated by the agency as responsible for the security, storage, </w:t>
      </w:r>
      <w:r w:rsidR="003B7094" w:rsidRPr="00A53ADC">
        <w:rPr>
          <w:rFonts w:ascii="Times New Roman" w:eastAsia="Times New Roman" w:hAnsi="Times New Roman" w:cs="Times New Roman"/>
          <w:sz w:val="24"/>
          <w:szCs w:val="24"/>
        </w:rPr>
        <w:t>dissemination,</w:t>
      </w:r>
      <w:r w:rsidRPr="00A53ADC">
        <w:rPr>
          <w:rFonts w:ascii="Times New Roman" w:eastAsia="Times New Roman" w:hAnsi="Times New Roman" w:cs="Times New Roman"/>
          <w:sz w:val="24"/>
          <w:szCs w:val="24"/>
        </w:rPr>
        <w:t xml:space="preserve"> and destruction of CORI furnished to the agency, and serves as the primary contact for the DOJ. The DOJ must be notified when the designated custodian of records no l</w:t>
      </w:r>
      <w:r w:rsidR="00C34863" w:rsidRPr="00A53ADC">
        <w:rPr>
          <w:rFonts w:ascii="Times New Roman" w:eastAsia="Times New Roman" w:hAnsi="Times New Roman" w:cs="Times New Roman"/>
          <w:sz w:val="24"/>
          <w:szCs w:val="24"/>
        </w:rPr>
        <w:t>o</w:t>
      </w:r>
      <w:r w:rsidRPr="00A53ADC">
        <w:rPr>
          <w:rFonts w:ascii="Times New Roman" w:eastAsia="Times New Roman" w:hAnsi="Times New Roman" w:cs="Times New Roman"/>
          <w:sz w:val="24"/>
          <w:szCs w:val="24"/>
        </w:rPr>
        <w:t>nger serves in the capacity for BCHC.</w:t>
      </w:r>
    </w:p>
    <w:p w14:paraId="59184C0A" w14:textId="04D41402" w:rsidR="00184CB5" w:rsidRPr="00A53ADC" w:rsidRDefault="000315AC">
      <w:pPr>
        <w:shd w:val="clear" w:color="auto" w:fill="FFFFFF"/>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NLI – No longer interested</w:t>
      </w:r>
      <w:r w:rsidR="008E3279" w:rsidRPr="00A53ADC">
        <w:rPr>
          <w:rFonts w:ascii="Times New Roman" w:eastAsia="Times New Roman" w:hAnsi="Times New Roman" w:cs="Times New Roman"/>
          <w:sz w:val="24"/>
          <w:szCs w:val="24"/>
        </w:rPr>
        <w:t xml:space="preserve">, </w:t>
      </w:r>
      <w:r w:rsidRPr="00A53ADC">
        <w:rPr>
          <w:rFonts w:ascii="Times New Roman" w:eastAsia="Times New Roman" w:hAnsi="Times New Roman" w:cs="Times New Roman"/>
          <w:sz w:val="24"/>
          <w:szCs w:val="24"/>
        </w:rPr>
        <w:t xml:space="preserve">is used in the monitoring process of </w:t>
      </w:r>
      <w:r w:rsidR="00FA7C4C" w:rsidRPr="00A53ADC">
        <w:rPr>
          <w:rFonts w:ascii="Times New Roman" w:eastAsia="Times New Roman" w:hAnsi="Times New Roman" w:cs="Times New Roman"/>
          <w:sz w:val="24"/>
          <w:szCs w:val="24"/>
        </w:rPr>
        <w:t>files.</w:t>
      </w:r>
      <w:r w:rsidRPr="00A53ADC">
        <w:rPr>
          <w:rFonts w:ascii="Times New Roman" w:eastAsia="Times New Roman" w:hAnsi="Times New Roman" w:cs="Times New Roman"/>
          <w:sz w:val="24"/>
          <w:szCs w:val="24"/>
        </w:rPr>
        <w:t xml:space="preserve"> </w:t>
      </w:r>
    </w:p>
    <w:p w14:paraId="142A123F" w14:textId="77777777" w:rsidR="00232919" w:rsidRPr="00A53ADC" w:rsidRDefault="00232919">
      <w:pPr>
        <w:shd w:val="clear" w:color="auto" w:fill="FFFFFF"/>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AAJC – Applicant agency Justice Connection – Electronic responses. A web p</w:t>
      </w:r>
      <w:r w:rsidR="00D84B65" w:rsidRPr="00A53ADC">
        <w:rPr>
          <w:rFonts w:ascii="Times New Roman" w:eastAsia="Times New Roman" w:hAnsi="Times New Roman" w:cs="Times New Roman"/>
          <w:sz w:val="24"/>
          <w:szCs w:val="24"/>
        </w:rPr>
        <w:t>o</w:t>
      </w:r>
      <w:r w:rsidRPr="00A53ADC">
        <w:rPr>
          <w:rFonts w:ascii="Times New Roman" w:eastAsia="Times New Roman" w:hAnsi="Times New Roman" w:cs="Times New Roman"/>
          <w:sz w:val="24"/>
          <w:szCs w:val="24"/>
        </w:rPr>
        <w:t xml:space="preserve">rtal has been established for agencies to retrieve CORI responses. </w:t>
      </w:r>
      <w:r w:rsidR="00D84B65" w:rsidRPr="00A53ADC">
        <w:rPr>
          <w:rFonts w:ascii="Times New Roman" w:eastAsia="Times New Roman" w:hAnsi="Times New Roman" w:cs="Times New Roman"/>
          <w:sz w:val="24"/>
          <w:szCs w:val="24"/>
        </w:rPr>
        <w:t xml:space="preserve">Access to ORI is restricted to the Agency’s COR to ensure security and confidentiality. </w:t>
      </w:r>
    </w:p>
    <w:p w14:paraId="2D0AC2F8" w14:textId="12F244CF" w:rsidR="007562BA" w:rsidRPr="00A53ADC" w:rsidRDefault="007562BA">
      <w:pPr>
        <w:shd w:val="clear" w:color="auto" w:fill="FFFFFF"/>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CORI – Criminal Offender Record Information</w:t>
      </w:r>
      <w:r w:rsidR="00184CB5" w:rsidRPr="00A53ADC">
        <w:rPr>
          <w:rFonts w:ascii="Times New Roman" w:eastAsia="Times New Roman" w:hAnsi="Times New Roman" w:cs="Times New Roman"/>
          <w:sz w:val="24"/>
          <w:szCs w:val="24"/>
        </w:rPr>
        <w:t xml:space="preserve">.  CORI means records and data compiled by criminal justice agencies for </w:t>
      </w:r>
      <w:r w:rsidR="00FA7C4C" w:rsidRPr="00A53ADC">
        <w:rPr>
          <w:rFonts w:ascii="Times New Roman" w:eastAsia="Times New Roman" w:hAnsi="Times New Roman" w:cs="Times New Roman"/>
          <w:sz w:val="24"/>
          <w:szCs w:val="24"/>
        </w:rPr>
        <w:t>the purpose</w:t>
      </w:r>
      <w:r w:rsidR="00184CB5" w:rsidRPr="00A53ADC">
        <w:rPr>
          <w:rFonts w:ascii="Times New Roman" w:eastAsia="Times New Roman" w:hAnsi="Times New Roman" w:cs="Times New Roman"/>
          <w:sz w:val="24"/>
          <w:szCs w:val="24"/>
        </w:rPr>
        <w:t xml:space="preserve"> of identifying criminal </w:t>
      </w:r>
      <w:r w:rsidR="003B7094" w:rsidRPr="00A53ADC">
        <w:rPr>
          <w:rFonts w:ascii="Times New Roman" w:eastAsia="Times New Roman" w:hAnsi="Times New Roman" w:cs="Times New Roman"/>
          <w:sz w:val="24"/>
          <w:szCs w:val="24"/>
        </w:rPr>
        <w:t>offenders</w:t>
      </w:r>
      <w:r w:rsidR="00184CB5" w:rsidRPr="00A53ADC">
        <w:rPr>
          <w:rFonts w:ascii="Times New Roman" w:eastAsia="Times New Roman" w:hAnsi="Times New Roman" w:cs="Times New Roman"/>
          <w:sz w:val="24"/>
          <w:szCs w:val="24"/>
        </w:rPr>
        <w:t>. For each offender, CORI may include a summary of arrest, pretrial proceedings, the nature and disposition of criminal charges and information pertaining to sentencing, incarceration, rehabilitation, and release. Criminal justice agencies throughout the state provi</w:t>
      </w:r>
      <w:r w:rsidR="00B84A3A" w:rsidRPr="00A53ADC">
        <w:rPr>
          <w:rFonts w:ascii="Times New Roman" w:eastAsia="Times New Roman" w:hAnsi="Times New Roman" w:cs="Times New Roman"/>
          <w:sz w:val="24"/>
          <w:szCs w:val="24"/>
        </w:rPr>
        <w:t>de this information to the DOJ</w:t>
      </w:r>
      <w:r w:rsidR="00184CB5" w:rsidRPr="00A53ADC">
        <w:rPr>
          <w:rFonts w:ascii="Times New Roman" w:eastAsia="Times New Roman" w:hAnsi="Times New Roman" w:cs="Times New Roman"/>
          <w:sz w:val="24"/>
          <w:szCs w:val="24"/>
        </w:rPr>
        <w:t xml:space="preserve">, which in turn is required to maintain it in a statewide repository. </w:t>
      </w:r>
      <w:r w:rsidR="00FA7C4C" w:rsidRPr="00A53ADC">
        <w:rPr>
          <w:rFonts w:ascii="Times New Roman" w:eastAsia="Times New Roman" w:hAnsi="Times New Roman" w:cs="Times New Roman"/>
          <w:sz w:val="24"/>
          <w:szCs w:val="24"/>
        </w:rPr>
        <w:t>CORI</w:t>
      </w:r>
      <w:r w:rsidR="00184CB5" w:rsidRPr="00A53ADC">
        <w:rPr>
          <w:rFonts w:ascii="Times New Roman" w:eastAsia="Times New Roman" w:hAnsi="Times New Roman" w:cs="Times New Roman"/>
          <w:sz w:val="24"/>
          <w:szCs w:val="24"/>
        </w:rPr>
        <w:t xml:space="preserve"> is privileged and </w:t>
      </w:r>
      <w:r w:rsidR="003B7094" w:rsidRPr="00A53ADC">
        <w:rPr>
          <w:rFonts w:ascii="Times New Roman" w:eastAsia="Times New Roman" w:hAnsi="Times New Roman" w:cs="Times New Roman"/>
          <w:sz w:val="24"/>
          <w:szCs w:val="24"/>
        </w:rPr>
        <w:t>confidential and</w:t>
      </w:r>
      <w:r w:rsidR="00184CB5" w:rsidRPr="00A53ADC">
        <w:rPr>
          <w:rFonts w:ascii="Times New Roman" w:eastAsia="Times New Roman" w:hAnsi="Times New Roman" w:cs="Times New Roman"/>
          <w:sz w:val="24"/>
          <w:szCs w:val="24"/>
        </w:rPr>
        <w:t xml:space="preserve"> may not be disclosed except as specifically authorized by law</w:t>
      </w:r>
      <w:r w:rsidR="00A0458B" w:rsidRPr="00A53ADC">
        <w:rPr>
          <w:rFonts w:ascii="Times New Roman" w:eastAsia="Times New Roman" w:hAnsi="Times New Roman" w:cs="Times New Roman"/>
          <w:sz w:val="24"/>
          <w:szCs w:val="24"/>
        </w:rPr>
        <w:t>.</w:t>
      </w:r>
    </w:p>
    <w:p w14:paraId="10E673E5" w14:textId="6A28EEAD" w:rsidR="00125FA4" w:rsidRPr="00A53ADC" w:rsidRDefault="00125FA4">
      <w:pPr>
        <w:shd w:val="clear" w:color="auto" w:fill="FFFFFF"/>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CJIS: Criminal Justice Information Services, which includes</w:t>
      </w:r>
      <w:r w:rsidR="00B84A3A" w:rsidRPr="00A53ADC">
        <w:rPr>
          <w:rFonts w:ascii="Times New Roman" w:eastAsia="Times New Roman" w:hAnsi="Times New Roman" w:cs="Times New Roman"/>
          <w:sz w:val="24"/>
          <w:szCs w:val="24"/>
        </w:rPr>
        <w:t xml:space="preserve"> </w:t>
      </w:r>
      <w:r w:rsidR="00F800C9" w:rsidRPr="00A53ADC">
        <w:rPr>
          <w:rFonts w:ascii="Times New Roman" w:eastAsia="Times New Roman" w:hAnsi="Times New Roman" w:cs="Times New Roman"/>
          <w:sz w:val="24"/>
          <w:szCs w:val="24"/>
        </w:rPr>
        <w:t xml:space="preserve">the </w:t>
      </w:r>
      <w:r w:rsidRPr="00A53ADC">
        <w:rPr>
          <w:rFonts w:ascii="Times New Roman" w:eastAsia="Times New Roman" w:hAnsi="Times New Roman" w:cs="Times New Roman"/>
          <w:sz w:val="24"/>
          <w:szCs w:val="24"/>
        </w:rPr>
        <w:t>s</w:t>
      </w:r>
      <w:r w:rsidR="008E3279" w:rsidRPr="00A53ADC">
        <w:rPr>
          <w:rFonts w:ascii="Times New Roman" w:eastAsia="Times New Roman" w:hAnsi="Times New Roman" w:cs="Times New Roman"/>
          <w:sz w:val="24"/>
          <w:szCs w:val="24"/>
        </w:rPr>
        <w:t>y</w:t>
      </w:r>
      <w:r w:rsidRPr="00A53ADC">
        <w:rPr>
          <w:rFonts w:ascii="Times New Roman" w:eastAsia="Times New Roman" w:hAnsi="Times New Roman" w:cs="Times New Roman"/>
          <w:sz w:val="24"/>
          <w:szCs w:val="24"/>
        </w:rPr>
        <w:t xml:space="preserve">stem used to process, </w:t>
      </w:r>
      <w:r w:rsidR="003B7094" w:rsidRPr="00A53ADC">
        <w:rPr>
          <w:rFonts w:ascii="Times New Roman" w:eastAsia="Times New Roman" w:hAnsi="Times New Roman" w:cs="Times New Roman"/>
          <w:sz w:val="24"/>
          <w:szCs w:val="24"/>
        </w:rPr>
        <w:t>store,</w:t>
      </w:r>
      <w:r w:rsidRPr="00A53ADC">
        <w:rPr>
          <w:rFonts w:ascii="Times New Roman" w:eastAsia="Times New Roman" w:hAnsi="Times New Roman" w:cs="Times New Roman"/>
          <w:sz w:val="24"/>
          <w:szCs w:val="24"/>
        </w:rPr>
        <w:t xml:space="preserve"> or transmit </w:t>
      </w:r>
      <w:r w:rsidR="00FA7C4C" w:rsidRPr="00A53ADC">
        <w:rPr>
          <w:rFonts w:ascii="Times New Roman" w:eastAsia="Times New Roman" w:hAnsi="Times New Roman" w:cs="Times New Roman"/>
          <w:sz w:val="24"/>
          <w:szCs w:val="24"/>
        </w:rPr>
        <w:t>CJI.</w:t>
      </w:r>
      <w:r w:rsidRPr="00A53ADC">
        <w:rPr>
          <w:rFonts w:ascii="Times New Roman" w:eastAsia="Times New Roman" w:hAnsi="Times New Roman" w:cs="Times New Roman"/>
          <w:sz w:val="24"/>
          <w:szCs w:val="24"/>
        </w:rPr>
        <w:t xml:space="preserve"> </w:t>
      </w:r>
    </w:p>
    <w:p w14:paraId="73F8DCD3" w14:textId="77777777" w:rsidR="007562BA" w:rsidRPr="00A53ADC" w:rsidRDefault="008E3279">
      <w:pPr>
        <w:shd w:val="clear" w:color="auto" w:fill="FFFFFF"/>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CJI: Criminal Justice Information, such as hot file data (stolen cars, etc.) and criminal history data</w:t>
      </w:r>
    </w:p>
    <w:p w14:paraId="2D3C732E" w14:textId="77777777" w:rsidR="008E3279" w:rsidRPr="00A53ADC" w:rsidRDefault="008E3279">
      <w:pPr>
        <w:shd w:val="clear" w:color="auto" w:fill="FFFFFF"/>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lastRenderedPageBreak/>
        <w:t>CHRI – National and state CJIS systems contain Criminal History Record Information (CHRI)</w:t>
      </w:r>
    </w:p>
    <w:p w14:paraId="031B6E2D" w14:textId="034405F7" w:rsidR="0082795E" w:rsidRPr="00A53ADC" w:rsidRDefault="0082795E">
      <w:pPr>
        <w:shd w:val="clear" w:color="auto" w:fill="FFFFFF"/>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 xml:space="preserve">A </w:t>
      </w:r>
      <w:r w:rsidR="00FA7C4C" w:rsidRPr="00A53ADC">
        <w:rPr>
          <w:rFonts w:ascii="Times New Roman" w:eastAsia="Times New Roman" w:hAnsi="Times New Roman" w:cs="Times New Roman"/>
          <w:sz w:val="24"/>
          <w:szCs w:val="24"/>
        </w:rPr>
        <w:t>Non-Criminal</w:t>
      </w:r>
      <w:r w:rsidRPr="00A53ADC">
        <w:rPr>
          <w:rFonts w:ascii="Times New Roman" w:eastAsia="Times New Roman" w:hAnsi="Times New Roman" w:cs="Times New Roman"/>
          <w:sz w:val="24"/>
          <w:szCs w:val="24"/>
        </w:rPr>
        <w:t xml:space="preserve"> Justice Agency is defined as: An entity or any submit hereof that provides services primarily for purposes other than the administration of criminal </w:t>
      </w:r>
      <w:r w:rsidR="003B7094" w:rsidRPr="00A53ADC">
        <w:rPr>
          <w:rFonts w:ascii="Times New Roman" w:eastAsia="Times New Roman" w:hAnsi="Times New Roman" w:cs="Times New Roman"/>
          <w:sz w:val="24"/>
          <w:szCs w:val="24"/>
        </w:rPr>
        <w:t>justice.</w:t>
      </w:r>
    </w:p>
    <w:p w14:paraId="5C140EFB" w14:textId="77777777" w:rsidR="00E0386A" w:rsidRPr="00A53ADC" w:rsidRDefault="00E0386A">
      <w:pPr>
        <w:shd w:val="clear" w:color="auto" w:fill="FFFFFF"/>
        <w:rPr>
          <w:rFonts w:ascii="Times New Roman" w:eastAsia="Times New Roman" w:hAnsi="Times New Roman" w:cs="Times New Roman"/>
          <w:sz w:val="24"/>
          <w:szCs w:val="24"/>
        </w:rPr>
      </w:pPr>
    </w:p>
    <w:p w14:paraId="088F962B" w14:textId="77777777" w:rsidR="00F53136" w:rsidRPr="00A53ADC" w:rsidRDefault="00F53136">
      <w:pPr>
        <w:shd w:val="clear" w:color="auto" w:fill="FFFFFF"/>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Approved by Executive Board August 1, 2019</w:t>
      </w:r>
    </w:p>
    <w:p w14:paraId="0780A114" w14:textId="52EF758E" w:rsidR="00F53136" w:rsidRPr="00A53ADC" w:rsidRDefault="00FA7C4C">
      <w:pPr>
        <w:shd w:val="clear" w:color="auto" w:fill="FFFFFF"/>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Approved by</w:t>
      </w:r>
      <w:r w:rsidR="00F53136" w:rsidRPr="00A53ADC">
        <w:rPr>
          <w:rFonts w:ascii="Times New Roman" w:eastAsia="Times New Roman" w:hAnsi="Times New Roman" w:cs="Times New Roman"/>
          <w:sz w:val="24"/>
          <w:szCs w:val="24"/>
        </w:rPr>
        <w:t xml:space="preserve"> the Board </w:t>
      </w:r>
      <w:r w:rsidR="003B7094" w:rsidRPr="00A53ADC">
        <w:rPr>
          <w:rFonts w:ascii="Times New Roman" w:eastAsia="Times New Roman" w:hAnsi="Times New Roman" w:cs="Times New Roman"/>
          <w:sz w:val="24"/>
          <w:szCs w:val="24"/>
        </w:rPr>
        <w:t xml:space="preserve">of Directors </w:t>
      </w:r>
      <w:r w:rsidR="00A53ADC" w:rsidRPr="00A53ADC">
        <w:rPr>
          <w:rFonts w:ascii="Times New Roman" w:eastAsia="Times New Roman" w:hAnsi="Times New Roman" w:cs="Times New Roman"/>
          <w:sz w:val="24"/>
          <w:szCs w:val="24"/>
        </w:rPr>
        <w:t>October</w:t>
      </w:r>
      <w:r w:rsidR="00F53136" w:rsidRPr="00A53ADC">
        <w:rPr>
          <w:rFonts w:ascii="Times New Roman" w:eastAsia="Times New Roman" w:hAnsi="Times New Roman" w:cs="Times New Roman"/>
          <w:sz w:val="24"/>
          <w:szCs w:val="24"/>
        </w:rPr>
        <w:t xml:space="preserve"> 2019</w:t>
      </w:r>
    </w:p>
    <w:p w14:paraId="11A1C56F" w14:textId="42951CBC" w:rsidR="004854F9" w:rsidRDefault="00065D92">
      <w:pPr>
        <w:shd w:val="clear" w:color="auto" w:fill="FFFFFF"/>
        <w:rPr>
          <w:rFonts w:ascii="Times New Roman" w:eastAsia="Times New Roman" w:hAnsi="Times New Roman" w:cs="Times New Roman"/>
          <w:sz w:val="24"/>
          <w:szCs w:val="24"/>
        </w:rPr>
      </w:pPr>
      <w:r w:rsidRPr="00A53ADC">
        <w:rPr>
          <w:rFonts w:ascii="Times New Roman" w:eastAsia="Times New Roman" w:hAnsi="Times New Roman" w:cs="Times New Roman"/>
          <w:sz w:val="24"/>
          <w:szCs w:val="24"/>
        </w:rPr>
        <w:t>Amended Policy approved by the Executive Committee August 2023</w:t>
      </w:r>
    </w:p>
    <w:p w14:paraId="3764BC1E" w14:textId="451B2044" w:rsidR="00A53ADC" w:rsidRPr="00A53ADC" w:rsidRDefault="00A53ADC">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Amended Policy approved by Board of Directors October 2023</w:t>
      </w:r>
    </w:p>
    <w:sectPr w:rsidR="00A53ADC" w:rsidRPr="00A53ADC" w:rsidSect="00BD2CD6">
      <w:headerReference w:type="even" r:id="rId8"/>
      <w:headerReference w:type="default" r:id="rId9"/>
      <w:footerReference w:type="default" r:id="rId10"/>
      <w:headerReference w:type="firs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603EB" w14:textId="77777777" w:rsidR="00BD2CD6" w:rsidRDefault="00BD2CD6" w:rsidP="00C065B3">
      <w:pPr>
        <w:spacing w:after="0" w:line="240" w:lineRule="auto"/>
      </w:pPr>
      <w:r>
        <w:separator/>
      </w:r>
    </w:p>
  </w:endnote>
  <w:endnote w:type="continuationSeparator" w:id="0">
    <w:p w14:paraId="1471E66E" w14:textId="77777777" w:rsidR="00BD2CD6" w:rsidRDefault="00BD2CD6" w:rsidP="00C06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033221"/>
      <w:docPartObj>
        <w:docPartGallery w:val="Page Numbers (Bottom of Page)"/>
        <w:docPartUnique/>
      </w:docPartObj>
    </w:sdtPr>
    <w:sdtEndPr>
      <w:rPr>
        <w:noProof/>
      </w:rPr>
    </w:sdtEndPr>
    <w:sdtContent>
      <w:p w14:paraId="27064388" w14:textId="0F884895" w:rsidR="00C34863" w:rsidRDefault="00C348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638992" w14:textId="77777777" w:rsidR="005F0AB1" w:rsidRDefault="005F0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9A28E" w14:textId="77777777" w:rsidR="00BD2CD6" w:rsidRDefault="00BD2CD6" w:rsidP="00C065B3">
      <w:pPr>
        <w:spacing w:after="0" w:line="240" w:lineRule="auto"/>
      </w:pPr>
      <w:r>
        <w:separator/>
      </w:r>
    </w:p>
  </w:footnote>
  <w:footnote w:type="continuationSeparator" w:id="0">
    <w:p w14:paraId="2EE75EA9" w14:textId="77777777" w:rsidR="00BD2CD6" w:rsidRDefault="00BD2CD6" w:rsidP="00C06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2BF5B" w14:textId="6FAB7378" w:rsidR="005F0AB1" w:rsidRDefault="005F0A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28FE" w14:textId="1F79C259" w:rsidR="005F0AB1" w:rsidRDefault="005F0A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D1504" w14:textId="7681E141" w:rsidR="005F0AB1" w:rsidRDefault="005F0A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9F4"/>
    <w:multiLevelType w:val="hybridMultilevel"/>
    <w:tmpl w:val="00122650"/>
    <w:lvl w:ilvl="0" w:tplc="3BEA0F0A">
      <w:start w:val="1"/>
      <w:numFmt w:val="decimal"/>
      <w:lvlText w:val="%1."/>
      <w:lvlJc w:val="left"/>
      <w:pPr>
        <w:ind w:left="1948" w:hanging="720"/>
        <w:jc w:val="right"/>
      </w:pPr>
      <w:rPr>
        <w:rFonts w:ascii="Arial" w:eastAsia="Arial" w:hAnsi="Arial" w:cs="Arial" w:hint="default"/>
        <w:spacing w:val="-1"/>
        <w:w w:val="100"/>
        <w:sz w:val="20"/>
        <w:szCs w:val="20"/>
        <w:lang w:val="en-US" w:eastAsia="en-US" w:bidi="en-US"/>
      </w:rPr>
    </w:lvl>
    <w:lvl w:ilvl="1" w:tplc="369C7906">
      <w:numFmt w:val="bullet"/>
      <w:lvlText w:val="•"/>
      <w:lvlJc w:val="left"/>
      <w:pPr>
        <w:ind w:left="2930" w:hanging="720"/>
      </w:pPr>
      <w:rPr>
        <w:rFonts w:hint="default"/>
        <w:lang w:val="en-US" w:eastAsia="en-US" w:bidi="en-US"/>
      </w:rPr>
    </w:lvl>
    <w:lvl w:ilvl="2" w:tplc="5152435C">
      <w:numFmt w:val="bullet"/>
      <w:lvlText w:val="•"/>
      <w:lvlJc w:val="left"/>
      <w:pPr>
        <w:ind w:left="3920" w:hanging="720"/>
      </w:pPr>
      <w:rPr>
        <w:rFonts w:hint="default"/>
        <w:lang w:val="en-US" w:eastAsia="en-US" w:bidi="en-US"/>
      </w:rPr>
    </w:lvl>
    <w:lvl w:ilvl="3" w:tplc="81680F10">
      <w:numFmt w:val="bullet"/>
      <w:lvlText w:val="•"/>
      <w:lvlJc w:val="left"/>
      <w:pPr>
        <w:ind w:left="4910" w:hanging="720"/>
      </w:pPr>
      <w:rPr>
        <w:rFonts w:hint="default"/>
        <w:lang w:val="en-US" w:eastAsia="en-US" w:bidi="en-US"/>
      </w:rPr>
    </w:lvl>
    <w:lvl w:ilvl="4" w:tplc="57DE36A8">
      <w:numFmt w:val="bullet"/>
      <w:lvlText w:val="•"/>
      <w:lvlJc w:val="left"/>
      <w:pPr>
        <w:ind w:left="5900" w:hanging="720"/>
      </w:pPr>
      <w:rPr>
        <w:rFonts w:hint="default"/>
        <w:lang w:val="en-US" w:eastAsia="en-US" w:bidi="en-US"/>
      </w:rPr>
    </w:lvl>
    <w:lvl w:ilvl="5" w:tplc="466E52D2">
      <w:numFmt w:val="bullet"/>
      <w:lvlText w:val="•"/>
      <w:lvlJc w:val="left"/>
      <w:pPr>
        <w:ind w:left="6890" w:hanging="720"/>
      </w:pPr>
      <w:rPr>
        <w:rFonts w:hint="default"/>
        <w:lang w:val="en-US" w:eastAsia="en-US" w:bidi="en-US"/>
      </w:rPr>
    </w:lvl>
    <w:lvl w:ilvl="6" w:tplc="C6729E6C">
      <w:numFmt w:val="bullet"/>
      <w:lvlText w:val="•"/>
      <w:lvlJc w:val="left"/>
      <w:pPr>
        <w:ind w:left="7880" w:hanging="720"/>
      </w:pPr>
      <w:rPr>
        <w:rFonts w:hint="default"/>
        <w:lang w:val="en-US" w:eastAsia="en-US" w:bidi="en-US"/>
      </w:rPr>
    </w:lvl>
    <w:lvl w:ilvl="7" w:tplc="089C942C">
      <w:numFmt w:val="bullet"/>
      <w:lvlText w:val="•"/>
      <w:lvlJc w:val="left"/>
      <w:pPr>
        <w:ind w:left="8870" w:hanging="720"/>
      </w:pPr>
      <w:rPr>
        <w:rFonts w:hint="default"/>
        <w:lang w:val="en-US" w:eastAsia="en-US" w:bidi="en-US"/>
      </w:rPr>
    </w:lvl>
    <w:lvl w:ilvl="8" w:tplc="CD8C1EE0">
      <w:numFmt w:val="bullet"/>
      <w:lvlText w:val="•"/>
      <w:lvlJc w:val="left"/>
      <w:pPr>
        <w:ind w:left="9860" w:hanging="720"/>
      </w:pPr>
      <w:rPr>
        <w:rFonts w:hint="default"/>
        <w:lang w:val="en-US" w:eastAsia="en-US" w:bidi="en-US"/>
      </w:rPr>
    </w:lvl>
  </w:abstractNum>
  <w:abstractNum w:abstractNumId="1" w15:restartNumberingAfterBreak="0">
    <w:nsid w:val="09E2452D"/>
    <w:multiLevelType w:val="hybridMultilevel"/>
    <w:tmpl w:val="9628EF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C3CB4"/>
    <w:multiLevelType w:val="hybridMultilevel"/>
    <w:tmpl w:val="200E0E18"/>
    <w:lvl w:ilvl="0" w:tplc="22A8DE72">
      <w:start w:val="6"/>
      <w:numFmt w:val="upperLetter"/>
      <w:lvlText w:val="%1."/>
      <w:lvlJc w:val="left"/>
      <w:pPr>
        <w:ind w:left="1948" w:hanging="721"/>
      </w:pPr>
      <w:rPr>
        <w:rFonts w:ascii="Arial" w:eastAsia="Arial" w:hAnsi="Arial" w:cs="Arial" w:hint="default"/>
        <w:w w:val="100"/>
        <w:sz w:val="20"/>
        <w:szCs w:val="20"/>
        <w:lang w:val="en-US" w:eastAsia="en-US" w:bidi="en-US"/>
      </w:rPr>
    </w:lvl>
    <w:lvl w:ilvl="1" w:tplc="637A9480">
      <w:start w:val="1"/>
      <w:numFmt w:val="decimal"/>
      <w:lvlText w:val="%2."/>
      <w:lvlJc w:val="left"/>
      <w:pPr>
        <w:ind w:left="3610" w:hanging="223"/>
      </w:pPr>
      <w:rPr>
        <w:rFonts w:ascii="Arial" w:eastAsia="Arial" w:hAnsi="Arial" w:cs="Arial" w:hint="default"/>
        <w:spacing w:val="-1"/>
        <w:w w:val="100"/>
        <w:sz w:val="20"/>
        <w:szCs w:val="20"/>
        <w:lang w:val="en-US" w:eastAsia="en-US" w:bidi="en-US"/>
      </w:rPr>
    </w:lvl>
    <w:lvl w:ilvl="2" w:tplc="97806E4C">
      <w:numFmt w:val="bullet"/>
      <w:lvlText w:val="•"/>
      <w:lvlJc w:val="left"/>
      <w:pPr>
        <w:ind w:left="4533" w:hanging="223"/>
      </w:pPr>
      <w:rPr>
        <w:rFonts w:hint="default"/>
        <w:lang w:val="en-US" w:eastAsia="en-US" w:bidi="en-US"/>
      </w:rPr>
    </w:lvl>
    <w:lvl w:ilvl="3" w:tplc="EA86C360">
      <w:numFmt w:val="bullet"/>
      <w:lvlText w:val="•"/>
      <w:lvlJc w:val="left"/>
      <w:pPr>
        <w:ind w:left="5446" w:hanging="223"/>
      </w:pPr>
      <w:rPr>
        <w:rFonts w:hint="default"/>
        <w:lang w:val="en-US" w:eastAsia="en-US" w:bidi="en-US"/>
      </w:rPr>
    </w:lvl>
    <w:lvl w:ilvl="4" w:tplc="B136109C">
      <w:numFmt w:val="bullet"/>
      <w:lvlText w:val="•"/>
      <w:lvlJc w:val="left"/>
      <w:pPr>
        <w:ind w:left="6360" w:hanging="223"/>
      </w:pPr>
      <w:rPr>
        <w:rFonts w:hint="default"/>
        <w:lang w:val="en-US" w:eastAsia="en-US" w:bidi="en-US"/>
      </w:rPr>
    </w:lvl>
    <w:lvl w:ilvl="5" w:tplc="857424F4">
      <w:numFmt w:val="bullet"/>
      <w:lvlText w:val="•"/>
      <w:lvlJc w:val="left"/>
      <w:pPr>
        <w:ind w:left="7273" w:hanging="223"/>
      </w:pPr>
      <w:rPr>
        <w:rFonts w:hint="default"/>
        <w:lang w:val="en-US" w:eastAsia="en-US" w:bidi="en-US"/>
      </w:rPr>
    </w:lvl>
    <w:lvl w:ilvl="6" w:tplc="03DC80E8">
      <w:numFmt w:val="bullet"/>
      <w:lvlText w:val="•"/>
      <w:lvlJc w:val="left"/>
      <w:pPr>
        <w:ind w:left="8186" w:hanging="223"/>
      </w:pPr>
      <w:rPr>
        <w:rFonts w:hint="default"/>
        <w:lang w:val="en-US" w:eastAsia="en-US" w:bidi="en-US"/>
      </w:rPr>
    </w:lvl>
    <w:lvl w:ilvl="7" w:tplc="E22073F2">
      <w:numFmt w:val="bullet"/>
      <w:lvlText w:val="•"/>
      <w:lvlJc w:val="left"/>
      <w:pPr>
        <w:ind w:left="9100" w:hanging="223"/>
      </w:pPr>
      <w:rPr>
        <w:rFonts w:hint="default"/>
        <w:lang w:val="en-US" w:eastAsia="en-US" w:bidi="en-US"/>
      </w:rPr>
    </w:lvl>
    <w:lvl w:ilvl="8" w:tplc="8BEA11FE">
      <w:numFmt w:val="bullet"/>
      <w:lvlText w:val="•"/>
      <w:lvlJc w:val="left"/>
      <w:pPr>
        <w:ind w:left="10013" w:hanging="223"/>
      </w:pPr>
      <w:rPr>
        <w:rFonts w:hint="default"/>
        <w:lang w:val="en-US" w:eastAsia="en-US" w:bidi="en-US"/>
      </w:rPr>
    </w:lvl>
  </w:abstractNum>
  <w:abstractNum w:abstractNumId="3" w15:restartNumberingAfterBreak="0">
    <w:nsid w:val="1AAB4621"/>
    <w:multiLevelType w:val="hybridMultilevel"/>
    <w:tmpl w:val="4558C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965A62"/>
    <w:multiLevelType w:val="hybridMultilevel"/>
    <w:tmpl w:val="597C402E"/>
    <w:lvl w:ilvl="0" w:tplc="B510BCF0">
      <w:start w:val="1"/>
      <w:numFmt w:val="lowerLetter"/>
      <w:lvlText w:val="%1."/>
      <w:lvlJc w:val="left"/>
      <w:pPr>
        <w:ind w:left="1080" w:hanging="360"/>
      </w:pPr>
      <w:rPr>
        <w:rFonts w:hint="default"/>
        <w:strike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723466"/>
    <w:multiLevelType w:val="hybridMultilevel"/>
    <w:tmpl w:val="31782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40A98"/>
    <w:multiLevelType w:val="hybridMultilevel"/>
    <w:tmpl w:val="03B243C2"/>
    <w:lvl w:ilvl="0" w:tplc="E966A4B0">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320B6"/>
    <w:multiLevelType w:val="hybridMultilevel"/>
    <w:tmpl w:val="2C7CF284"/>
    <w:lvl w:ilvl="0" w:tplc="793C7376">
      <w:start w:val="1"/>
      <w:numFmt w:val="upperLetter"/>
      <w:lvlText w:val="%1."/>
      <w:lvlJc w:val="left"/>
      <w:pPr>
        <w:ind w:left="1948" w:hanging="720"/>
      </w:pPr>
      <w:rPr>
        <w:rFonts w:ascii="Arial" w:eastAsia="Arial" w:hAnsi="Arial" w:cs="Arial" w:hint="default"/>
        <w:spacing w:val="-1"/>
        <w:w w:val="100"/>
        <w:sz w:val="20"/>
        <w:szCs w:val="20"/>
        <w:lang w:val="en-US" w:eastAsia="en-US" w:bidi="en-US"/>
      </w:rPr>
    </w:lvl>
    <w:lvl w:ilvl="1" w:tplc="D376DE70">
      <w:numFmt w:val="bullet"/>
      <w:lvlText w:val="•"/>
      <w:lvlJc w:val="left"/>
      <w:pPr>
        <w:ind w:left="2930" w:hanging="720"/>
      </w:pPr>
      <w:rPr>
        <w:rFonts w:hint="default"/>
        <w:lang w:val="en-US" w:eastAsia="en-US" w:bidi="en-US"/>
      </w:rPr>
    </w:lvl>
    <w:lvl w:ilvl="2" w:tplc="2938CE3E">
      <w:numFmt w:val="bullet"/>
      <w:lvlText w:val="•"/>
      <w:lvlJc w:val="left"/>
      <w:pPr>
        <w:ind w:left="3920" w:hanging="720"/>
      </w:pPr>
      <w:rPr>
        <w:rFonts w:hint="default"/>
        <w:lang w:val="en-US" w:eastAsia="en-US" w:bidi="en-US"/>
      </w:rPr>
    </w:lvl>
    <w:lvl w:ilvl="3" w:tplc="AC7C83F4">
      <w:numFmt w:val="bullet"/>
      <w:lvlText w:val="•"/>
      <w:lvlJc w:val="left"/>
      <w:pPr>
        <w:ind w:left="4910" w:hanging="720"/>
      </w:pPr>
      <w:rPr>
        <w:rFonts w:hint="default"/>
        <w:lang w:val="en-US" w:eastAsia="en-US" w:bidi="en-US"/>
      </w:rPr>
    </w:lvl>
    <w:lvl w:ilvl="4" w:tplc="92043AA0">
      <w:numFmt w:val="bullet"/>
      <w:lvlText w:val="•"/>
      <w:lvlJc w:val="left"/>
      <w:pPr>
        <w:ind w:left="5900" w:hanging="720"/>
      </w:pPr>
      <w:rPr>
        <w:rFonts w:hint="default"/>
        <w:lang w:val="en-US" w:eastAsia="en-US" w:bidi="en-US"/>
      </w:rPr>
    </w:lvl>
    <w:lvl w:ilvl="5" w:tplc="75967BAC">
      <w:numFmt w:val="bullet"/>
      <w:lvlText w:val="•"/>
      <w:lvlJc w:val="left"/>
      <w:pPr>
        <w:ind w:left="6890" w:hanging="720"/>
      </w:pPr>
      <w:rPr>
        <w:rFonts w:hint="default"/>
        <w:lang w:val="en-US" w:eastAsia="en-US" w:bidi="en-US"/>
      </w:rPr>
    </w:lvl>
    <w:lvl w:ilvl="6" w:tplc="EEF4865E">
      <w:numFmt w:val="bullet"/>
      <w:lvlText w:val="•"/>
      <w:lvlJc w:val="left"/>
      <w:pPr>
        <w:ind w:left="7880" w:hanging="720"/>
      </w:pPr>
      <w:rPr>
        <w:rFonts w:hint="default"/>
        <w:lang w:val="en-US" w:eastAsia="en-US" w:bidi="en-US"/>
      </w:rPr>
    </w:lvl>
    <w:lvl w:ilvl="7" w:tplc="4CA48A7C">
      <w:numFmt w:val="bullet"/>
      <w:lvlText w:val="•"/>
      <w:lvlJc w:val="left"/>
      <w:pPr>
        <w:ind w:left="8870" w:hanging="720"/>
      </w:pPr>
      <w:rPr>
        <w:rFonts w:hint="default"/>
        <w:lang w:val="en-US" w:eastAsia="en-US" w:bidi="en-US"/>
      </w:rPr>
    </w:lvl>
    <w:lvl w:ilvl="8" w:tplc="5B7C078E">
      <w:numFmt w:val="bullet"/>
      <w:lvlText w:val="•"/>
      <w:lvlJc w:val="left"/>
      <w:pPr>
        <w:ind w:left="9860" w:hanging="720"/>
      </w:pPr>
      <w:rPr>
        <w:rFonts w:hint="default"/>
        <w:lang w:val="en-US" w:eastAsia="en-US" w:bidi="en-US"/>
      </w:rPr>
    </w:lvl>
  </w:abstractNum>
  <w:abstractNum w:abstractNumId="8" w15:restartNumberingAfterBreak="0">
    <w:nsid w:val="50F46E99"/>
    <w:multiLevelType w:val="multilevel"/>
    <w:tmpl w:val="686C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024561"/>
    <w:multiLevelType w:val="hybridMultilevel"/>
    <w:tmpl w:val="9690AC04"/>
    <w:lvl w:ilvl="0" w:tplc="B6764F32">
      <w:start w:val="1"/>
      <w:numFmt w:val="decimal"/>
      <w:lvlText w:val="%1."/>
      <w:lvlJc w:val="left"/>
      <w:pPr>
        <w:ind w:left="828" w:hanging="360"/>
      </w:pPr>
      <w:rPr>
        <w:rFonts w:ascii="Arial" w:eastAsia="Arial" w:hAnsi="Arial" w:cs="Arial" w:hint="default"/>
        <w:b w:val="0"/>
        <w:bCs w:val="0"/>
        <w:i w:val="0"/>
        <w:iCs w:val="0"/>
        <w:spacing w:val="0"/>
        <w:w w:val="100"/>
        <w:sz w:val="24"/>
        <w:szCs w:val="24"/>
        <w:lang w:val="en-US" w:eastAsia="en-US" w:bidi="ar-SA"/>
      </w:rPr>
    </w:lvl>
    <w:lvl w:ilvl="1" w:tplc="8DDCD6E4">
      <w:start w:val="1"/>
      <w:numFmt w:val="lowerLetter"/>
      <w:lvlText w:val="%2."/>
      <w:lvlJc w:val="left"/>
      <w:pPr>
        <w:ind w:left="1548" w:hanging="360"/>
      </w:pPr>
      <w:rPr>
        <w:rFonts w:ascii="Arial" w:eastAsia="Arial" w:hAnsi="Arial" w:cs="Arial" w:hint="default"/>
        <w:b w:val="0"/>
        <w:bCs w:val="0"/>
        <w:i w:val="0"/>
        <w:iCs w:val="0"/>
        <w:spacing w:val="0"/>
        <w:w w:val="100"/>
        <w:sz w:val="24"/>
        <w:szCs w:val="24"/>
        <w:lang w:val="en-US" w:eastAsia="en-US" w:bidi="ar-SA"/>
      </w:rPr>
    </w:lvl>
    <w:lvl w:ilvl="2" w:tplc="962CB7C0">
      <w:numFmt w:val="bullet"/>
      <w:lvlText w:val="•"/>
      <w:lvlJc w:val="left"/>
      <w:pPr>
        <w:ind w:left="2626" w:hanging="360"/>
      </w:pPr>
      <w:rPr>
        <w:rFonts w:hint="default"/>
        <w:lang w:val="en-US" w:eastAsia="en-US" w:bidi="ar-SA"/>
      </w:rPr>
    </w:lvl>
    <w:lvl w:ilvl="3" w:tplc="BFB8A17C">
      <w:numFmt w:val="bullet"/>
      <w:lvlText w:val="•"/>
      <w:lvlJc w:val="left"/>
      <w:pPr>
        <w:ind w:left="3713" w:hanging="360"/>
      </w:pPr>
      <w:rPr>
        <w:rFonts w:hint="default"/>
        <w:lang w:val="en-US" w:eastAsia="en-US" w:bidi="ar-SA"/>
      </w:rPr>
    </w:lvl>
    <w:lvl w:ilvl="4" w:tplc="809096AE">
      <w:numFmt w:val="bullet"/>
      <w:lvlText w:val="•"/>
      <w:lvlJc w:val="left"/>
      <w:pPr>
        <w:ind w:left="4800" w:hanging="360"/>
      </w:pPr>
      <w:rPr>
        <w:rFonts w:hint="default"/>
        <w:lang w:val="en-US" w:eastAsia="en-US" w:bidi="ar-SA"/>
      </w:rPr>
    </w:lvl>
    <w:lvl w:ilvl="5" w:tplc="2FA4310A">
      <w:numFmt w:val="bullet"/>
      <w:lvlText w:val="•"/>
      <w:lvlJc w:val="left"/>
      <w:pPr>
        <w:ind w:left="5886" w:hanging="360"/>
      </w:pPr>
      <w:rPr>
        <w:rFonts w:hint="default"/>
        <w:lang w:val="en-US" w:eastAsia="en-US" w:bidi="ar-SA"/>
      </w:rPr>
    </w:lvl>
    <w:lvl w:ilvl="6" w:tplc="A15019D6">
      <w:numFmt w:val="bullet"/>
      <w:lvlText w:val="•"/>
      <w:lvlJc w:val="left"/>
      <w:pPr>
        <w:ind w:left="6973" w:hanging="360"/>
      </w:pPr>
      <w:rPr>
        <w:rFonts w:hint="default"/>
        <w:lang w:val="en-US" w:eastAsia="en-US" w:bidi="ar-SA"/>
      </w:rPr>
    </w:lvl>
    <w:lvl w:ilvl="7" w:tplc="AE8A8A6A">
      <w:numFmt w:val="bullet"/>
      <w:lvlText w:val="•"/>
      <w:lvlJc w:val="left"/>
      <w:pPr>
        <w:ind w:left="8060" w:hanging="360"/>
      </w:pPr>
      <w:rPr>
        <w:rFonts w:hint="default"/>
        <w:lang w:val="en-US" w:eastAsia="en-US" w:bidi="ar-SA"/>
      </w:rPr>
    </w:lvl>
    <w:lvl w:ilvl="8" w:tplc="AC3E3562">
      <w:numFmt w:val="bullet"/>
      <w:lvlText w:val="•"/>
      <w:lvlJc w:val="left"/>
      <w:pPr>
        <w:ind w:left="9146" w:hanging="360"/>
      </w:pPr>
      <w:rPr>
        <w:rFonts w:hint="default"/>
        <w:lang w:val="en-US" w:eastAsia="en-US" w:bidi="ar-SA"/>
      </w:rPr>
    </w:lvl>
  </w:abstractNum>
  <w:abstractNum w:abstractNumId="10" w15:restartNumberingAfterBreak="0">
    <w:nsid w:val="63087EC1"/>
    <w:multiLevelType w:val="hybridMultilevel"/>
    <w:tmpl w:val="200E0E18"/>
    <w:lvl w:ilvl="0" w:tplc="22A8DE72">
      <w:start w:val="6"/>
      <w:numFmt w:val="upperLetter"/>
      <w:lvlText w:val="%1."/>
      <w:lvlJc w:val="left"/>
      <w:pPr>
        <w:ind w:left="1948" w:hanging="721"/>
      </w:pPr>
      <w:rPr>
        <w:rFonts w:ascii="Arial" w:eastAsia="Arial" w:hAnsi="Arial" w:cs="Arial" w:hint="default"/>
        <w:w w:val="100"/>
        <w:sz w:val="20"/>
        <w:szCs w:val="20"/>
        <w:lang w:val="en-US" w:eastAsia="en-US" w:bidi="en-US"/>
      </w:rPr>
    </w:lvl>
    <w:lvl w:ilvl="1" w:tplc="637A9480">
      <w:start w:val="1"/>
      <w:numFmt w:val="decimal"/>
      <w:lvlText w:val="%2."/>
      <w:lvlJc w:val="left"/>
      <w:pPr>
        <w:ind w:left="3610" w:hanging="223"/>
      </w:pPr>
      <w:rPr>
        <w:rFonts w:ascii="Arial" w:eastAsia="Arial" w:hAnsi="Arial" w:cs="Arial" w:hint="default"/>
        <w:spacing w:val="-1"/>
        <w:w w:val="100"/>
        <w:sz w:val="20"/>
        <w:szCs w:val="20"/>
        <w:lang w:val="en-US" w:eastAsia="en-US" w:bidi="en-US"/>
      </w:rPr>
    </w:lvl>
    <w:lvl w:ilvl="2" w:tplc="97806E4C">
      <w:numFmt w:val="bullet"/>
      <w:lvlText w:val="•"/>
      <w:lvlJc w:val="left"/>
      <w:pPr>
        <w:ind w:left="4533" w:hanging="223"/>
      </w:pPr>
      <w:rPr>
        <w:rFonts w:hint="default"/>
        <w:lang w:val="en-US" w:eastAsia="en-US" w:bidi="en-US"/>
      </w:rPr>
    </w:lvl>
    <w:lvl w:ilvl="3" w:tplc="EA86C360">
      <w:numFmt w:val="bullet"/>
      <w:lvlText w:val="•"/>
      <w:lvlJc w:val="left"/>
      <w:pPr>
        <w:ind w:left="5446" w:hanging="223"/>
      </w:pPr>
      <w:rPr>
        <w:rFonts w:hint="default"/>
        <w:lang w:val="en-US" w:eastAsia="en-US" w:bidi="en-US"/>
      </w:rPr>
    </w:lvl>
    <w:lvl w:ilvl="4" w:tplc="B136109C">
      <w:numFmt w:val="bullet"/>
      <w:lvlText w:val="•"/>
      <w:lvlJc w:val="left"/>
      <w:pPr>
        <w:ind w:left="6360" w:hanging="223"/>
      </w:pPr>
      <w:rPr>
        <w:rFonts w:hint="default"/>
        <w:lang w:val="en-US" w:eastAsia="en-US" w:bidi="en-US"/>
      </w:rPr>
    </w:lvl>
    <w:lvl w:ilvl="5" w:tplc="857424F4">
      <w:numFmt w:val="bullet"/>
      <w:lvlText w:val="•"/>
      <w:lvlJc w:val="left"/>
      <w:pPr>
        <w:ind w:left="7273" w:hanging="223"/>
      </w:pPr>
      <w:rPr>
        <w:rFonts w:hint="default"/>
        <w:lang w:val="en-US" w:eastAsia="en-US" w:bidi="en-US"/>
      </w:rPr>
    </w:lvl>
    <w:lvl w:ilvl="6" w:tplc="03DC80E8">
      <w:numFmt w:val="bullet"/>
      <w:lvlText w:val="•"/>
      <w:lvlJc w:val="left"/>
      <w:pPr>
        <w:ind w:left="8186" w:hanging="223"/>
      </w:pPr>
      <w:rPr>
        <w:rFonts w:hint="default"/>
        <w:lang w:val="en-US" w:eastAsia="en-US" w:bidi="en-US"/>
      </w:rPr>
    </w:lvl>
    <w:lvl w:ilvl="7" w:tplc="E22073F2">
      <w:numFmt w:val="bullet"/>
      <w:lvlText w:val="•"/>
      <w:lvlJc w:val="left"/>
      <w:pPr>
        <w:ind w:left="9100" w:hanging="223"/>
      </w:pPr>
      <w:rPr>
        <w:rFonts w:hint="default"/>
        <w:lang w:val="en-US" w:eastAsia="en-US" w:bidi="en-US"/>
      </w:rPr>
    </w:lvl>
    <w:lvl w:ilvl="8" w:tplc="8BEA11FE">
      <w:numFmt w:val="bullet"/>
      <w:lvlText w:val="•"/>
      <w:lvlJc w:val="left"/>
      <w:pPr>
        <w:ind w:left="10013" w:hanging="223"/>
      </w:pPr>
      <w:rPr>
        <w:rFonts w:hint="default"/>
        <w:lang w:val="en-US" w:eastAsia="en-US" w:bidi="en-US"/>
      </w:rPr>
    </w:lvl>
  </w:abstractNum>
  <w:abstractNum w:abstractNumId="11" w15:restartNumberingAfterBreak="0">
    <w:nsid w:val="727716A0"/>
    <w:multiLevelType w:val="hybridMultilevel"/>
    <w:tmpl w:val="A13E4B94"/>
    <w:lvl w:ilvl="0" w:tplc="10562D92">
      <w:start w:val="1"/>
      <w:numFmt w:val="lowerLetter"/>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587677">
    <w:abstractNumId w:val="8"/>
  </w:num>
  <w:num w:numId="2" w16cid:durableId="1404640559">
    <w:abstractNumId w:val="10"/>
  </w:num>
  <w:num w:numId="3" w16cid:durableId="1276445535">
    <w:abstractNumId w:val="7"/>
  </w:num>
  <w:num w:numId="4" w16cid:durableId="1436749160">
    <w:abstractNumId w:val="2"/>
  </w:num>
  <w:num w:numId="5" w16cid:durableId="553196016">
    <w:abstractNumId w:val="0"/>
  </w:num>
  <w:num w:numId="6" w16cid:durableId="1079205660">
    <w:abstractNumId w:val="11"/>
  </w:num>
  <w:num w:numId="7" w16cid:durableId="1270351661">
    <w:abstractNumId w:val="1"/>
  </w:num>
  <w:num w:numId="8" w16cid:durableId="821508843">
    <w:abstractNumId w:val="5"/>
  </w:num>
  <w:num w:numId="9" w16cid:durableId="368577708">
    <w:abstractNumId w:val="6"/>
  </w:num>
  <w:num w:numId="10" w16cid:durableId="404493833">
    <w:abstractNumId w:val="4"/>
  </w:num>
  <w:num w:numId="11" w16cid:durableId="743841545">
    <w:abstractNumId w:val="9"/>
  </w:num>
  <w:num w:numId="12" w16cid:durableId="1685858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243"/>
    <w:rsid w:val="000315AC"/>
    <w:rsid w:val="0003799E"/>
    <w:rsid w:val="00041F7F"/>
    <w:rsid w:val="000424A1"/>
    <w:rsid w:val="00047D3F"/>
    <w:rsid w:val="00055BBB"/>
    <w:rsid w:val="00057B4B"/>
    <w:rsid w:val="00065934"/>
    <w:rsid w:val="00065D92"/>
    <w:rsid w:val="000A1C97"/>
    <w:rsid w:val="000A7791"/>
    <w:rsid w:val="000B2590"/>
    <w:rsid w:val="000C7D1E"/>
    <w:rsid w:val="00101DC6"/>
    <w:rsid w:val="00125FA4"/>
    <w:rsid w:val="00151825"/>
    <w:rsid w:val="00184CB5"/>
    <w:rsid w:val="00191015"/>
    <w:rsid w:val="001A112A"/>
    <w:rsid w:val="001A1B66"/>
    <w:rsid w:val="001A1FB5"/>
    <w:rsid w:val="001A687D"/>
    <w:rsid w:val="001B2324"/>
    <w:rsid w:val="001C1C42"/>
    <w:rsid w:val="001C45B1"/>
    <w:rsid w:val="001E6892"/>
    <w:rsid w:val="00217863"/>
    <w:rsid w:val="00232919"/>
    <w:rsid w:val="002658ED"/>
    <w:rsid w:val="002B053B"/>
    <w:rsid w:val="002D453B"/>
    <w:rsid w:val="00314BEF"/>
    <w:rsid w:val="00327057"/>
    <w:rsid w:val="00333274"/>
    <w:rsid w:val="003556FE"/>
    <w:rsid w:val="0039113A"/>
    <w:rsid w:val="00395CCA"/>
    <w:rsid w:val="003A3EAC"/>
    <w:rsid w:val="003B0FB2"/>
    <w:rsid w:val="003B7094"/>
    <w:rsid w:val="003D5838"/>
    <w:rsid w:val="003E095D"/>
    <w:rsid w:val="00407870"/>
    <w:rsid w:val="00407A06"/>
    <w:rsid w:val="00431F87"/>
    <w:rsid w:val="0046255A"/>
    <w:rsid w:val="004759AF"/>
    <w:rsid w:val="00481DC9"/>
    <w:rsid w:val="004854F9"/>
    <w:rsid w:val="00495747"/>
    <w:rsid w:val="004C0327"/>
    <w:rsid w:val="004F1D6E"/>
    <w:rsid w:val="004F530B"/>
    <w:rsid w:val="00503989"/>
    <w:rsid w:val="00533476"/>
    <w:rsid w:val="00537878"/>
    <w:rsid w:val="005B3D04"/>
    <w:rsid w:val="005D7CA6"/>
    <w:rsid w:val="005E01C0"/>
    <w:rsid w:val="005F0AB1"/>
    <w:rsid w:val="005F6D33"/>
    <w:rsid w:val="00635EB0"/>
    <w:rsid w:val="00647837"/>
    <w:rsid w:val="00655F42"/>
    <w:rsid w:val="0065602C"/>
    <w:rsid w:val="006A17DC"/>
    <w:rsid w:val="006D6544"/>
    <w:rsid w:val="00714E0D"/>
    <w:rsid w:val="00721307"/>
    <w:rsid w:val="0074560B"/>
    <w:rsid w:val="00752498"/>
    <w:rsid w:val="007557DA"/>
    <w:rsid w:val="007562BA"/>
    <w:rsid w:val="00760237"/>
    <w:rsid w:val="007744FF"/>
    <w:rsid w:val="007757C5"/>
    <w:rsid w:val="00776FCB"/>
    <w:rsid w:val="00796CD8"/>
    <w:rsid w:val="007B20C5"/>
    <w:rsid w:val="007C2681"/>
    <w:rsid w:val="007F5F64"/>
    <w:rsid w:val="00823434"/>
    <w:rsid w:val="0082795E"/>
    <w:rsid w:val="00880658"/>
    <w:rsid w:val="00896CA8"/>
    <w:rsid w:val="008B1010"/>
    <w:rsid w:val="008B2F0C"/>
    <w:rsid w:val="008B366A"/>
    <w:rsid w:val="008D6139"/>
    <w:rsid w:val="008E3279"/>
    <w:rsid w:val="0092279B"/>
    <w:rsid w:val="009423B2"/>
    <w:rsid w:val="009469A3"/>
    <w:rsid w:val="00963A84"/>
    <w:rsid w:val="009732F7"/>
    <w:rsid w:val="00976155"/>
    <w:rsid w:val="009A068C"/>
    <w:rsid w:val="009A65CD"/>
    <w:rsid w:val="009A7CB9"/>
    <w:rsid w:val="009C4207"/>
    <w:rsid w:val="009D1023"/>
    <w:rsid w:val="00A0458B"/>
    <w:rsid w:val="00A11DC1"/>
    <w:rsid w:val="00A40A1E"/>
    <w:rsid w:val="00A40A48"/>
    <w:rsid w:val="00A47578"/>
    <w:rsid w:val="00A53ADC"/>
    <w:rsid w:val="00A652D1"/>
    <w:rsid w:val="00A665CE"/>
    <w:rsid w:val="00A8102F"/>
    <w:rsid w:val="00A9003F"/>
    <w:rsid w:val="00AB4352"/>
    <w:rsid w:val="00AB77F1"/>
    <w:rsid w:val="00AE10BB"/>
    <w:rsid w:val="00AE2190"/>
    <w:rsid w:val="00AF49E6"/>
    <w:rsid w:val="00B30F04"/>
    <w:rsid w:val="00B84A3A"/>
    <w:rsid w:val="00B91C19"/>
    <w:rsid w:val="00B929E8"/>
    <w:rsid w:val="00BA77DC"/>
    <w:rsid w:val="00BD2CD6"/>
    <w:rsid w:val="00BE512E"/>
    <w:rsid w:val="00C065B3"/>
    <w:rsid w:val="00C34863"/>
    <w:rsid w:val="00C6571D"/>
    <w:rsid w:val="00CB32AA"/>
    <w:rsid w:val="00CD0243"/>
    <w:rsid w:val="00CD11A8"/>
    <w:rsid w:val="00CD461B"/>
    <w:rsid w:val="00CE7ED2"/>
    <w:rsid w:val="00D02386"/>
    <w:rsid w:val="00D17F3C"/>
    <w:rsid w:val="00D338C9"/>
    <w:rsid w:val="00D51A82"/>
    <w:rsid w:val="00D52A61"/>
    <w:rsid w:val="00D7228F"/>
    <w:rsid w:val="00D832F1"/>
    <w:rsid w:val="00D84B65"/>
    <w:rsid w:val="00D96414"/>
    <w:rsid w:val="00DA7F17"/>
    <w:rsid w:val="00DC623C"/>
    <w:rsid w:val="00DE1D6A"/>
    <w:rsid w:val="00E0386A"/>
    <w:rsid w:val="00E14473"/>
    <w:rsid w:val="00E379F7"/>
    <w:rsid w:val="00E57E84"/>
    <w:rsid w:val="00E62901"/>
    <w:rsid w:val="00E90977"/>
    <w:rsid w:val="00EA45D9"/>
    <w:rsid w:val="00EC08AC"/>
    <w:rsid w:val="00EE16E0"/>
    <w:rsid w:val="00EF69E5"/>
    <w:rsid w:val="00F53136"/>
    <w:rsid w:val="00F6344A"/>
    <w:rsid w:val="00F635D5"/>
    <w:rsid w:val="00F800C9"/>
    <w:rsid w:val="00F83C0C"/>
    <w:rsid w:val="00FA7C4C"/>
    <w:rsid w:val="00FE46B1"/>
    <w:rsid w:val="00FF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6C587"/>
  <w15:docId w15:val="{F68BADD0-4F2D-4A38-ADAD-F02ACAE8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0243"/>
    <w:rPr>
      <w:b/>
      <w:bCs/>
    </w:rPr>
  </w:style>
  <w:style w:type="paragraph" w:styleId="NormalWeb">
    <w:name w:val="Normal (Web)"/>
    <w:basedOn w:val="Normal"/>
    <w:uiPriority w:val="99"/>
    <w:semiHidden/>
    <w:unhideWhenUsed/>
    <w:rsid w:val="00CD024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5B3D04"/>
    <w:pPr>
      <w:widowControl w:val="0"/>
      <w:autoSpaceDE w:val="0"/>
      <w:autoSpaceDN w:val="0"/>
      <w:spacing w:after="0" w:line="240" w:lineRule="auto"/>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5B3D04"/>
    <w:rPr>
      <w:rFonts w:ascii="Arial" w:eastAsia="Arial" w:hAnsi="Arial" w:cs="Arial"/>
      <w:sz w:val="20"/>
      <w:szCs w:val="20"/>
      <w:lang w:bidi="en-US"/>
    </w:rPr>
  </w:style>
  <w:style w:type="paragraph" w:styleId="ListParagraph">
    <w:name w:val="List Paragraph"/>
    <w:basedOn w:val="Normal"/>
    <w:uiPriority w:val="1"/>
    <w:qFormat/>
    <w:rsid w:val="005B3D04"/>
    <w:pPr>
      <w:widowControl w:val="0"/>
      <w:autoSpaceDE w:val="0"/>
      <w:autoSpaceDN w:val="0"/>
      <w:spacing w:after="0" w:line="240" w:lineRule="auto"/>
      <w:ind w:left="1948" w:hanging="720"/>
    </w:pPr>
    <w:rPr>
      <w:rFonts w:ascii="Arial" w:eastAsia="Arial" w:hAnsi="Arial" w:cs="Arial"/>
      <w:lang w:bidi="en-US"/>
    </w:rPr>
  </w:style>
  <w:style w:type="paragraph" w:styleId="Header">
    <w:name w:val="header"/>
    <w:basedOn w:val="Normal"/>
    <w:link w:val="HeaderChar"/>
    <w:uiPriority w:val="99"/>
    <w:unhideWhenUsed/>
    <w:rsid w:val="00C06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5B3"/>
  </w:style>
  <w:style w:type="paragraph" w:styleId="Footer">
    <w:name w:val="footer"/>
    <w:basedOn w:val="Normal"/>
    <w:link w:val="FooterChar"/>
    <w:uiPriority w:val="99"/>
    <w:unhideWhenUsed/>
    <w:rsid w:val="00C06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15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C1080-80F1-48D1-968A-39F0DCBC4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Carol Hargreaves</cp:lastModifiedBy>
  <cp:revision>2</cp:revision>
  <cp:lastPrinted>2023-09-16T00:15:00Z</cp:lastPrinted>
  <dcterms:created xsi:type="dcterms:W3CDTF">2024-02-19T23:20:00Z</dcterms:created>
  <dcterms:modified xsi:type="dcterms:W3CDTF">2024-02-19T23:20:00Z</dcterms:modified>
</cp:coreProperties>
</file>