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A4C64" w:rsidRDefault="00CA4C64" w:rsidP="00CA4C64">
      <w:pPr>
        <w:spacing w:line="276" w:lineRule="auto"/>
        <w:rPr>
          <w:rFonts w:cs="Times New Roman"/>
          <w:b/>
          <w:color w:val="000000" w:themeColor="text1"/>
          <w:szCs w:val="24"/>
        </w:rPr>
      </w:pPr>
    </w:p>
    <w:p w:rsidR="00CA4C64" w:rsidRDefault="00CA4C64" w:rsidP="00CA4C64">
      <w:pPr>
        <w:spacing w:before="120" w:afterLines="120" w:after="288"/>
        <w:jc w:val="center"/>
        <w:rPr>
          <w:rFonts w:eastAsia="Arial" w:cs="Times New Roman"/>
          <w:b/>
          <w:bCs/>
          <w:kern w:val="28"/>
          <w:sz w:val="48"/>
          <w:szCs w:val="66"/>
          <w:lang w:eastAsia="en-GB"/>
        </w:rPr>
      </w:pPr>
    </w:p>
    <w:p w:rsidR="00CA4C64" w:rsidRDefault="00CA4C64" w:rsidP="00CA4C64">
      <w:pPr>
        <w:spacing w:before="120" w:afterLines="120" w:after="288"/>
        <w:jc w:val="center"/>
        <w:rPr>
          <w:rFonts w:eastAsia="Arial" w:cs="Times New Roman"/>
          <w:b/>
          <w:bCs/>
          <w:kern w:val="28"/>
          <w:sz w:val="48"/>
          <w:szCs w:val="66"/>
          <w:lang w:eastAsia="en-GB"/>
        </w:rPr>
      </w:pPr>
    </w:p>
    <w:p w:rsidR="00CA4C64" w:rsidRDefault="00CA4C64" w:rsidP="00CA4C64">
      <w:pPr>
        <w:spacing w:before="120" w:afterLines="120" w:after="288"/>
        <w:jc w:val="center"/>
        <w:rPr>
          <w:rFonts w:eastAsia="Arial" w:cs="Times New Roman"/>
          <w:b/>
          <w:bCs/>
          <w:kern w:val="28"/>
          <w:sz w:val="48"/>
          <w:szCs w:val="66"/>
          <w:lang w:eastAsia="en-GB"/>
        </w:rPr>
      </w:pPr>
    </w:p>
    <w:p w:rsidR="00CA4C64" w:rsidRDefault="00CA4C64" w:rsidP="00CA4C64">
      <w:pPr>
        <w:spacing w:before="120" w:afterLines="120" w:after="288"/>
        <w:jc w:val="center"/>
        <w:rPr>
          <w:rFonts w:eastAsia="Arial" w:cs="Times New Roman"/>
          <w:b/>
          <w:bCs/>
          <w:kern w:val="28"/>
          <w:sz w:val="48"/>
          <w:szCs w:val="66"/>
          <w:lang w:eastAsia="en-GB"/>
        </w:rPr>
      </w:pPr>
    </w:p>
    <w:p w:rsidR="00CA4C64" w:rsidRPr="00741EF6" w:rsidRDefault="0003289F" w:rsidP="00CA4C64">
      <w:pPr>
        <w:spacing w:before="120" w:afterLines="120" w:after="288"/>
        <w:jc w:val="center"/>
        <w:rPr>
          <w:rFonts w:eastAsia="Arial" w:cs="Times New Roman"/>
          <w:b/>
          <w:bCs/>
          <w:kern w:val="28"/>
          <w:sz w:val="48"/>
          <w:szCs w:val="66"/>
          <w:lang w:eastAsia="en-GB"/>
        </w:rPr>
      </w:pPr>
      <w:r>
        <w:rPr>
          <w:rFonts w:eastAsia="Arial" w:cs="Times New Roman"/>
          <w:b/>
          <w:bCs/>
          <w:kern w:val="28"/>
          <w:sz w:val="48"/>
          <w:szCs w:val="66"/>
          <w:lang w:eastAsia="en-GB"/>
        </w:rPr>
        <w:t>Risk Assessment and Risk Treatment Report</w:t>
      </w:r>
    </w:p>
    <w:p w:rsidR="00CA4C64" w:rsidRDefault="00CA4C64" w:rsidP="00CA4C64">
      <w:pPr>
        <w:spacing w:before="120" w:afterLines="120" w:after="288"/>
        <w:jc w:val="center"/>
        <w:rPr>
          <w:rFonts w:asciiTheme="majorHAnsi" w:eastAsia="Arial" w:hAnsiTheme="majorHAnsi"/>
          <w:kern w:val="28"/>
          <w:sz w:val="48"/>
          <w:szCs w:val="66"/>
          <w:lang w:eastAsia="en-GB"/>
        </w:rPr>
      </w:pPr>
    </w:p>
    <w:p w:rsidR="00CA4C64" w:rsidRDefault="00CA4C64" w:rsidP="00CA4C64">
      <w:pPr>
        <w:spacing w:before="120" w:afterLines="120" w:after="288"/>
        <w:rPr>
          <w:rFonts w:asciiTheme="majorHAnsi" w:eastAsia="Arial" w:hAnsiTheme="majorHAnsi"/>
          <w:kern w:val="28"/>
          <w:sz w:val="48"/>
          <w:szCs w:val="66"/>
          <w:lang w:eastAsia="en-GB"/>
        </w:rPr>
      </w:pPr>
    </w:p>
    <w:p w:rsidR="00CA4C64" w:rsidRDefault="00CA4C64" w:rsidP="00CA4C64">
      <w:pPr>
        <w:spacing w:before="120" w:afterLines="120" w:after="288"/>
        <w:rPr>
          <w:rFonts w:asciiTheme="majorHAnsi" w:eastAsia="Arial" w:hAnsiTheme="majorHAnsi"/>
          <w:kern w:val="28"/>
          <w:sz w:val="48"/>
          <w:szCs w:val="66"/>
          <w:lang w:eastAsia="en-GB"/>
        </w:rPr>
      </w:pPr>
    </w:p>
    <w:p w:rsidR="00CA4C64" w:rsidRDefault="00CA4C64" w:rsidP="00CA4C64">
      <w:pPr>
        <w:spacing w:before="120" w:afterLines="120" w:after="288"/>
        <w:rPr>
          <w:rFonts w:eastAsia="Arial" w:cs="Times New Roman"/>
          <w:kern w:val="28"/>
          <w:sz w:val="28"/>
          <w:szCs w:val="40"/>
          <w:lang w:eastAsia="en-GB"/>
        </w:rPr>
      </w:pPr>
    </w:p>
    <w:p w:rsidR="00CA4C64" w:rsidRPr="00741EF6" w:rsidRDefault="00CA4C64" w:rsidP="00CA4C64">
      <w:pPr>
        <w:spacing w:before="120" w:afterLines="120" w:after="288"/>
        <w:rPr>
          <w:rFonts w:eastAsia="Arial" w:cs="Times New Roman"/>
          <w:kern w:val="28"/>
          <w:sz w:val="28"/>
          <w:szCs w:val="40"/>
          <w:lang w:eastAsia="en-GB"/>
        </w:rPr>
      </w:pPr>
      <w:r w:rsidRPr="00741EF6">
        <w:rPr>
          <w:rFonts w:eastAsia="Arial" w:cs="Times New Roman"/>
          <w:kern w:val="28"/>
          <w:sz w:val="28"/>
          <w:szCs w:val="40"/>
          <w:lang w:eastAsia="en-GB"/>
        </w:rPr>
        <w:t>Version:</w:t>
      </w:r>
    </w:p>
    <w:p w:rsidR="00CA4C64" w:rsidRPr="00741EF6" w:rsidRDefault="00CA4C64" w:rsidP="00CA4C64">
      <w:pPr>
        <w:spacing w:before="120" w:afterLines="120" w:after="288"/>
        <w:rPr>
          <w:rFonts w:eastAsia="Arial" w:cs="Times New Roman"/>
          <w:kern w:val="28"/>
          <w:sz w:val="28"/>
          <w:szCs w:val="40"/>
          <w:lang w:eastAsia="en-GB"/>
        </w:rPr>
      </w:pPr>
      <w:r w:rsidRPr="00741EF6">
        <w:rPr>
          <w:rFonts w:eastAsia="Arial" w:cs="Times New Roman"/>
          <w:kern w:val="28"/>
          <w:sz w:val="28"/>
          <w:szCs w:val="40"/>
          <w:lang w:eastAsia="en-GB"/>
        </w:rPr>
        <w:t>Date:</w:t>
      </w:r>
    </w:p>
    <w:p w:rsidR="00CA4C64" w:rsidRDefault="00CA4C64" w:rsidP="00CA4C64">
      <w:pPr>
        <w:spacing w:before="120" w:afterLines="120" w:after="288"/>
        <w:rPr>
          <w:rFonts w:eastAsia="Arial" w:cs="Times New Roman"/>
          <w:sz w:val="28"/>
          <w:szCs w:val="40"/>
          <w:lang w:eastAsia="en-GB"/>
        </w:rPr>
      </w:pPr>
      <w:r w:rsidRPr="00741EF6">
        <w:rPr>
          <w:rFonts w:eastAsia="Arial" w:cs="Times New Roman"/>
          <w:kern w:val="28"/>
          <w:sz w:val="28"/>
          <w:szCs w:val="40"/>
          <w:lang w:eastAsia="en-GB"/>
        </w:rPr>
        <w:t>Classification</w:t>
      </w:r>
    </w:p>
    <w:p w:rsidR="00CA4C64" w:rsidRPr="00626AC2" w:rsidRDefault="00CA4C64" w:rsidP="00CA4C64">
      <w:pPr>
        <w:pStyle w:val="TOCHeading"/>
        <w:spacing w:after="0" w:line="240" w:lineRule="auto"/>
        <w:rPr>
          <w:rFonts w:ascii="Times New Roman" w:hAnsi="Times New Roman"/>
          <w:i w:val="0"/>
          <w:sz w:val="32"/>
          <w:szCs w:val="32"/>
        </w:rPr>
      </w:pPr>
      <w:r w:rsidRPr="00626AC2">
        <w:rPr>
          <w:rFonts w:ascii="Times New Roman" w:hAnsi="Times New Roman"/>
          <w:i w:val="0"/>
          <w:sz w:val="32"/>
          <w:szCs w:val="32"/>
        </w:rPr>
        <w:lastRenderedPageBreak/>
        <w:t>Document Control</w:t>
      </w:r>
    </w:p>
    <w:p w:rsidR="00CA4C64" w:rsidRPr="003A483A" w:rsidRDefault="00CA4C64" w:rsidP="00CA4C64">
      <w:pPr>
        <w:rPr>
          <w:rFonts w:asciiTheme="majorHAnsi" w:hAnsiTheme="majorHAnsi"/>
          <w:lang w:val="en-GB"/>
        </w:rPr>
      </w:pPr>
    </w:p>
    <w:tbl>
      <w:tblPr>
        <w:tblW w:w="9648" w:type="dxa"/>
        <w:tblLook w:val="04A0" w:firstRow="1" w:lastRow="0" w:firstColumn="1" w:lastColumn="0" w:noHBand="0" w:noVBand="1"/>
      </w:tblPr>
      <w:tblGrid>
        <w:gridCol w:w="648"/>
        <w:gridCol w:w="2790"/>
        <w:gridCol w:w="6210"/>
      </w:tblGrid>
      <w:tr w:rsidR="00CA4C64" w:rsidRPr="00626AC2" w:rsidTr="00E22CB4">
        <w:tc>
          <w:tcPr>
            <w:tcW w:w="648" w:type="dxa"/>
          </w:tcPr>
          <w:p w:rsidR="00CA4C64" w:rsidRPr="00626AC2" w:rsidRDefault="00CA4C64" w:rsidP="00E22CB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1.</w:t>
            </w:r>
          </w:p>
        </w:tc>
        <w:tc>
          <w:tcPr>
            <w:tcW w:w="2790" w:type="dxa"/>
          </w:tcPr>
          <w:p w:rsidR="00CA4C64" w:rsidRPr="00626AC2" w:rsidRDefault="00CA4C64" w:rsidP="00E22CB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Document Number:</w:t>
            </w:r>
          </w:p>
        </w:tc>
        <w:tc>
          <w:tcPr>
            <w:tcW w:w="6210" w:type="dxa"/>
          </w:tcPr>
          <w:p w:rsidR="00CA4C64" w:rsidRPr="00626AC2" w:rsidRDefault="00CA4C64" w:rsidP="00E22CB4">
            <w:pPr>
              <w:spacing w:before="120" w:after="120" w:line="276" w:lineRule="auto"/>
              <w:ind w:firstLine="720"/>
              <w:rPr>
                <w:rFonts w:cs="Times New Roman"/>
                <w:szCs w:val="24"/>
                <w:lang w:val="en-GB"/>
              </w:rPr>
            </w:pPr>
          </w:p>
        </w:tc>
      </w:tr>
      <w:tr w:rsidR="00CA4C64" w:rsidRPr="00626AC2" w:rsidTr="00E22CB4">
        <w:tc>
          <w:tcPr>
            <w:tcW w:w="648" w:type="dxa"/>
          </w:tcPr>
          <w:p w:rsidR="00CA4C64" w:rsidRPr="00626AC2" w:rsidRDefault="00CA4C64" w:rsidP="00E22CB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2.</w:t>
            </w:r>
          </w:p>
        </w:tc>
        <w:tc>
          <w:tcPr>
            <w:tcW w:w="2790" w:type="dxa"/>
          </w:tcPr>
          <w:p w:rsidR="00CA4C64" w:rsidRPr="00626AC2" w:rsidRDefault="00CA4C64" w:rsidP="00E22CB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Version History:</w:t>
            </w:r>
          </w:p>
        </w:tc>
        <w:tc>
          <w:tcPr>
            <w:tcW w:w="6210" w:type="dxa"/>
          </w:tcPr>
          <w:p w:rsidR="00CA4C64" w:rsidRPr="00626AC2" w:rsidRDefault="00CA4C64" w:rsidP="00E22CB4">
            <w:pPr>
              <w:spacing w:before="120" w:after="120" w:line="276" w:lineRule="auto"/>
              <w:rPr>
                <w:rFonts w:cs="Times New Roman"/>
                <w:szCs w:val="24"/>
                <w:lang w:val="en-GB"/>
              </w:rPr>
            </w:pPr>
            <w:r w:rsidRPr="00626AC2">
              <w:rPr>
                <w:rFonts w:cs="Times New Roman"/>
                <w:szCs w:val="24"/>
                <w:lang w:val="en-GB"/>
              </w:rPr>
              <w:t xml:space="preserve"> </w:t>
            </w:r>
          </w:p>
        </w:tc>
      </w:tr>
      <w:tr w:rsidR="00CA4C64" w:rsidRPr="00626AC2" w:rsidTr="00E22CB4">
        <w:tc>
          <w:tcPr>
            <w:tcW w:w="648" w:type="dxa"/>
          </w:tcPr>
          <w:p w:rsidR="00CA4C64" w:rsidRPr="00626AC2" w:rsidRDefault="00CA4C64" w:rsidP="00E22CB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3.</w:t>
            </w:r>
          </w:p>
        </w:tc>
        <w:tc>
          <w:tcPr>
            <w:tcW w:w="2790" w:type="dxa"/>
          </w:tcPr>
          <w:p w:rsidR="00CA4C64" w:rsidRPr="00626AC2" w:rsidRDefault="00CA4C64" w:rsidP="00E22CB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Created Date:</w:t>
            </w:r>
          </w:p>
        </w:tc>
        <w:tc>
          <w:tcPr>
            <w:tcW w:w="6210" w:type="dxa"/>
          </w:tcPr>
          <w:p w:rsidR="00CA4C64" w:rsidRPr="00626AC2" w:rsidRDefault="00CA4C64" w:rsidP="00E22CB4">
            <w:pPr>
              <w:spacing w:before="120" w:after="120" w:line="276" w:lineRule="auto"/>
              <w:rPr>
                <w:rFonts w:cs="Times New Roman"/>
                <w:szCs w:val="24"/>
                <w:lang w:val="en-GB"/>
              </w:rPr>
            </w:pPr>
          </w:p>
        </w:tc>
      </w:tr>
      <w:tr w:rsidR="00CA4C64" w:rsidRPr="00626AC2" w:rsidTr="00E22CB4">
        <w:tc>
          <w:tcPr>
            <w:tcW w:w="648" w:type="dxa"/>
          </w:tcPr>
          <w:p w:rsidR="00CA4C64" w:rsidRPr="00626AC2" w:rsidRDefault="00CA4C64" w:rsidP="00E22CB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4.</w:t>
            </w:r>
          </w:p>
        </w:tc>
        <w:tc>
          <w:tcPr>
            <w:tcW w:w="2790" w:type="dxa"/>
          </w:tcPr>
          <w:p w:rsidR="00CA4C64" w:rsidRPr="00626AC2" w:rsidRDefault="00CA4C64" w:rsidP="00E22CB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Created By:</w:t>
            </w:r>
          </w:p>
        </w:tc>
        <w:tc>
          <w:tcPr>
            <w:tcW w:w="6210" w:type="dxa"/>
          </w:tcPr>
          <w:p w:rsidR="00CA4C64" w:rsidRPr="00626AC2" w:rsidRDefault="00CA4C64" w:rsidP="00E22CB4">
            <w:pPr>
              <w:spacing w:before="120" w:after="120" w:line="276" w:lineRule="auto"/>
              <w:rPr>
                <w:rFonts w:cs="Times New Roman"/>
                <w:szCs w:val="24"/>
                <w:lang w:val="en-GB"/>
              </w:rPr>
            </w:pPr>
          </w:p>
        </w:tc>
      </w:tr>
      <w:tr w:rsidR="00CA4C64" w:rsidRPr="00626AC2" w:rsidTr="00E22CB4">
        <w:tc>
          <w:tcPr>
            <w:tcW w:w="648" w:type="dxa"/>
          </w:tcPr>
          <w:p w:rsidR="00CA4C64" w:rsidRPr="00626AC2" w:rsidRDefault="00CA4C64" w:rsidP="00E22CB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5.</w:t>
            </w:r>
          </w:p>
        </w:tc>
        <w:tc>
          <w:tcPr>
            <w:tcW w:w="2790" w:type="dxa"/>
          </w:tcPr>
          <w:p w:rsidR="00CA4C64" w:rsidRPr="00626AC2" w:rsidRDefault="00CA4C64" w:rsidP="00E22CB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Approved By:</w:t>
            </w:r>
          </w:p>
        </w:tc>
        <w:tc>
          <w:tcPr>
            <w:tcW w:w="6210" w:type="dxa"/>
          </w:tcPr>
          <w:p w:rsidR="00CA4C64" w:rsidRPr="00626AC2" w:rsidRDefault="00CA4C64" w:rsidP="00E22CB4">
            <w:pPr>
              <w:spacing w:before="120" w:after="120" w:line="276" w:lineRule="auto"/>
              <w:rPr>
                <w:rFonts w:cs="Times New Roman"/>
                <w:szCs w:val="24"/>
                <w:lang w:val="en-GB"/>
              </w:rPr>
            </w:pPr>
          </w:p>
        </w:tc>
      </w:tr>
      <w:tr w:rsidR="00CA4C64" w:rsidRPr="00626AC2" w:rsidTr="00E22CB4">
        <w:tc>
          <w:tcPr>
            <w:tcW w:w="648" w:type="dxa"/>
          </w:tcPr>
          <w:p w:rsidR="00CA4C64" w:rsidRPr="00626AC2" w:rsidRDefault="00CA4C64" w:rsidP="00E22CB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6.</w:t>
            </w:r>
          </w:p>
        </w:tc>
        <w:tc>
          <w:tcPr>
            <w:tcW w:w="2790" w:type="dxa"/>
          </w:tcPr>
          <w:p w:rsidR="00CA4C64" w:rsidRPr="00626AC2" w:rsidRDefault="00CA4C64" w:rsidP="00E22CB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Contact:</w:t>
            </w:r>
          </w:p>
        </w:tc>
        <w:tc>
          <w:tcPr>
            <w:tcW w:w="6210" w:type="dxa"/>
          </w:tcPr>
          <w:p w:rsidR="00CA4C64" w:rsidRPr="00626AC2" w:rsidRDefault="00CA4C64" w:rsidP="00E22CB4">
            <w:pPr>
              <w:spacing w:before="120" w:after="120" w:line="276" w:lineRule="auto"/>
              <w:rPr>
                <w:rFonts w:cs="Times New Roman"/>
                <w:szCs w:val="24"/>
                <w:lang w:val="en-GB"/>
              </w:rPr>
            </w:pPr>
          </w:p>
        </w:tc>
      </w:tr>
    </w:tbl>
    <w:p w:rsidR="00CA4C64" w:rsidRPr="003A483A" w:rsidRDefault="00CA4C64" w:rsidP="00CA4C64">
      <w:pPr>
        <w:spacing w:line="240" w:lineRule="auto"/>
        <w:rPr>
          <w:rFonts w:asciiTheme="majorHAnsi" w:hAnsiTheme="majorHAnsi" w:cs="Arial"/>
        </w:rPr>
      </w:pPr>
    </w:p>
    <w:p w:rsidR="00CA4C64" w:rsidRPr="003A483A" w:rsidRDefault="00CA4C64" w:rsidP="00CA4C64">
      <w:pPr>
        <w:spacing w:line="240" w:lineRule="auto"/>
        <w:ind w:left="-720" w:firstLine="720"/>
        <w:rPr>
          <w:rFonts w:asciiTheme="majorHAnsi" w:hAnsiTheme="majorHAnsi" w:cs="Arial"/>
        </w:rPr>
      </w:pPr>
    </w:p>
    <w:p w:rsidR="00CA4C64" w:rsidRPr="00626AC2" w:rsidRDefault="00CA4C64" w:rsidP="00CA4C64">
      <w:pPr>
        <w:pStyle w:val="BhartiAirtelDocumentControl"/>
        <w:spacing w:before="60" w:after="60" w:line="240" w:lineRule="auto"/>
        <w:ind w:left="-720" w:firstLine="720"/>
        <w:rPr>
          <w:rFonts w:ascii="Times New Roman" w:hAnsi="Times New Roman"/>
          <w:iCs/>
          <w:sz w:val="32"/>
          <w:szCs w:val="32"/>
        </w:rPr>
      </w:pPr>
      <w:r w:rsidRPr="00626AC2">
        <w:rPr>
          <w:rFonts w:ascii="Times New Roman" w:hAnsi="Times New Roman"/>
          <w:iCs/>
          <w:sz w:val="32"/>
          <w:szCs w:val="32"/>
        </w:rPr>
        <w:t>Document Modify History</w:t>
      </w:r>
    </w:p>
    <w:p w:rsidR="00CA4C64" w:rsidRPr="003A483A" w:rsidRDefault="00CA4C64" w:rsidP="00CA4C64">
      <w:pPr>
        <w:pStyle w:val="BhartiAirtelDocumentControl"/>
        <w:spacing w:before="60" w:after="60" w:line="240" w:lineRule="auto"/>
        <w:ind w:left="-720" w:firstLine="720"/>
        <w:rPr>
          <w:rFonts w:asciiTheme="majorHAnsi" w:hAnsiTheme="majorHAnsi" w:cs="Arial"/>
          <w:sz w:val="20"/>
        </w:rPr>
      </w:pPr>
    </w:p>
    <w:tbl>
      <w:tblPr>
        <w:tblW w:w="8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2514"/>
        <w:gridCol w:w="2302"/>
        <w:gridCol w:w="2093"/>
      </w:tblGrid>
      <w:tr w:rsidR="00CA4C64" w:rsidRPr="00626AC2" w:rsidTr="00E22CB4">
        <w:trPr>
          <w:trHeight w:val="975"/>
        </w:trPr>
        <w:tc>
          <w:tcPr>
            <w:tcW w:w="2000" w:type="dxa"/>
            <w:shd w:val="clear" w:color="auto" w:fill="auto"/>
            <w:vAlign w:val="center"/>
          </w:tcPr>
          <w:p w:rsidR="00CA4C64" w:rsidRPr="00626AC2" w:rsidRDefault="00CA4C64" w:rsidP="00E22CB4">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Date</w:t>
            </w:r>
          </w:p>
        </w:tc>
        <w:tc>
          <w:tcPr>
            <w:tcW w:w="2514" w:type="dxa"/>
            <w:shd w:val="clear" w:color="auto" w:fill="auto"/>
            <w:vAlign w:val="center"/>
          </w:tcPr>
          <w:p w:rsidR="00CA4C64" w:rsidRPr="00626AC2" w:rsidRDefault="00CA4C64" w:rsidP="00E22CB4">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Version</w:t>
            </w:r>
          </w:p>
        </w:tc>
        <w:tc>
          <w:tcPr>
            <w:tcW w:w="2302" w:type="dxa"/>
            <w:shd w:val="clear" w:color="auto" w:fill="auto"/>
            <w:vAlign w:val="center"/>
          </w:tcPr>
          <w:p w:rsidR="00CA4C64" w:rsidRPr="00626AC2" w:rsidRDefault="00CA4C64" w:rsidP="00E22CB4">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Modified By</w:t>
            </w:r>
          </w:p>
        </w:tc>
        <w:tc>
          <w:tcPr>
            <w:tcW w:w="2093" w:type="dxa"/>
            <w:shd w:val="clear" w:color="auto" w:fill="auto"/>
            <w:vAlign w:val="center"/>
          </w:tcPr>
          <w:p w:rsidR="00CA4C64" w:rsidRPr="00626AC2" w:rsidRDefault="00CA4C64" w:rsidP="00E22CB4">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Modification</w:t>
            </w:r>
          </w:p>
        </w:tc>
      </w:tr>
      <w:tr w:rsidR="00CA4C64" w:rsidRPr="00626AC2" w:rsidTr="00E22CB4">
        <w:trPr>
          <w:trHeight w:val="534"/>
        </w:trPr>
        <w:tc>
          <w:tcPr>
            <w:tcW w:w="2000" w:type="dxa"/>
            <w:shd w:val="clear" w:color="auto" w:fill="auto"/>
          </w:tcPr>
          <w:p w:rsidR="00CA4C64" w:rsidRPr="00626AC2" w:rsidRDefault="00CA4C64" w:rsidP="00E22CB4">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514" w:type="dxa"/>
            <w:shd w:val="clear" w:color="auto" w:fill="auto"/>
          </w:tcPr>
          <w:p w:rsidR="00CA4C64" w:rsidRPr="00626AC2" w:rsidRDefault="00CA4C64" w:rsidP="00E22CB4">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302" w:type="dxa"/>
            <w:shd w:val="clear" w:color="auto" w:fill="auto"/>
          </w:tcPr>
          <w:p w:rsidR="00CA4C64" w:rsidRPr="00626AC2" w:rsidRDefault="00CA4C64" w:rsidP="00E22CB4">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093" w:type="dxa"/>
            <w:shd w:val="clear" w:color="auto" w:fill="auto"/>
          </w:tcPr>
          <w:p w:rsidR="00CA4C64" w:rsidRPr="00626AC2" w:rsidRDefault="00CA4C64" w:rsidP="00E22CB4">
            <w:pPr>
              <w:pStyle w:val="BISPTableHeading"/>
              <w:tabs>
                <w:tab w:val="center" w:pos="4320"/>
                <w:tab w:val="right" w:pos="8640"/>
              </w:tabs>
              <w:spacing w:beforeLines="40" w:before="96" w:afterLines="40" w:after="96"/>
              <w:rPr>
                <w:rFonts w:ascii="Times New Roman" w:hAnsi="Times New Roman"/>
                <w:bCs/>
                <w:iCs/>
                <w:color w:val="auto"/>
                <w:sz w:val="24"/>
                <w:szCs w:val="24"/>
              </w:rPr>
            </w:pPr>
          </w:p>
        </w:tc>
      </w:tr>
      <w:tr w:rsidR="00CA4C64" w:rsidRPr="00626AC2" w:rsidTr="00E22CB4">
        <w:trPr>
          <w:trHeight w:val="604"/>
        </w:trPr>
        <w:tc>
          <w:tcPr>
            <w:tcW w:w="2000" w:type="dxa"/>
            <w:shd w:val="clear" w:color="auto" w:fill="auto"/>
          </w:tcPr>
          <w:p w:rsidR="00CA4C64" w:rsidRPr="00626AC2" w:rsidRDefault="00CA4C64" w:rsidP="00E22CB4">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CA4C64" w:rsidRPr="00626AC2" w:rsidRDefault="00CA4C64" w:rsidP="00E22CB4">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CA4C64" w:rsidRPr="00626AC2" w:rsidRDefault="00CA4C64" w:rsidP="00E22CB4">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CA4C64" w:rsidRPr="00626AC2" w:rsidRDefault="00CA4C64" w:rsidP="00E22CB4">
            <w:pPr>
              <w:tabs>
                <w:tab w:val="center" w:pos="4320"/>
                <w:tab w:val="right" w:pos="8640"/>
              </w:tabs>
              <w:spacing w:beforeLines="40" w:before="96" w:afterLines="40" w:after="96" w:line="240" w:lineRule="auto"/>
              <w:ind w:left="-720" w:firstLine="720"/>
              <w:rPr>
                <w:rFonts w:cs="Times New Roman"/>
                <w:iCs/>
                <w:szCs w:val="24"/>
              </w:rPr>
            </w:pPr>
          </w:p>
        </w:tc>
      </w:tr>
      <w:tr w:rsidR="00CA4C64" w:rsidRPr="00626AC2" w:rsidTr="00E22CB4">
        <w:trPr>
          <w:trHeight w:val="604"/>
        </w:trPr>
        <w:tc>
          <w:tcPr>
            <w:tcW w:w="2000" w:type="dxa"/>
            <w:shd w:val="clear" w:color="auto" w:fill="auto"/>
          </w:tcPr>
          <w:p w:rsidR="00CA4C64" w:rsidRPr="00626AC2" w:rsidRDefault="00CA4C64" w:rsidP="00E22CB4">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CA4C64" w:rsidRPr="00626AC2" w:rsidRDefault="00CA4C64" w:rsidP="00E22CB4">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CA4C64" w:rsidRPr="00626AC2" w:rsidRDefault="00CA4C64" w:rsidP="00E22CB4">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CA4C64" w:rsidRPr="00626AC2" w:rsidRDefault="00CA4C64" w:rsidP="00E22CB4">
            <w:pPr>
              <w:tabs>
                <w:tab w:val="center" w:pos="4320"/>
                <w:tab w:val="right" w:pos="8640"/>
              </w:tabs>
              <w:spacing w:beforeLines="40" w:before="96" w:afterLines="40" w:after="96" w:line="240" w:lineRule="auto"/>
              <w:ind w:left="-720" w:firstLine="720"/>
              <w:rPr>
                <w:rFonts w:cs="Times New Roman"/>
                <w:iCs/>
                <w:szCs w:val="24"/>
              </w:rPr>
            </w:pPr>
          </w:p>
        </w:tc>
      </w:tr>
      <w:tr w:rsidR="00CA4C64" w:rsidRPr="00626AC2" w:rsidTr="00E22CB4">
        <w:trPr>
          <w:trHeight w:val="604"/>
        </w:trPr>
        <w:tc>
          <w:tcPr>
            <w:tcW w:w="2000" w:type="dxa"/>
            <w:shd w:val="clear" w:color="auto" w:fill="auto"/>
          </w:tcPr>
          <w:p w:rsidR="00CA4C64" w:rsidRPr="00626AC2" w:rsidRDefault="00CA4C64" w:rsidP="00E22CB4">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CA4C64" w:rsidRPr="00626AC2" w:rsidRDefault="00CA4C64" w:rsidP="00E22CB4">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CA4C64" w:rsidRPr="00626AC2" w:rsidRDefault="00CA4C64" w:rsidP="00E22CB4">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CA4C64" w:rsidRPr="00626AC2" w:rsidRDefault="00CA4C64" w:rsidP="00E22CB4">
            <w:pPr>
              <w:tabs>
                <w:tab w:val="center" w:pos="4320"/>
                <w:tab w:val="right" w:pos="8640"/>
              </w:tabs>
              <w:spacing w:beforeLines="40" w:before="96" w:afterLines="40" w:after="96" w:line="240" w:lineRule="auto"/>
              <w:ind w:left="-720" w:firstLine="720"/>
              <w:rPr>
                <w:rFonts w:cs="Times New Roman"/>
                <w:iCs/>
                <w:szCs w:val="24"/>
              </w:rPr>
            </w:pPr>
          </w:p>
        </w:tc>
      </w:tr>
      <w:tr w:rsidR="00CA4C64" w:rsidRPr="00626AC2" w:rsidTr="00E22CB4">
        <w:trPr>
          <w:trHeight w:val="604"/>
        </w:trPr>
        <w:tc>
          <w:tcPr>
            <w:tcW w:w="2000" w:type="dxa"/>
            <w:shd w:val="clear" w:color="auto" w:fill="auto"/>
          </w:tcPr>
          <w:p w:rsidR="00CA4C64" w:rsidRPr="00626AC2" w:rsidRDefault="00CA4C64" w:rsidP="00E22CB4">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CA4C64" w:rsidRPr="00626AC2" w:rsidRDefault="00CA4C64" w:rsidP="00E22CB4">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CA4C64" w:rsidRPr="00626AC2" w:rsidRDefault="00CA4C64" w:rsidP="00E22CB4">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CA4C64" w:rsidRPr="00626AC2" w:rsidRDefault="00CA4C64" w:rsidP="00E22CB4">
            <w:pPr>
              <w:tabs>
                <w:tab w:val="center" w:pos="4320"/>
                <w:tab w:val="right" w:pos="8640"/>
              </w:tabs>
              <w:spacing w:beforeLines="40" w:before="96" w:afterLines="40" w:after="96" w:line="240" w:lineRule="auto"/>
              <w:ind w:left="-720" w:firstLine="720"/>
              <w:rPr>
                <w:rFonts w:cs="Times New Roman"/>
                <w:iCs/>
                <w:szCs w:val="24"/>
              </w:rPr>
            </w:pPr>
          </w:p>
        </w:tc>
      </w:tr>
    </w:tbl>
    <w:p w:rsidR="0003289F" w:rsidRDefault="0003289F">
      <w:pPr>
        <w:spacing w:before="240" w:after="0"/>
      </w:pPr>
      <w:r>
        <w:br w:type="page"/>
      </w:r>
    </w:p>
    <w:sdt>
      <w:sdtPr>
        <w:rPr>
          <w:rFonts w:ascii="Times New Roman" w:eastAsiaTheme="minorHAnsi" w:hAnsi="Times New Roman" w:cstheme="minorBidi"/>
          <w:b w:val="0"/>
          <w:i w:val="0"/>
          <w:kern w:val="0"/>
          <w:sz w:val="24"/>
          <w:szCs w:val="22"/>
          <w:lang w:val="en-US"/>
        </w:rPr>
        <w:id w:val="172147743"/>
        <w:docPartObj>
          <w:docPartGallery w:val="Table of Contents"/>
          <w:docPartUnique/>
        </w:docPartObj>
      </w:sdtPr>
      <w:sdtEndPr>
        <w:rPr>
          <w:bCs/>
          <w:noProof/>
        </w:rPr>
      </w:sdtEndPr>
      <w:sdtContent>
        <w:p w:rsidR="0003289F" w:rsidRPr="0003289F" w:rsidRDefault="0003289F" w:rsidP="0003289F">
          <w:pPr>
            <w:pStyle w:val="TOCHeading"/>
            <w:spacing w:line="276" w:lineRule="auto"/>
            <w:rPr>
              <w:rFonts w:ascii="Times New Roman" w:hAnsi="Times New Roman"/>
              <w:i w:val="0"/>
              <w:iCs/>
              <w:sz w:val="32"/>
              <w:szCs w:val="32"/>
            </w:rPr>
          </w:pPr>
          <w:r w:rsidRPr="0003289F">
            <w:rPr>
              <w:rFonts w:ascii="Times New Roman" w:hAnsi="Times New Roman"/>
              <w:i w:val="0"/>
              <w:iCs/>
              <w:sz w:val="32"/>
              <w:szCs w:val="32"/>
            </w:rPr>
            <w:t>Contents</w:t>
          </w:r>
        </w:p>
        <w:p w:rsidR="001322AA" w:rsidRDefault="0003289F">
          <w:pPr>
            <w:pStyle w:val="TOC1"/>
            <w:tabs>
              <w:tab w:val="right" w:leader="dot" w:pos="9019"/>
            </w:tabs>
            <w:rPr>
              <w:rFonts w:asciiTheme="minorHAnsi" w:eastAsiaTheme="minorEastAsia" w:hAnsiTheme="minorHAnsi"/>
              <w:noProof/>
              <w:kern w:val="2"/>
              <w:sz w:val="22"/>
              <w:lang w:bidi="si-LK"/>
              <w14:ligatures w14:val="standardContextual"/>
            </w:rPr>
          </w:pPr>
          <w:r>
            <w:fldChar w:fldCharType="begin"/>
          </w:r>
          <w:r>
            <w:instrText xml:space="preserve"> TOC \o "1-3" \h \z \u </w:instrText>
          </w:r>
          <w:r>
            <w:fldChar w:fldCharType="separate"/>
          </w:r>
          <w:hyperlink w:anchor="_Toc179679163" w:history="1">
            <w:r w:rsidR="001322AA" w:rsidRPr="0014225D">
              <w:rPr>
                <w:rStyle w:val="Hyperlink"/>
                <w:noProof/>
              </w:rPr>
              <w:t>Objectives, Focus Area and Usable Parties</w:t>
            </w:r>
            <w:r w:rsidR="001322AA">
              <w:rPr>
                <w:noProof/>
                <w:webHidden/>
              </w:rPr>
              <w:tab/>
            </w:r>
            <w:r w:rsidR="001322AA">
              <w:rPr>
                <w:noProof/>
                <w:webHidden/>
              </w:rPr>
              <w:fldChar w:fldCharType="begin"/>
            </w:r>
            <w:r w:rsidR="001322AA">
              <w:rPr>
                <w:noProof/>
                <w:webHidden/>
              </w:rPr>
              <w:instrText xml:space="preserve"> PAGEREF _Toc179679163 \h </w:instrText>
            </w:r>
            <w:r w:rsidR="001322AA">
              <w:rPr>
                <w:noProof/>
                <w:webHidden/>
              </w:rPr>
            </w:r>
            <w:r w:rsidR="001322AA">
              <w:rPr>
                <w:noProof/>
                <w:webHidden/>
              </w:rPr>
              <w:fldChar w:fldCharType="separate"/>
            </w:r>
            <w:r w:rsidR="001322AA">
              <w:rPr>
                <w:noProof/>
                <w:webHidden/>
              </w:rPr>
              <w:t>4</w:t>
            </w:r>
            <w:r w:rsidR="001322AA">
              <w:rPr>
                <w:noProof/>
                <w:webHidden/>
              </w:rPr>
              <w:fldChar w:fldCharType="end"/>
            </w:r>
          </w:hyperlink>
        </w:p>
        <w:p w:rsidR="001322AA" w:rsidRDefault="001322AA">
          <w:pPr>
            <w:pStyle w:val="TOC1"/>
            <w:tabs>
              <w:tab w:val="right" w:leader="dot" w:pos="9019"/>
            </w:tabs>
            <w:rPr>
              <w:rFonts w:asciiTheme="minorHAnsi" w:eastAsiaTheme="minorEastAsia" w:hAnsiTheme="minorHAnsi"/>
              <w:noProof/>
              <w:kern w:val="2"/>
              <w:sz w:val="22"/>
              <w:lang w:bidi="si-LK"/>
              <w14:ligatures w14:val="standardContextual"/>
            </w:rPr>
          </w:pPr>
          <w:hyperlink w:anchor="_Toc179679164" w:history="1">
            <w:r w:rsidRPr="0014225D">
              <w:rPr>
                <w:rStyle w:val="Hyperlink"/>
                <w:noProof/>
              </w:rPr>
              <w:t>Reference Documents</w:t>
            </w:r>
            <w:r>
              <w:rPr>
                <w:noProof/>
                <w:webHidden/>
              </w:rPr>
              <w:tab/>
            </w:r>
            <w:r>
              <w:rPr>
                <w:noProof/>
                <w:webHidden/>
              </w:rPr>
              <w:fldChar w:fldCharType="begin"/>
            </w:r>
            <w:r>
              <w:rPr>
                <w:noProof/>
                <w:webHidden/>
              </w:rPr>
              <w:instrText xml:space="preserve"> PAGEREF _Toc179679164 \h </w:instrText>
            </w:r>
            <w:r>
              <w:rPr>
                <w:noProof/>
                <w:webHidden/>
              </w:rPr>
            </w:r>
            <w:r>
              <w:rPr>
                <w:noProof/>
                <w:webHidden/>
              </w:rPr>
              <w:fldChar w:fldCharType="separate"/>
            </w:r>
            <w:r>
              <w:rPr>
                <w:noProof/>
                <w:webHidden/>
              </w:rPr>
              <w:t>4</w:t>
            </w:r>
            <w:r>
              <w:rPr>
                <w:noProof/>
                <w:webHidden/>
              </w:rPr>
              <w:fldChar w:fldCharType="end"/>
            </w:r>
          </w:hyperlink>
        </w:p>
        <w:p w:rsidR="001322AA" w:rsidRDefault="001322AA">
          <w:pPr>
            <w:pStyle w:val="TOC1"/>
            <w:tabs>
              <w:tab w:val="right" w:leader="dot" w:pos="9019"/>
            </w:tabs>
            <w:rPr>
              <w:rFonts w:asciiTheme="minorHAnsi" w:eastAsiaTheme="minorEastAsia" w:hAnsiTheme="minorHAnsi"/>
              <w:noProof/>
              <w:kern w:val="2"/>
              <w:sz w:val="22"/>
              <w:lang w:bidi="si-LK"/>
              <w14:ligatures w14:val="standardContextual"/>
            </w:rPr>
          </w:pPr>
          <w:hyperlink w:anchor="_Toc179679165" w:history="1">
            <w:r w:rsidRPr="0014225D">
              <w:rPr>
                <w:rStyle w:val="Hyperlink"/>
                <w:noProof/>
              </w:rPr>
              <w:t>Process of Treatment and Assessment of Information Risks</w:t>
            </w:r>
            <w:r>
              <w:rPr>
                <w:noProof/>
                <w:webHidden/>
              </w:rPr>
              <w:tab/>
            </w:r>
            <w:r>
              <w:rPr>
                <w:noProof/>
                <w:webHidden/>
              </w:rPr>
              <w:fldChar w:fldCharType="begin"/>
            </w:r>
            <w:r>
              <w:rPr>
                <w:noProof/>
                <w:webHidden/>
              </w:rPr>
              <w:instrText xml:space="preserve"> PAGEREF _Toc179679165 \h </w:instrText>
            </w:r>
            <w:r>
              <w:rPr>
                <w:noProof/>
                <w:webHidden/>
              </w:rPr>
            </w:r>
            <w:r>
              <w:rPr>
                <w:noProof/>
                <w:webHidden/>
              </w:rPr>
              <w:fldChar w:fldCharType="separate"/>
            </w:r>
            <w:r>
              <w:rPr>
                <w:noProof/>
                <w:webHidden/>
              </w:rPr>
              <w:t>5</w:t>
            </w:r>
            <w:r>
              <w:rPr>
                <w:noProof/>
                <w:webHidden/>
              </w:rPr>
              <w:fldChar w:fldCharType="end"/>
            </w:r>
          </w:hyperlink>
        </w:p>
        <w:p w:rsidR="001322AA" w:rsidRDefault="001322AA">
          <w:pPr>
            <w:pStyle w:val="TOC1"/>
            <w:tabs>
              <w:tab w:val="right" w:leader="dot" w:pos="9019"/>
            </w:tabs>
            <w:rPr>
              <w:rFonts w:asciiTheme="minorHAnsi" w:eastAsiaTheme="minorEastAsia" w:hAnsiTheme="minorHAnsi"/>
              <w:noProof/>
              <w:kern w:val="2"/>
              <w:sz w:val="22"/>
              <w:lang w:bidi="si-LK"/>
              <w14:ligatures w14:val="standardContextual"/>
            </w:rPr>
          </w:pPr>
          <w:hyperlink w:anchor="_Toc179679166" w:history="1">
            <w:r w:rsidRPr="0014225D">
              <w:rPr>
                <w:rStyle w:val="Hyperlink"/>
                <w:noProof/>
              </w:rPr>
              <w:t>Risk Assessment and Treatment Methodology</w:t>
            </w:r>
            <w:r>
              <w:rPr>
                <w:noProof/>
                <w:webHidden/>
              </w:rPr>
              <w:tab/>
            </w:r>
            <w:r>
              <w:rPr>
                <w:noProof/>
                <w:webHidden/>
              </w:rPr>
              <w:fldChar w:fldCharType="begin"/>
            </w:r>
            <w:r>
              <w:rPr>
                <w:noProof/>
                <w:webHidden/>
              </w:rPr>
              <w:instrText xml:space="preserve"> PAGEREF _Toc179679166 \h </w:instrText>
            </w:r>
            <w:r>
              <w:rPr>
                <w:noProof/>
                <w:webHidden/>
              </w:rPr>
            </w:r>
            <w:r>
              <w:rPr>
                <w:noProof/>
                <w:webHidden/>
              </w:rPr>
              <w:fldChar w:fldCharType="separate"/>
            </w:r>
            <w:r>
              <w:rPr>
                <w:noProof/>
                <w:webHidden/>
              </w:rPr>
              <w:t>6</w:t>
            </w:r>
            <w:r>
              <w:rPr>
                <w:noProof/>
                <w:webHidden/>
              </w:rPr>
              <w:fldChar w:fldCharType="end"/>
            </w:r>
          </w:hyperlink>
        </w:p>
        <w:p w:rsidR="001322AA" w:rsidRDefault="001322AA">
          <w:pPr>
            <w:pStyle w:val="TOC2"/>
            <w:tabs>
              <w:tab w:val="left" w:pos="660"/>
              <w:tab w:val="right" w:leader="dot" w:pos="9019"/>
            </w:tabs>
            <w:rPr>
              <w:noProof/>
            </w:rPr>
          </w:pPr>
          <w:hyperlink w:anchor="_Toc179679167" w:history="1">
            <w:r w:rsidRPr="0014225D">
              <w:rPr>
                <w:rStyle w:val="Hyperlink"/>
                <w:noProof/>
              </w:rPr>
              <w:t>I.</w:t>
            </w:r>
            <w:r>
              <w:rPr>
                <w:noProof/>
              </w:rPr>
              <w:tab/>
            </w:r>
            <w:r w:rsidRPr="0014225D">
              <w:rPr>
                <w:rStyle w:val="Hyperlink"/>
                <w:noProof/>
              </w:rPr>
              <w:t>Risk Assessment</w:t>
            </w:r>
            <w:r>
              <w:rPr>
                <w:noProof/>
                <w:webHidden/>
              </w:rPr>
              <w:tab/>
            </w:r>
            <w:r>
              <w:rPr>
                <w:noProof/>
                <w:webHidden/>
              </w:rPr>
              <w:fldChar w:fldCharType="begin"/>
            </w:r>
            <w:r>
              <w:rPr>
                <w:noProof/>
                <w:webHidden/>
              </w:rPr>
              <w:instrText xml:space="preserve"> PAGEREF _Toc179679167 \h </w:instrText>
            </w:r>
            <w:r>
              <w:rPr>
                <w:noProof/>
                <w:webHidden/>
              </w:rPr>
            </w:r>
            <w:r>
              <w:rPr>
                <w:noProof/>
                <w:webHidden/>
              </w:rPr>
              <w:fldChar w:fldCharType="separate"/>
            </w:r>
            <w:r>
              <w:rPr>
                <w:noProof/>
                <w:webHidden/>
              </w:rPr>
              <w:t>6</w:t>
            </w:r>
            <w:r>
              <w:rPr>
                <w:noProof/>
                <w:webHidden/>
              </w:rPr>
              <w:fldChar w:fldCharType="end"/>
            </w:r>
          </w:hyperlink>
        </w:p>
        <w:p w:rsidR="001322AA" w:rsidRDefault="001322AA">
          <w:pPr>
            <w:pStyle w:val="TOC2"/>
            <w:tabs>
              <w:tab w:val="left" w:pos="660"/>
              <w:tab w:val="right" w:leader="dot" w:pos="9019"/>
            </w:tabs>
            <w:rPr>
              <w:noProof/>
            </w:rPr>
          </w:pPr>
          <w:hyperlink w:anchor="_Toc179679168" w:history="1">
            <w:r w:rsidRPr="0014225D">
              <w:rPr>
                <w:rStyle w:val="Hyperlink"/>
                <w:noProof/>
              </w:rPr>
              <w:t>II.</w:t>
            </w:r>
            <w:r>
              <w:rPr>
                <w:noProof/>
              </w:rPr>
              <w:tab/>
            </w:r>
            <w:r w:rsidRPr="0014225D">
              <w:rPr>
                <w:rStyle w:val="Hyperlink"/>
                <w:noProof/>
              </w:rPr>
              <w:t>Risk Acceptance</w:t>
            </w:r>
            <w:r>
              <w:rPr>
                <w:noProof/>
                <w:webHidden/>
              </w:rPr>
              <w:tab/>
            </w:r>
            <w:r>
              <w:rPr>
                <w:noProof/>
                <w:webHidden/>
              </w:rPr>
              <w:fldChar w:fldCharType="begin"/>
            </w:r>
            <w:r>
              <w:rPr>
                <w:noProof/>
                <w:webHidden/>
              </w:rPr>
              <w:instrText xml:space="preserve"> PAGEREF _Toc179679168 \h </w:instrText>
            </w:r>
            <w:r>
              <w:rPr>
                <w:noProof/>
                <w:webHidden/>
              </w:rPr>
            </w:r>
            <w:r>
              <w:rPr>
                <w:noProof/>
                <w:webHidden/>
              </w:rPr>
              <w:fldChar w:fldCharType="separate"/>
            </w:r>
            <w:r>
              <w:rPr>
                <w:noProof/>
                <w:webHidden/>
              </w:rPr>
              <w:t>6</w:t>
            </w:r>
            <w:r>
              <w:rPr>
                <w:noProof/>
                <w:webHidden/>
              </w:rPr>
              <w:fldChar w:fldCharType="end"/>
            </w:r>
          </w:hyperlink>
        </w:p>
        <w:p w:rsidR="001322AA" w:rsidRDefault="001322AA">
          <w:pPr>
            <w:pStyle w:val="TOC2"/>
            <w:tabs>
              <w:tab w:val="left" w:pos="880"/>
              <w:tab w:val="right" w:leader="dot" w:pos="9019"/>
            </w:tabs>
            <w:rPr>
              <w:noProof/>
            </w:rPr>
          </w:pPr>
          <w:hyperlink w:anchor="_Toc179679169" w:history="1">
            <w:r w:rsidRPr="0014225D">
              <w:rPr>
                <w:rStyle w:val="Hyperlink"/>
                <w:noProof/>
              </w:rPr>
              <w:t>III.</w:t>
            </w:r>
            <w:r>
              <w:rPr>
                <w:noProof/>
              </w:rPr>
              <w:tab/>
            </w:r>
            <w:r w:rsidRPr="0014225D">
              <w:rPr>
                <w:rStyle w:val="Hyperlink"/>
                <w:noProof/>
              </w:rPr>
              <w:t>Risk Treatment</w:t>
            </w:r>
            <w:r>
              <w:rPr>
                <w:noProof/>
                <w:webHidden/>
              </w:rPr>
              <w:tab/>
            </w:r>
            <w:r>
              <w:rPr>
                <w:noProof/>
                <w:webHidden/>
              </w:rPr>
              <w:fldChar w:fldCharType="begin"/>
            </w:r>
            <w:r>
              <w:rPr>
                <w:noProof/>
                <w:webHidden/>
              </w:rPr>
              <w:instrText xml:space="preserve"> PAGEREF _Toc179679169 \h </w:instrText>
            </w:r>
            <w:r>
              <w:rPr>
                <w:noProof/>
                <w:webHidden/>
              </w:rPr>
            </w:r>
            <w:r>
              <w:rPr>
                <w:noProof/>
                <w:webHidden/>
              </w:rPr>
              <w:fldChar w:fldCharType="separate"/>
            </w:r>
            <w:r>
              <w:rPr>
                <w:noProof/>
                <w:webHidden/>
              </w:rPr>
              <w:t>7</w:t>
            </w:r>
            <w:r>
              <w:rPr>
                <w:noProof/>
                <w:webHidden/>
              </w:rPr>
              <w:fldChar w:fldCharType="end"/>
            </w:r>
          </w:hyperlink>
        </w:p>
        <w:p w:rsidR="001322AA" w:rsidRDefault="001322AA">
          <w:pPr>
            <w:pStyle w:val="TOC2"/>
            <w:tabs>
              <w:tab w:val="left" w:pos="660"/>
              <w:tab w:val="right" w:leader="dot" w:pos="9019"/>
            </w:tabs>
            <w:rPr>
              <w:noProof/>
            </w:rPr>
          </w:pPr>
          <w:hyperlink w:anchor="_Toc179679170" w:history="1">
            <w:r w:rsidRPr="0014225D">
              <w:rPr>
                <w:rStyle w:val="Hyperlink"/>
                <w:noProof/>
              </w:rPr>
              <w:t>IV.</w:t>
            </w:r>
            <w:r>
              <w:rPr>
                <w:noProof/>
              </w:rPr>
              <w:tab/>
            </w:r>
            <w:r w:rsidRPr="0014225D">
              <w:rPr>
                <w:rStyle w:val="Hyperlink"/>
                <w:noProof/>
              </w:rPr>
              <w:t>Regular Feedback on Risk Assessment and Risk Treatment</w:t>
            </w:r>
            <w:r>
              <w:rPr>
                <w:noProof/>
                <w:webHidden/>
              </w:rPr>
              <w:tab/>
            </w:r>
            <w:r>
              <w:rPr>
                <w:noProof/>
                <w:webHidden/>
              </w:rPr>
              <w:fldChar w:fldCharType="begin"/>
            </w:r>
            <w:r>
              <w:rPr>
                <w:noProof/>
                <w:webHidden/>
              </w:rPr>
              <w:instrText xml:space="preserve"> PAGEREF _Toc179679170 \h </w:instrText>
            </w:r>
            <w:r>
              <w:rPr>
                <w:noProof/>
                <w:webHidden/>
              </w:rPr>
            </w:r>
            <w:r>
              <w:rPr>
                <w:noProof/>
                <w:webHidden/>
              </w:rPr>
              <w:fldChar w:fldCharType="separate"/>
            </w:r>
            <w:r>
              <w:rPr>
                <w:noProof/>
                <w:webHidden/>
              </w:rPr>
              <w:t>7</w:t>
            </w:r>
            <w:r>
              <w:rPr>
                <w:noProof/>
                <w:webHidden/>
              </w:rPr>
              <w:fldChar w:fldCharType="end"/>
            </w:r>
          </w:hyperlink>
        </w:p>
        <w:p w:rsidR="001322AA" w:rsidRDefault="001322AA">
          <w:pPr>
            <w:pStyle w:val="TOC2"/>
            <w:tabs>
              <w:tab w:val="left" w:pos="660"/>
              <w:tab w:val="right" w:leader="dot" w:pos="9019"/>
            </w:tabs>
            <w:rPr>
              <w:noProof/>
            </w:rPr>
          </w:pPr>
          <w:hyperlink w:anchor="_Toc179679171" w:history="1">
            <w:r w:rsidRPr="0014225D">
              <w:rPr>
                <w:rStyle w:val="Hyperlink"/>
                <w:noProof/>
              </w:rPr>
              <w:t>V.</w:t>
            </w:r>
            <w:r>
              <w:rPr>
                <w:noProof/>
              </w:rPr>
              <w:tab/>
            </w:r>
            <w:r w:rsidRPr="0014225D">
              <w:rPr>
                <w:rStyle w:val="Hyperlink"/>
                <w:noProof/>
              </w:rPr>
              <w:t>Statement of Applicability and Risk Treatment Plan</w:t>
            </w:r>
            <w:r>
              <w:rPr>
                <w:noProof/>
                <w:webHidden/>
              </w:rPr>
              <w:tab/>
            </w:r>
            <w:r>
              <w:rPr>
                <w:noProof/>
                <w:webHidden/>
              </w:rPr>
              <w:fldChar w:fldCharType="begin"/>
            </w:r>
            <w:r>
              <w:rPr>
                <w:noProof/>
                <w:webHidden/>
              </w:rPr>
              <w:instrText xml:space="preserve"> PAGEREF _Toc179679171 \h </w:instrText>
            </w:r>
            <w:r>
              <w:rPr>
                <w:noProof/>
                <w:webHidden/>
              </w:rPr>
            </w:r>
            <w:r>
              <w:rPr>
                <w:noProof/>
                <w:webHidden/>
              </w:rPr>
              <w:fldChar w:fldCharType="separate"/>
            </w:r>
            <w:r>
              <w:rPr>
                <w:noProof/>
                <w:webHidden/>
              </w:rPr>
              <w:t>7</w:t>
            </w:r>
            <w:r>
              <w:rPr>
                <w:noProof/>
                <w:webHidden/>
              </w:rPr>
              <w:fldChar w:fldCharType="end"/>
            </w:r>
          </w:hyperlink>
        </w:p>
        <w:p w:rsidR="001322AA" w:rsidRDefault="001322AA">
          <w:pPr>
            <w:pStyle w:val="TOC2"/>
            <w:tabs>
              <w:tab w:val="left" w:pos="880"/>
              <w:tab w:val="right" w:leader="dot" w:pos="9019"/>
            </w:tabs>
            <w:rPr>
              <w:noProof/>
            </w:rPr>
          </w:pPr>
          <w:hyperlink w:anchor="_Toc179679172" w:history="1">
            <w:r w:rsidRPr="0014225D">
              <w:rPr>
                <w:rStyle w:val="Hyperlink"/>
                <w:noProof/>
              </w:rPr>
              <w:t>VI.</w:t>
            </w:r>
            <w:r>
              <w:rPr>
                <w:noProof/>
              </w:rPr>
              <w:tab/>
            </w:r>
            <w:r w:rsidRPr="0014225D">
              <w:rPr>
                <w:rStyle w:val="Hyperlink"/>
                <w:noProof/>
              </w:rPr>
              <w:t>Reporting</w:t>
            </w:r>
            <w:r>
              <w:rPr>
                <w:noProof/>
                <w:webHidden/>
              </w:rPr>
              <w:tab/>
            </w:r>
            <w:r>
              <w:rPr>
                <w:noProof/>
                <w:webHidden/>
              </w:rPr>
              <w:fldChar w:fldCharType="begin"/>
            </w:r>
            <w:r>
              <w:rPr>
                <w:noProof/>
                <w:webHidden/>
              </w:rPr>
              <w:instrText xml:space="preserve"> PAGEREF _Toc179679172 \h </w:instrText>
            </w:r>
            <w:r>
              <w:rPr>
                <w:noProof/>
                <w:webHidden/>
              </w:rPr>
            </w:r>
            <w:r>
              <w:rPr>
                <w:noProof/>
                <w:webHidden/>
              </w:rPr>
              <w:fldChar w:fldCharType="separate"/>
            </w:r>
            <w:r>
              <w:rPr>
                <w:noProof/>
                <w:webHidden/>
              </w:rPr>
              <w:t>8</w:t>
            </w:r>
            <w:r>
              <w:rPr>
                <w:noProof/>
                <w:webHidden/>
              </w:rPr>
              <w:fldChar w:fldCharType="end"/>
            </w:r>
          </w:hyperlink>
        </w:p>
        <w:p w:rsidR="001322AA" w:rsidRDefault="001322AA">
          <w:pPr>
            <w:pStyle w:val="TOC1"/>
            <w:tabs>
              <w:tab w:val="right" w:leader="dot" w:pos="9019"/>
            </w:tabs>
            <w:rPr>
              <w:rFonts w:asciiTheme="minorHAnsi" w:eastAsiaTheme="minorEastAsia" w:hAnsiTheme="minorHAnsi"/>
              <w:noProof/>
              <w:kern w:val="2"/>
              <w:sz w:val="22"/>
              <w:lang w:bidi="si-LK"/>
              <w14:ligatures w14:val="standardContextual"/>
            </w:rPr>
          </w:pPr>
          <w:hyperlink w:anchor="_Toc179679173" w:history="1">
            <w:r w:rsidRPr="0014225D">
              <w:rPr>
                <w:rStyle w:val="Hyperlink"/>
                <w:noProof/>
              </w:rPr>
              <w:t>Mining Control of records based on this document</w:t>
            </w:r>
            <w:r>
              <w:rPr>
                <w:noProof/>
                <w:webHidden/>
              </w:rPr>
              <w:tab/>
            </w:r>
            <w:r>
              <w:rPr>
                <w:noProof/>
                <w:webHidden/>
              </w:rPr>
              <w:fldChar w:fldCharType="begin"/>
            </w:r>
            <w:r>
              <w:rPr>
                <w:noProof/>
                <w:webHidden/>
              </w:rPr>
              <w:instrText xml:space="preserve"> PAGEREF _Toc179679173 \h </w:instrText>
            </w:r>
            <w:r>
              <w:rPr>
                <w:noProof/>
                <w:webHidden/>
              </w:rPr>
            </w:r>
            <w:r>
              <w:rPr>
                <w:noProof/>
                <w:webHidden/>
              </w:rPr>
              <w:fldChar w:fldCharType="separate"/>
            </w:r>
            <w:r>
              <w:rPr>
                <w:noProof/>
                <w:webHidden/>
              </w:rPr>
              <w:t>8</w:t>
            </w:r>
            <w:r>
              <w:rPr>
                <w:noProof/>
                <w:webHidden/>
              </w:rPr>
              <w:fldChar w:fldCharType="end"/>
            </w:r>
          </w:hyperlink>
        </w:p>
        <w:p w:rsidR="001322AA" w:rsidRDefault="001322AA">
          <w:pPr>
            <w:pStyle w:val="TOC1"/>
            <w:tabs>
              <w:tab w:val="right" w:leader="dot" w:pos="9019"/>
            </w:tabs>
            <w:rPr>
              <w:rFonts w:asciiTheme="minorHAnsi" w:eastAsiaTheme="minorEastAsia" w:hAnsiTheme="minorHAnsi"/>
              <w:noProof/>
              <w:kern w:val="2"/>
              <w:sz w:val="22"/>
              <w:lang w:bidi="si-LK"/>
              <w14:ligatures w14:val="standardContextual"/>
            </w:rPr>
          </w:pPr>
          <w:hyperlink w:anchor="_Toc179679174" w:history="1">
            <w:r w:rsidRPr="0014225D">
              <w:rPr>
                <w:rStyle w:val="Hyperlink"/>
                <w:noProof/>
              </w:rPr>
              <w:t>Validity and Document Management</w:t>
            </w:r>
            <w:r>
              <w:rPr>
                <w:noProof/>
                <w:webHidden/>
              </w:rPr>
              <w:tab/>
            </w:r>
            <w:r>
              <w:rPr>
                <w:noProof/>
                <w:webHidden/>
              </w:rPr>
              <w:fldChar w:fldCharType="begin"/>
            </w:r>
            <w:r>
              <w:rPr>
                <w:noProof/>
                <w:webHidden/>
              </w:rPr>
              <w:instrText xml:space="preserve"> PAGEREF _Toc179679174 \h </w:instrText>
            </w:r>
            <w:r>
              <w:rPr>
                <w:noProof/>
                <w:webHidden/>
              </w:rPr>
            </w:r>
            <w:r>
              <w:rPr>
                <w:noProof/>
                <w:webHidden/>
              </w:rPr>
              <w:fldChar w:fldCharType="separate"/>
            </w:r>
            <w:r>
              <w:rPr>
                <w:noProof/>
                <w:webHidden/>
              </w:rPr>
              <w:t>9</w:t>
            </w:r>
            <w:r>
              <w:rPr>
                <w:noProof/>
                <w:webHidden/>
              </w:rPr>
              <w:fldChar w:fldCharType="end"/>
            </w:r>
          </w:hyperlink>
        </w:p>
        <w:p w:rsidR="0003289F" w:rsidRDefault="0003289F">
          <w:r>
            <w:rPr>
              <w:b/>
              <w:bCs/>
              <w:noProof/>
            </w:rPr>
            <w:fldChar w:fldCharType="end"/>
          </w:r>
        </w:p>
      </w:sdtContent>
    </w:sdt>
    <w:p w:rsidR="0003289F" w:rsidRDefault="0003289F"/>
    <w:p w:rsidR="0003289F" w:rsidRDefault="0003289F">
      <w:pPr>
        <w:spacing w:before="240" w:after="0"/>
      </w:pPr>
      <w:r>
        <w:br w:type="page"/>
      </w:r>
    </w:p>
    <w:p w:rsidR="0067411E" w:rsidRDefault="0003289F" w:rsidP="0003289F">
      <w:pPr>
        <w:pStyle w:val="Heading1"/>
      </w:pPr>
      <w:bookmarkStart w:id="0" w:name="_Toc179679163"/>
      <w:r>
        <w:lastRenderedPageBreak/>
        <w:t>Objectives, Focus Area and Usable Parties</w:t>
      </w:r>
      <w:bookmarkEnd w:id="0"/>
    </w:p>
    <w:p w:rsidR="0003289F" w:rsidRDefault="0003289F" w:rsidP="0003289F">
      <w:r>
        <w:rPr>
          <w:b/>
          <w:bCs/>
          <w:sz w:val="28"/>
          <w:szCs w:val="24"/>
        </w:rPr>
        <w:t>Objectives:</w:t>
      </w:r>
    </w:p>
    <w:p w:rsidR="0003289F" w:rsidRDefault="0003289F" w:rsidP="0003289F">
      <w:r w:rsidRPr="0003289F">
        <w:t>The purpose of this paper is to offer a comprehensive analysis of the documentation and methodology utilized by [name of organization] for the purpose of evaluating and managing information risks within the period of time that has been specified. It provides a description of the process by which [business name] evaluates and manages information risks in line with the ISO/IEC 27001 standard, including the determination of an acceptable risk level</w:t>
      </w:r>
      <w:r w:rsidRPr="003D0383">
        <w:t>.</w:t>
      </w:r>
    </w:p>
    <w:p w:rsidR="0003289F" w:rsidRDefault="0003289F" w:rsidP="0003289F">
      <w:r>
        <w:rPr>
          <w:b/>
          <w:bCs/>
          <w:sz w:val="28"/>
          <w:szCs w:val="24"/>
        </w:rPr>
        <w:t>Focus Area:</w:t>
      </w:r>
    </w:p>
    <w:p w:rsidR="0003289F" w:rsidRDefault="0003289F" w:rsidP="0003289F">
      <w:r w:rsidRPr="0003289F">
        <w:t>This document is subject to the entire ISMS documentation. The scope includes all the resources utilized by the company and any factors that could impact information security within the Information Security Management System (ISMS), representing its complete range. This comprehensive approach also includes the evaluation and management of related risks.</w:t>
      </w:r>
    </w:p>
    <w:p w:rsidR="0003289F" w:rsidRDefault="0003289F" w:rsidP="0003289F">
      <w:r>
        <w:rPr>
          <w:b/>
          <w:bCs/>
          <w:sz w:val="28"/>
          <w:szCs w:val="24"/>
        </w:rPr>
        <w:t>Usable Parties:</w:t>
      </w:r>
    </w:p>
    <w:p w:rsidR="0003289F" w:rsidRDefault="0003289F" w:rsidP="0003289F">
      <w:r w:rsidRPr="0003289F">
        <w:t>The top management of [organization name], those with [job title], asset owners, and everyone involved in the planning, supervision, and implementation of the ISMS would all benefit from this paper. It is applicable to every employee at [name of organization]</w:t>
      </w:r>
      <w:r w:rsidRPr="003521F0">
        <w:t>.</w:t>
      </w:r>
    </w:p>
    <w:p w:rsidR="0003289F" w:rsidRDefault="0003289F" w:rsidP="0003289F">
      <w:pPr>
        <w:pStyle w:val="Heading1"/>
      </w:pPr>
      <w:bookmarkStart w:id="1" w:name="_Toc179645972"/>
      <w:bookmarkStart w:id="2" w:name="_Toc179679164"/>
      <w:r>
        <w:t>Reference Documents</w:t>
      </w:r>
      <w:bookmarkEnd w:id="1"/>
      <w:bookmarkEnd w:id="2"/>
    </w:p>
    <w:p w:rsidR="0003289F" w:rsidRDefault="0003289F" w:rsidP="0003289F">
      <w:pPr>
        <w:pStyle w:val="ListParagraph"/>
        <w:numPr>
          <w:ilvl w:val="0"/>
          <w:numId w:val="1"/>
        </w:numPr>
        <w:rPr>
          <w:lang w:bidi="si-LK"/>
        </w:rPr>
      </w:pPr>
      <w:r>
        <w:rPr>
          <w:lang w:bidi="si-LK"/>
        </w:rPr>
        <w:t>ISO 27001 Standards, Clause 6.1.2, 6.13, 8.2, 8.3</w:t>
      </w:r>
    </w:p>
    <w:p w:rsidR="0003289F" w:rsidRDefault="0003289F" w:rsidP="0003289F">
      <w:pPr>
        <w:pStyle w:val="ListParagraph"/>
        <w:numPr>
          <w:ilvl w:val="0"/>
          <w:numId w:val="1"/>
        </w:numPr>
        <w:rPr>
          <w:lang w:bidi="si-LK"/>
        </w:rPr>
      </w:pPr>
      <w:r>
        <w:rPr>
          <w:lang w:bidi="si-LK"/>
        </w:rPr>
        <w:t>ISMS Scope Document</w:t>
      </w:r>
    </w:p>
    <w:p w:rsidR="0003289F" w:rsidRDefault="0003289F" w:rsidP="0003289F">
      <w:pPr>
        <w:pStyle w:val="ListParagraph"/>
        <w:numPr>
          <w:ilvl w:val="0"/>
          <w:numId w:val="1"/>
        </w:numPr>
        <w:rPr>
          <w:lang w:bidi="si-LK"/>
        </w:rPr>
      </w:pPr>
      <w:r>
        <w:rPr>
          <w:lang w:bidi="si-LK"/>
        </w:rPr>
        <w:t>Information Security Policy</w:t>
      </w:r>
    </w:p>
    <w:p w:rsidR="0003289F" w:rsidRDefault="0003289F" w:rsidP="0003289F">
      <w:pPr>
        <w:pStyle w:val="ListParagraph"/>
        <w:numPr>
          <w:ilvl w:val="0"/>
          <w:numId w:val="1"/>
        </w:numPr>
        <w:rPr>
          <w:lang w:bidi="si-LK"/>
        </w:rPr>
      </w:pPr>
      <w:r>
        <w:rPr>
          <w:lang w:bidi="si-LK"/>
        </w:rPr>
        <w:t>Risk assessment and Treatment Methodology</w:t>
      </w:r>
    </w:p>
    <w:p w:rsidR="0003289F" w:rsidRDefault="0003289F" w:rsidP="0003289F">
      <w:pPr>
        <w:pStyle w:val="ListParagraph"/>
        <w:numPr>
          <w:ilvl w:val="0"/>
          <w:numId w:val="1"/>
        </w:numPr>
        <w:rPr>
          <w:lang w:bidi="si-LK"/>
        </w:rPr>
      </w:pPr>
      <w:r>
        <w:rPr>
          <w:lang w:bidi="si-LK"/>
        </w:rPr>
        <w:t>List of legislation and contractual requirements document</w:t>
      </w:r>
    </w:p>
    <w:p w:rsidR="0003289F" w:rsidRDefault="0003289F" w:rsidP="0003289F">
      <w:pPr>
        <w:rPr>
          <w:lang w:bidi="si-LK"/>
        </w:rPr>
      </w:pPr>
    </w:p>
    <w:p w:rsidR="0003289F" w:rsidRDefault="0003289F">
      <w:pPr>
        <w:spacing w:before="240" w:after="0"/>
        <w:rPr>
          <w:lang w:bidi="si-LK"/>
        </w:rPr>
      </w:pPr>
      <w:r>
        <w:rPr>
          <w:lang w:bidi="si-LK"/>
        </w:rPr>
        <w:br w:type="page"/>
      </w:r>
    </w:p>
    <w:p w:rsidR="0003289F" w:rsidRDefault="0003289F" w:rsidP="0003289F">
      <w:pPr>
        <w:pStyle w:val="Heading1"/>
        <w:rPr>
          <w:lang w:bidi="si-LK"/>
        </w:rPr>
      </w:pPr>
      <w:bookmarkStart w:id="3" w:name="_Toc179679165"/>
      <w:r>
        <w:rPr>
          <w:lang w:bidi="si-LK"/>
        </w:rPr>
        <w:lastRenderedPageBreak/>
        <w:t>Process of Treatment and Assessment of Information Risks</w:t>
      </w:r>
      <w:bookmarkEnd w:id="3"/>
    </w:p>
    <w:p w:rsidR="0003289F" w:rsidRDefault="0003289F" w:rsidP="0003289F">
      <w:pPr>
        <w:pStyle w:val="ListParagraph"/>
        <w:numPr>
          <w:ilvl w:val="0"/>
          <w:numId w:val="2"/>
        </w:numPr>
        <w:rPr>
          <w:b/>
          <w:bCs/>
          <w:lang w:bidi="si-LK"/>
        </w:rPr>
      </w:pPr>
      <w:r>
        <w:rPr>
          <w:b/>
          <w:bCs/>
          <w:lang w:bidi="si-LK"/>
        </w:rPr>
        <w:t>Purpose of managing risks:</w:t>
      </w:r>
    </w:p>
    <w:p w:rsidR="0003289F" w:rsidRPr="0003289F" w:rsidRDefault="0003289F" w:rsidP="0003289F">
      <w:pPr>
        <w:rPr>
          <w:lang w:bidi="si-LK"/>
        </w:rPr>
      </w:pPr>
      <w:r w:rsidRPr="0003289F">
        <w:rPr>
          <w:lang w:bidi="si-LK"/>
        </w:rPr>
        <w:t>Risk assessment is used to find all assets, identify their vulnerabilities, and recognize possible threats that could take advantage of these weaknesses. Also, it includes a detailed look at these attributes to evaluate how serious certain threats are.</w:t>
      </w:r>
    </w:p>
    <w:p w:rsidR="0003289F" w:rsidRDefault="0003289F" w:rsidP="0003289F">
      <w:pPr>
        <w:pStyle w:val="ListParagraph"/>
        <w:numPr>
          <w:ilvl w:val="0"/>
          <w:numId w:val="2"/>
        </w:numPr>
        <w:rPr>
          <w:b/>
          <w:bCs/>
          <w:lang w:bidi="si-LK"/>
        </w:rPr>
      </w:pPr>
      <w:r>
        <w:rPr>
          <w:b/>
          <w:bCs/>
          <w:lang w:bidi="si-LK"/>
        </w:rPr>
        <w:t>Risks Assessment and Treatment Scope:</w:t>
      </w:r>
    </w:p>
    <w:p w:rsidR="0003289F" w:rsidRPr="0003289F" w:rsidRDefault="0003289F" w:rsidP="0003289F">
      <w:pPr>
        <w:rPr>
          <w:lang w:bidi="si-LK"/>
        </w:rPr>
      </w:pPr>
      <w:r w:rsidRPr="0003289F">
        <w:rPr>
          <w:lang w:bidi="si-LK"/>
        </w:rPr>
        <w:t>This document is subject to the entire ISMS documentation. The scope includes all the resources utilized by the company and any factors that could impact information security within the Information Security Management System (ISMS), covering its complete range. This comprehensive approach also includes the evaluation and management of related risks.</w:t>
      </w:r>
    </w:p>
    <w:p w:rsidR="0003289F" w:rsidRDefault="0003289F" w:rsidP="0003289F">
      <w:pPr>
        <w:pStyle w:val="ListParagraph"/>
        <w:numPr>
          <w:ilvl w:val="0"/>
          <w:numId w:val="2"/>
        </w:numPr>
        <w:rPr>
          <w:b/>
          <w:bCs/>
          <w:lang w:bidi="si-LK"/>
        </w:rPr>
      </w:pPr>
      <w:r>
        <w:rPr>
          <w:b/>
          <w:bCs/>
          <w:lang w:bidi="si-LK"/>
        </w:rPr>
        <w:t>Tine Period:</w:t>
      </w:r>
    </w:p>
    <w:p w:rsidR="0003289F" w:rsidRPr="0003289F" w:rsidRDefault="0003289F" w:rsidP="0003289F">
      <w:pPr>
        <w:rPr>
          <w:lang w:bidi="si-LK"/>
        </w:rPr>
      </w:pPr>
      <w:r w:rsidRPr="0003289F">
        <w:rPr>
          <w:lang w:bidi="si-LK"/>
        </w:rPr>
        <w:t>The time period specifies when the risk assessment and treatment take place, and it also indicates how frequently the organization should conduct risk assessments and treatment plans. For example, every month.</w:t>
      </w:r>
    </w:p>
    <w:p w:rsidR="0003289F" w:rsidRDefault="0003289F" w:rsidP="0003289F">
      <w:pPr>
        <w:pStyle w:val="ListParagraph"/>
        <w:numPr>
          <w:ilvl w:val="0"/>
          <w:numId w:val="2"/>
        </w:numPr>
        <w:rPr>
          <w:b/>
          <w:bCs/>
          <w:lang w:bidi="si-LK"/>
        </w:rPr>
      </w:pPr>
      <w:r>
        <w:rPr>
          <w:b/>
          <w:bCs/>
          <w:lang w:bidi="si-LK"/>
        </w:rPr>
        <w:t>Participants of the process and Information:</w:t>
      </w:r>
    </w:p>
    <w:p w:rsidR="009F0F9A" w:rsidRDefault="009F0F9A" w:rsidP="0003289F">
      <w:pPr>
        <w:rPr>
          <w:lang w:bidi="si-LK"/>
        </w:rPr>
      </w:pPr>
      <w:r w:rsidRPr="009F0F9A">
        <w:rPr>
          <w:lang w:bidi="si-LK"/>
        </w:rPr>
        <w:t>This identifies the parties involved in risk assessments and treatments, as well as the primary accountable parties and authorized personnel in charge of carrying out risk assessment duties inside the [organization name].</w:t>
      </w:r>
    </w:p>
    <w:p w:rsidR="009F0F9A" w:rsidRDefault="009F0F9A">
      <w:pPr>
        <w:spacing w:before="240" w:after="0"/>
        <w:rPr>
          <w:lang w:bidi="si-LK"/>
        </w:rPr>
      </w:pPr>
      <w:r>
        <w:rPr>
          <w:lang w:bidi="si-LK"/>
        </w:rPr>
        <w:br w:type="page"/>
      </w:r>
    </w:p>
    <w:p w:rsidR="0003289F" w:rsidRDefault="009F0F9A" w:rsidP="009F0F9A">
      <w:pPr>
        <w:pStyle w:val="Heading1"/>
        <w:rPr>
          <w:lang w:bidi="si-LK"/>
        </w:rPr>
      </w:pPr>
      <w:bookmarkStart w:id="4" w:name="_Toc179679166"/>
      <w:r>
        <w:rPr>
          <w:lang w:bidi="si-LK"/>
        </w:rPr>
        <w:lastRenderedPageBreak/>
        <w:t>Risk Assessment and Treatment Methodology</w:t>
      </w:r>
      <w:bookmarkEnd w:id="4"/>
    </w:p>
    <w:p w:rsidR="009F0F9A" w:rsidRDefault="009F0F9A" w:rsidP="009F0F9A">
      <w:pPr>
        <w:pStyle w:val="Heading2"/>
        <w:numPr>
          <w:ilvl w:val="0"/>
          <w:numId w:val="3"/>
        </w:numPr>
        <w:rPr>
          <w:lang w:bidi="si-LK"/>
        </w:rPr>
      </w:pPr>
      <w:bookmarkStart w:id="5" w:name="_Toc179679167"/>
      <w:r>
        <w:rPr>
          <w:lang w:bidi="si-LK"/>
        </w:rPr>
        <w:t>Risk Assessment</w:t>
      </w:r>
      <w:bookmarkEnd w:id="5"/>
    </w:p>
    <w:p w:rsidR="009F0F9A" w:rsidRDefault="009F0F9A" w:rsidP="009F0F9A">
      <w:pPr>
        <w:pStyle w:val="ListParagraph"/>
        <w:numPr>
          <w:ilvl w:val="0"/>
          <w:numId w:val="4"/>
        </w:numPr>
        <w:rPr>
          <w:lang w:bidi="si-LK"/>
        </w:rPr>
      </w:pPr>
      <w:r>
        <w:rPr>
          <w:b/>
          <w:bCs/>
          <w:lang w:bidi="si-LK"/>
        </w:rPr>
        <w:t>Process:</w:t>
      </w:r>
    </w:p>
    <w:p w:rsidR="009F0F9A" w:rsidRDefault="009F0F9A" w:rsidP="009F0F9A">
      <w:pPr>
        <w:rPr>
          <w:lang w:bidi="si-LK"/>
        </w:rPr>
      </w:pPr>
      <w:r w:rsidRPr="009F0F9A">
        <w:rPr>
          <w:lang w:bidi="si-LK"/>
        </w:rPr>
        <w:t>The Risk Assessment Table is used to carry out risk assessments. The risk assessment process is overseen by [job title]. Asset owners are responsible for identifying risks and vulnerabilities, while risk owners evaluate the potential impacts and the likelihood of those risks happening.</w:t>
      </w:r>
    </w:p>
    <w:p w:rsidR="009F0F9A" w:rsidRDefault="009F0F9A" w:rsidP="009F0F9A">
      <w:pPr>
        <w:pStyle w:val="ListParagraph"/>
        <w:numPr>
          <w:ilvl w:val="0"/>
          <w:numId w:val="4"/>
        </w:numPr>
        <w:rPr>
          <w:lang w:bidi="si-LK"/>
        </w:rPr>
      </w:pPr>
      <w:r>
        <w:rPr>
          <w:b/>
          <w:bCs/>
          <w:lang w:bidi="si-LK"/>
        </w:rPr>
        <w:t>Asset, Threats, and Vulnerabilities:</w:t>
      </w:r>
    </w:p>
    <w:p w:rsidR="009F0F9A" w:rsidRPr="009F0F9A" w:rsidRDefault="009F0F9A" w:rsidP="009F0F9A">
      <w:pPr>
        <w:rPr>
          <w:lang w:bidi="si-LK"/>
        </w:rPr>
      </w:pPr>
      <w:r w:rsidRPr="009F0F9A">
        <w:rPr>
          <w:lang w:bidi="si-LK"/>
        </w:rPr>
        <w:t>Identifying potential risks and weaknesses in the company's assets is the initial step in the risk assessment process. The company needs to identify the risks and associated vulnerabilities for each asset in order to categorize these threats and vulnerabilities effectively.</w:t>
      </w:r>
    </w:p>
    <w:p w:rsidR="009F0F9A" w:rsidRDefault="009F0F9A" w:rsidP="009F0F9A">
      <w:pPr>
        <w:pStyle w:val="ListParagraph"/>
        <w:numPr>
          <w:ilvl w:val="0"/>
          <w:numId w:val="4"/>
        </w:numPr>
        <w:rPr>
          <w:lang w:bidi="si-LK"/>
        </w:rPr>
      </w:pPr>
      <w:r>
        <w:rPr>
          <w:b/>
          <w:bCs/>
          <w:lang w:bidi="si-LK"/>
        </w:rPr>
        <w:t>Choosing the Risk Owner:</w:t>
      </w:r>
    </w:p>
    <w:p w:rsidR="009F0F9A" w:rsidRPr="009F0F9A" w:rsidRDefault="009F0F9A" w:rsidP="009F0F9A">
      <w:pPr>
        <w:rPr>
          <w:lang w:bidi="si-LK"/>
        </w:rPr>
      </w:pPr>
      <w:r w:rsidRPr="009F0F9A">
        <w:rPr>
          <w:lang w:bidi="si-LK"/>
        </w:rPr>
        <w:t>A person who has the authority to manage risks is referred to as a risk owner. The organization should select individuals who are closely involved with the relevant processes and operations where risks have been identified when appointing risk owners. It’s important that these individuals are the ones who are directly impacted by the risks and would face the consequences if those risks actually happened.</w:t>
      </w:r>
    </w:p>
    <w:p w:rsidR="009F0F9A" w:rsidRPr="009F0F9A" w:rsidRDefault="009F0F9A" w:rsidP="009F0F9A">
      <w:pPr>
        <w:pStyle w:val="ListParagraph"/>
        <w:numPr>
          <w:ilvl w:val="0"/>
          <w:numId w:val="4"/>
        </w:numPr>
        <w:rPr>
          <w:lang w:bidi="si-LK"/>
        </w:rPr>
      </w:pPr>
      <w:r>
        <w:rPr>
          <w:b/>
          <w:bCs/>
          <w:lang w:bidi="si-LK"/>
        </w:rPr>
        <w:t>Likelihood and Consequence:</w:t>
      </w:r>
    </w:p>
    <w:p w:rsidR="009F0F9A" w:rsidRDefault="009F0F9A" w:rsidP="009F0F9A">
      <w:pPr>
        <w:rPr>
          <w:lang w:bidi="si-LK"/>
        </w:rPr>
      </w:pPr>
      <w:r w:rsidRPr="009F0F9A">
        <w:rPr>
          <w:lang w:bidi="si-LK"/>
        </w:rPr>
        <w:t>Every risk should be separately examined for its impact and likelihood by the [job title].  The [job title] is free to choose the scale that best suits their needs. as in medium, high, and low.</w:t>
      </w:r>
    </w:p>
    <w:p w:rsidR="009F0F9A" w:rsidRDefault="009F0F9A" w:rsidP="009F0F9A">
      <w:pPr>
        <w:pStyle w:val="Heading2"/>
        <w:rPr>
          <w:lang w:bidi="si-LK"/>
        </w:rPr>
      </w:pPr>
      <w:bookmarkStart w:id="6" w:name="_Toc179679168"/>
      <w:r>
        <w:rPr>
          <w:lang w:bidi="si-LK"/>
        </w:rPr>
        <w:t>Risk Acceptance</w:t>
      </w:r>
      <w:bookmarkEnd w:id="6"/>
    </w:p>
    <w:p w:rsidR="009F0F9A" w:rsidRDefault="009F0F9A" w:rsidP="009F0F9A">
      <w:pPr>
        <w:rPr>
          <w:lang w:bidi="si-LK"/>
        </w:rPr>
      </w:pPr>
      <w:r w:rsidRPr="009F0F9A">
        <w:rPr>
          <w:lang w:bidi="si-LK"/>
        </w:rPr>
        <w:t>Risk can be seen as acceptable if the risk assessment calculation results in values ranging from 2 to 10. If a risk is rated a 7, it indicates that only potential risks rated 8, 9, and 10 need special attention. Instead of just relying on set numerical criteria, we can look at each risk individually, using expertise and experience to guide our evaluation.</w:t>
      </w:r>
    </w:p>
    <w:p w:rsidR="009F0F9A" w:rsidRDefault="009F0F9A">
      <w:pPr>
        <w:spacing w:before="240" w:after="0"/>
        <w:rPr>
          <w:lang w:bidi="si-LK"/>
        </w:rPr>
      </w:pPr>
      <w:r>
        <w:rPr>
          <w:lang w:bidi="si-LK"/>
        </w:rPr>
        <w:br w:type="page"/>
      </w:r>
    </w:p>
    <w:p w:rsidR="009F0F9A" w:rsidRDefault="009F0F9A" w:rsidP="009F0F9A">
      <w:pPr>
        <w:pStyle w:val="Heading2"/>
        <w:rPr>
          <w:lang w:bidi="si-LK"/>
        </w:rPr>
      </w:pPr>
      <w:bookmarkStart w:id="7" w:name="_Toc179679169"/>
      <w:r>
        <w:rPr>
          <w:lang w:bidi="si-LK"/>
        </w:rPr>
        <w:lastRenderedPageBreak/>
        <w:t>Risk Treatment</w:t>
      </w:r>
      <w:bookmarkEnd w:id="7"/>
    </w:p>
    <w:p w:rsidR="009F0F9A" w:rsidRDefault="009F0F9A" w:rsidP="009F0F9A">
      <w:pPr>
        <w:rPr>
          <w:lang w:bidi="si-LK"/>
        </w:rPr>
      </w:pPr>
      <w:r w:rsidRPr="009F0F9A">
        <w:rPr>
          <w:lang w:bidi="si-LK"/>
        </w:rPr>
        <w:t>There are four methods to manage each unacceptable risk:</w:t>
      </w:r>
    </w:p>
    <w:p w:rsidR="009F0F9A" w:rsidRDefault="009F0F9A" w:rsidP="009F0F9A">
      <w:pPr>
        <w:pStyle w:val="ListParagraph"/>
        <w:numPr>
          <w:ilvl w:val="0"/>
          <w:numId w:val="5"/>
        </w:numPr>
        <w:rPr>
          <w:lang w:bidi="si-LK"/>
        </w:rPr>
      </w:pPr>
      <w:r w:rsidRPr="009F0F9A">
        <w:rPr>
          <w:lang w:bidi="si-LK"/>
        </w:rPr>
        <w:t>Implement a security measure outlined in Annex A.</w:t>
      </w:r>
    </w:p>
    <w:p w:rsidR="009F0F9A" w:rsidRDefault="009F0F9A" w:rsidP="009F0F9A">
      <w:pPr>
        <w:pStyle w:val="ListParagraph"/>
        <w:numPr>
          <w:ilvl w:val="0"/>
          <w:numId w:val="5"/>
        </w:numPr>
        <w:rPr>
          <w:lang w:bidi="si-LK"/>
        </w:rPr>
      </w:pPr>
      <w:r w:rsidRPr="009F0F9A">
        <w:rPr>
          <w:lang w:bidi="si-LK"/>
        </w:rPr>
        <w:t>shift the risk to a third party</w:t>
      </w:r>
    </w:p>
    <w:p w:rsidR="009F0F9A" w:rsidRDefault="009F0F9A" w:rsidP="009F0F9A">
      <w:pPr>
        <w:pStyle w:val="ListParagraph"/>
        <w:numPr>
          <w:ilvl w:val="0"/>
          <w:numId w:val="5"/>
        </w:numPr>
        <w:rPr>
          <w:lang w:bidi="si-LK"/>
        </w:rPr>
      </w:pPr>
      <w:r w:rsidRPr="009F0F9A">
        <w:rPr>
          <w:lang w:bidi="si-LK"/>
        </w:rPr>
        <w:t>Make behavioral changes to reduce the risk, such as substituting safer activities for risky ones.</w:t>
      </w:r>
    </w:p>
    <w:p w:rsidR="009F0F9A" w:rsidRDefault="009F0F9A" w:rsidP="009F0F9A">
      <w:pPr>
        <w:pStyle w:val="ListParagraph"/>
        <w:numPr>
          <w:ilvl w:val="0"/>
          <w:numId w:val="5"/>
        </w:numPr>
        <w:rPr>
          <w:lang w:bidi="si-LK"/>
        </w:rPr>
      </w:pPr>
      <w:r w:rsidRPr="009F0F9A">
        <w:rPr>
          <w:lang w:bidi="si-LK"/>
        </w:rPr>
        <w:t>Acknowledge and accept the risk, particularly if reducing it would be too expensive.</w:t>
      </w:r>
    </w:p>
    <w:p w:rsidR="009F0F9A" w:rsidRDefault="009F0F9A" w:rsidP="009F0F9A">
      <w:pPr>
        <w:pStyle w:val="Heading2"/>
        <w:rPr>
          <w:lang w:bidi="si-LK"/>
        </w:rPr>
      </w:pPr>
      <w:bookmarkStart w:id="8" w:name="_Toc179679170"/>
      <w:r>
        <w:rPr>
          <w:lang w:bidi="si-LK"/>
        </w:rPr>
        <w:t>Regular Feedback on Risk Assessment and Risk Treatment</w:t>
      </w:r>
      <w:bookmarkEnd w:id="8"/>
    </w:p>
    <w:p w:rsidR="009F0F9A" w:rsidRPr="009F0F9A" w:rsidRDefault="009F0F9A" w:rsidP="009F0F9A">
      <w:pPr>
        <w:pStyle w:val="ListParagraph"/>
        <w:numPr>
          <w:ilvl w:val="0"/>
          <w:numId w:val="4"/>
        </w:numPr>
        <w:rPr>
          <w:lang w:bidi="si-LK"/>
        </w:rPr>
      </w:pPr>
      <w:r>
        <w:rPr>
          <w:b/>
          <w:bCs/>
          <w:lang w:bidi="si-LK"/>
        </w:rPr>
        <w:t>Staff Engagement and Awareness:</w:t>
      </w:r>
    </w:p>
    <w:p w:rsidR="009F0F9A" w:rsidRPr="009F0F9A" w:rsidRDefault="009F0F9A" w:rsidP="009F0F9A">
      <w:pPr>
        <w:rPr>
          <w:lang w:bidi="si-LK"/>
        </w:rPr>
      </w:pPr>
      <w:r w:rsidRPr="009F0F9A">
        <w:rPr>
          <w:lang w:bidi="si-LK"/>
        </w:rPr>
        <w:t>Provide a forum for providing and receiving feedback, and involve the relevant staff in the process on a regular basis.</w:t>
      </w:r>
    </w:p>
    <w:p w:rsidR="009F0F9A" w:rsidRPr="009F0F9A" w:rsidRDefault="009F0F9A" w:rsidP="009F0F9A">
      <w:pPr>
        <w:pStyle w:val="ListParagraph"/>
        <w:numPr>
          <w:ilvl w:val="0"/>
          <w:numId w:val="4"/>
        </w:numPr>
        <w:rPr>
          <w:lang w:bidi="si-LK"/>
        </w:rPr>
      </w:pPr>
      <w:r>
        <w:rPr>
          <w:b/>
          <w:bCs/>
          <w:lang w:bidi="si-LK"/>
        </w:rPr>
        <w:t>Management Reviews:</w:t>
      </w:r>
    </w:p>
    <w:p w:rsidR="009F0F9A" w:rsidRPr="009F0F9A" w:rsidRDefault="001322AA" w:rsidP="009F0F9A">
      <w:pPr>
        <w:rPr>
          <w:lang w:bidi="si-LK"/>
        </w:rPr>
      </w:pPr>
      <w:r w:rsidRPr="001322AA">
        <w:rPr>
          <w:lang w:bidi="si-LK"/>
        </w:rPr>
        <w:t>The Management Review's goal is to verify that, given the organization's mission, challenges, and information asset risks, the ISMS and its goals remain appropriate, acceptable, and successful. There must be a management review at least once a year. It is recommended that risk owners regularly review their risk assessment.</w:t>
      </w:r>
    </w:p>
    <w:p w:rsidR="009F0F9A" w:rsidRPr="009F0F9A" w:rsidRDefault="009F0F9A" w:rsidP="009F0F9A">
      <w:pPr>
        <w:pStyle w:val="ListParagraph"/>
        <w:numPr>
          <w:ilvl w:val="0"/>
          <w:numId w:val="4"/>
        </w:numPr>
        <w:rPr>
          <w:lang w:bidi="si-LK"/>
        </w:rPr>
      </w:pPr>
      <w:r>
        <w:rPr>
          <w:b/>
          <w:bCs/>
          <w:lang w:bidi="si-LK"/>
        </w:rPr>
        <w:t>Improvement:</w:t>
      </w:r>
    </w:p>
    <w:p w:rsidR="0003289F" w:rsidRDefault="001322AA" w:rsidP="0003289F">
      <w:pPr>
        <w:rPr>
          <w:lang w:bidi="si-LK"/>
        </w:rPr>
      </w:pPr>
      <w:r w:rsidRPr="001322AA">
        <w:rPr>
          <w:lang w:bidi="si-LK"/>
        </w:rPr>
        <w:t>Internal audits can be helpfully included into the more extensive strategic risk assessment processes, as can the employment of the other techniques listed in clause 10 for improvement.</w:t>
      </w:r>
    </w:p>
    <w:p w:rsidR="001322AA" w:rsidRDefault="001322AA" w:rsidP="001322AA">
      <w:pPr>
        <w:pStyle w:val="Heading2"/>
        <w:rPr>
          <w:lang w:bidi="si-LK"/>
        </w:rPr>
      </w:pPr>
      <w:bookmarkStart w:id="9" w:name="_Toc179679171"/>
      <w:r>
        <w:rPr>
          <w:lang w:bidi="si-LK"/>
        </w:rPr>
        <w:t>Statement of Applicability and Risk Treatment Plan</w:t>
      </w:r>
      <w:bookmarkEnd w:id="9"/>
    </w:p>
    <w:p w:rsidR="001322AA" w:rsidRDefault="001322AA" w:rsidP="001322AA">
      <w:pPr>
        <w:rPr>
          <w:lang w:bidi="si-LK"/>
        </w:rPr>
      </w:pPr>
      <w:r w:rsidRPr="001322AA">
        <w:rPr>
          <w:lang w:bidi="si-LK"/>
        </w:rPr>
        <w:t>Clearly and concisely outline the organization's internal implementation of the risk treatment plan. Describe the chosen controls and the rationale for their application in lowering the identified risks. Indicate if you have put these controls in place or not. Justify the decision to leave controls out of ISO Annex A.</w:t>
      </w:r>
    </w:p>
    <w:p w:rsidR="001322AA" w:rsidRDefault="001322AA" w:rsidP="001322AA">
      <w:pPr>
        <w:rPr>
          <w:lang w:bidi="si-LK"/>
        </w:rPr>
      </w:pPr>
    </w:p>
    <w:p w:rsidR="001322AA" w:rsidRDefault="001322AA" w:rsidP="001322AA">
      <w:pPr>
        <w:rPr>
          <w:lang w:bidi="si-LK"/>
        </w:rPr>
      </w:pPr>
    </w:p>
    <w:p w:rsidR="001322AA" w:rsidRDefault="001322AA" w:rsidP="001322AA">
      <w:pPr>
        <w:rPr>
          <w:lang w:bidi="si-LK"/>
        </w:rPr>
      </w:pPr>
    </w:p>
    <w:p w:rsidR="001322AA" w:rsidRDefault="001322AA" w:rsidP="001322AA">
      <w:pPr>
        <w:pStyle w:val="Heading2"/>
        <w:rPr>
          <w:lang w:bidi="si-LK"/>
        </w:rPr>
      </w:pPr>
      <w:bookmarkStart w:id="10" w:name="_Toc179679172"/>
      <w:r>
        <w:rPr>
          <w:lang w:bidi="si-LK"/>
        </w:rPr>
        <w:lastRenderedPageBreak/>
        <w:t>Reporting</w:t>
      </w:r>
      <w:bookmarkEnd w:id="10"/>
    </w:p>
    <w:p w:rsidR="001322AA" w:rsidRPr="001322AA" w:rsidRDefault="001322AA" w:rsidP="001322AA">
      <w:pPr>
        <w:rPr>
          <w:lang w:bidi="si-LK"/>
        </w:rPr>
      </w:pPr>
      <w:r w:rsidRPr="001322AA">
        <w:rPr>
          <w:lang w:bidi="si-LK"/>
        </w:rPr>
        <w:t>The reporter must mention all the details of risks and what the organization have done so far</w:t>
      </w:r>
      <w:r>
        <w:rPr>
          <w:lang w:bidi="si-LK"/>
        </w:rPr>
        <w:t>.</w:t>
      </w:r>
    </w:p>
    <w:p w:rsidR="001322AA" w:rsidRPr="001322AA" w:rsidRDefault="001322AA" w:rsidP="001322AA">
      <w:pPr>
        <w:pStyle w:val="ListParagraph"/>
        <w:numPr>
          <w:ilvl w:val="0"/>
          <w:numId w:val="4"/>
        </w:numPr>
        <w:rPr>
          <w:lang w:bidi="si-LK"/>
        </w:rPr>
      </w:pPr>
      <w:r>
        <w:rPr>
          <w:b/>
          <w:bCs/>
          <w:lang w:bidi="si-LK"/>
        </w:rPr>
        <w:t>Risk Assessment Table:</w:t>
      </w:r>
    </w:p>
    <w:p w:rsidR="001322AA" w:rsidRPr="001322AA" w:rsidRDefault="001322AA" w:rsidP="001322AA">
      <w:pPr>
        <w:rPr>
          <w:lang w:bidi="si-LK"/>
        </w:rPr>
      </w:pPr>
      <w:r w:rsidRPr="000F7F1E">
        <w:rPr>
          <w:noProof/>
        </w:rPr>
        <w:drawing>
          <wp:inline distT="0" distB="0" distL="0" distR="0" wp14:anchorId="3FBABE19" wp14:editId="7A1BA908">
            <wp:extent cx="5733415" cy="938418"/>
            <wp:effectExtent l="0" t="0" r="635" b="0"/>
            <wp:docPr id="2250307"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307" name="Picture 1" descr="A close-up of a screen&#10;&#10;Description automatically generated"/>
                    <pic:cNvPicPr/>
                  </pic:nvPicPr>
                  <pic:blipFill>
                    <a:blip r:embed="rId8"/>
                    <a:stretch>
                      <a:fillRect/>
                    </a:stretch>
                  </pic:blipFill>
                  <pic:spPr>
                    <a:xfrm>
                      <a:off x="0" y="0"/>
                      <a:ext cx="5733415" cy="938418"/>
                    </a:xfrm>
                    <a:prstGeom prst="rect">
                      <a:avLst/>
                    </a:prstGeom>
                  </pic:spPr>
                </pic:pic>
              </a:graphicData>
            </a:graphic>
          </wp:inline>
        </w:drawing>
      </w:r>
    </w:p>
    <w:p w:rsidR="001322AA" w:rsidRPr="001322AA" w:rsidRDefault="001322AA" w:rsidP="001322AA">
      <w:pPr>
        <w:pStyle w:val="ListParagraph"/>
        <w:numPr>
          <w:ilvl w:val="0"/>
          <w:numId w:val="4"/>
        </w:numPr>
        <w:rPr>
          <w:lang w:bidi="si-LK"/>
        </w:rPr>
      </w:pPr>
      <w:r>
        <w:rPr>
          <w:b/>
          <w:bCs/>
          <w:lang w:bidi="si-LK"/>
        </w:rPr>
        <w:t>Risk Treatment Plan:</w:t>
      </w:r>
    </w:p>
    <w:p w:rsidR="001322AA" w:rsidRDefault="00424041" w:rsidP="001322AA">
      <w:pPr>
        <w:rPr>
          <w:lang w:bidi="si-LK"/>
        </w:rPr>
      </w:pPr>
      <w:r>
        <w:rPr>
          <w:noProof/>
          <w:lang w:bidi="si-LK"/>
        </w:rPr>
        <w:drawing>
          <wp:inline distT="0" distB="0" distL="0" distR="0">
            <wp:extent cx="5733415" cy="952500"/>
            <wp:effectExtent l="0" t="0" r="635" b="0"/>
            <wp:docPr id="57379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94358" name="Picture 5737943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952500"/>
                    </a:xfrm>
                    <a:prstGeom prst="rect">
                      <a:avLst/>
                    </a:prstGeom>
                  </pic:spPr>
                </pic:pic>
              </a:graphicData>
            </a:graphic>
          </wp:inline>
        </w:drawing>
      </w:r>
    </w:p>
    <w:p w:rsidR="001322AA" w:rsidRDefault="001322AA" w:rsidP="001322AA">
      <w:pPr>
        <w:pStyle w:val="Heading1"/>
        <w:rPr>
          <w:lang w:bidi="si-LK"/>
        </w:rPr>
      </w:pPr>
      <w:bookmarkStart w:id="11" w:name="_Toc179679173"/>
      <w:r>
        <w:rPr>
          <w:lang w:bidi="si-LK"/>
        </w:rPr>
        <w:t>Mining Control of records based on this document</w:t>
      </w:r>
      <w:bookmarkEnd w:id="11"/>
    </w:p>
    <w:tbl>
      <w:tblPr>
        <w:tblStyle w:val="PlainTable1"/>
        <w:tblW w:w="0" w:type="auto"/>
        <w:tblLook w:val="04A0" w:firstRow="1" w:lastRow="0" w:firstColumn="1" w:lastColumn="0" w:noHBand="0" w:noVBand="1"/>
      </w:tblPr>
      <w:tblGrid>
        <w:gridCol w:w="1776"/>
        <w:gridCol w:w="1797"/>
        <w:gridCol w:w="1828"/>
        <w:gridCol w:w="1812"/>
        <w:gridCol w:w="1806"/>
      </w:tblGrid>
      <w:tr w:rsidR="001322AA" w:rsidRPr="001322AA" w:rsidTr="00E22C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322AA" w:rsidRPr="001322AA" w:rsidRDefault="001322AA" w:rsidP="00E22CB4">
            <w:pPr>
              <w:jc w:val="center"/>
              <w:rPr>
                <w:rFonts w:ascii="Times New Roman" w:hAnsi="Times New Roman" w:cs="Times New Roman"/>
                <w:sz w:val="24"/>
                <w:szCs w:val="24"/>
              </w:rPr>
            </w:pPr>
            <w:r w:rsidRPr="001322AA">
              <w:rPr>
                <w:rFonts w:ascii="Times New Roman" w:hAnsi="Times New Roman" w:cs="Times New Roman"/>
                <w:sz w:val="24"/>
                <w:szCs w:val="24"/>
              </w:rPr>
              <w:t>Name of the record</w:t>
            </w:r>
          </w:p>
        </w:tc>
        <w:tc>
          <w:tcPr>
            <w:tcW w:w="1870" w:type="dxa"/>
          </w:tcPr>
          <w:p w:rsidR="001322AA" w:rsidRPr="001322AA" w:rsidRDefault="001322AA" w:rsidP="00E22C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22AA">
              <w:rPr>
                <w:rFonts w:ascii="Times New Roman" w:hAnsi="Times New Roman" w:cs="Times New Roman"/>
                <w:sz w:val="24"/>
                <w:szCs w:val="24"/>
              </w:rPr>
              <w:t>Storage Location</w:t>
            </w:r>
          </w:p>
        </w:tc>
        <w:tc>
          <w:tcPr>
            <w:tcW w:w="1870" w:type="dxa"/>
          </w:tcPr>
          <w:p w:rsidR="001322AA" w:rsidRPr="001322AA" w:rsidRDefault="001322AA" w:rsidP="00E22C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22AA">
              <w:rPr>
                <w:rFonts w:ascii="Times New Roman" w:hAnsi="Times New Roman" w:cs="Times New Roman"/>
                <w:sz w:val="24"/>
                <w:szCs w:val="24"/>
              </w:rPr>
              <w:t>Responsible person for storage</w:t>
            </w:r>
          </w:p>
        </w:tc>
        <w:tc>
          <w:tcPr>
            <w:tcW w:w="1870" w:type="dxa"/>
          </w:tcPr>
          <w:p w:rsidR="001322AA" w:rsidRPr="001322AA" w:rsidRDefault="001322AA" w:rsidP="00E22C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22AA">
              <w:rPr>
                <w:rFonts w:ascii="Times New Roman" w:hAnsi="Times New Roman" w:cs="Times New Roman"/>
                <w:sz w:val="24"/>
                <w:szCs w:val="24"/>
              </w:rPr>
              <w:t>Controls for record protection</w:t>
            </w:r>
          </w:p>
        </w:tc>
        <w:tc>
          <w:tcPr>
            <w:tcW w:w="1870" w:type="dxa"/>
          </w:tcPr>
          <w:p w:rsidR="001322AA" w:rsidRPr="001322AA" w:rsidRDefault="001322AA" w:rsidP="00E22C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22AA">
              <w:rPr>
                <w:rFonts w:ascii="Times New Roman" w:hAnsi="Times New Roman" w:cs="Times New Roman"/>
                <w:sz w:val="24"/>
                <w:szCs w:val="24"/>
              </w:rPr>
              <w:t>Retention time</w:t>
            </w:r>
          </w:p>
        </w:tc>
      </w:tr>
      <w:tr w:rsidR="001322AA" w:rsidRPr="001322AA" w:rsidTr="00E22CB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70" w:type="dxa"/>
          </w:tcPr>
          <w:p w:rsidR="001322AA" w:rsidRPr="001322AA" w:rsidRDefault="001322AA" w:rsidP="00E22CB4">
            <w:pPr>
              <w:jc w:val="center"/>
              <w:rPr>
                <w:rFonts w:ascii="Times New Roman" w:hAnsi="Times New Roman" w:cs="Times New Roman"/>
                <w:sz w:val="24"/>
                <w:szCs w:val="24"/>
              </w:rPr>
            </w:pPr>
          </w:p>
        </w:tc>
        <w:tc>
          <w:tcPr>
            <w:tcW w:w="1870" w:type="dxa"/>
          </w:tcPr>
          <w:p w:rsidR="001322AA" w:rsidRPr="001322AA" w:rsidRDefault="001322AA" w:rsidP="00E22C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rsidR="001322AA" w:rsidRPr="001322AA" w:rsidRDefault="001322AA" w:rsidP="00E22C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rsidR="001322AA" w:rsidRPr="001322AA" w:rsidRDefault="001322AA" w:rsidP="00E22C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rsidR="001322AA" w:rsidRPr="001322AA" w:rsidRDefault="001322AA" w:rsidP="00E22C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322AA" w:rsidRPr="001322AA" w:rsidTr="00E22CB4">
        <w:trPr>
          <w:trHeight w:val="323"/>
        </w:trPr>
        <w:tc>
          <w:tcPr>
            <w:cnfStyle w:val="001000000000" w:firstRow="0" w:lastRow="0" w:firstColumn="1" w:lastColumn="0" w:oddVBand="0" w:evenVBand="0" w:oddHBand="0" w:evenHBand="0" w:firstRowFirstColumn="0" w:firstRowLastColumn="0" w:lastRowFirstColumn="0" w:lastRowLastColumn="0"/>
            <w:tcW w:w="1870" w:type="dxa"/>
          </w:tcPr>
          <w:p w:rsidR="001322AA" w:rsidRPr="001322AA" w:rsidRDefault="001322AA" w:rsidP="00E22CB4">
            <w:pPr>
              <w:jc w:val="center"/>
              <w:rPr>
                <w:rFonts w:ascii="Times New Roman" w:hAnsi="Times New Roman" w:cs="Times New Roman"/>
                <w:sz w:val="24"/>
                <w:szCs w:val="24"/>
              </w:rPr>
            </w:pPr>
          </w:p>
        </w:tc>
        <w:tc>
          <w:tcPr>
            <w:tcW w:w="1870" w:type="dxa"/>
          </w:tcPr>
          <w:p w:rsidR="001322AA" w:rsidRPr="001322AA" w:rsidRDefault="001322AA" w:rsidP="00E22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tcPr>
          <w:p w:rsidR="001322AA" w:rsidRPr="001322AA" w:rsidRDefault="001322AA" w:rsidP="00E22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tcPr>
          <w:p w:rsidR="001322AA" w:rsidRPr="001322AA" w:rsidRDefault="001322AA" w:rsidP="00E22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tcPr>
          <w:p w:rsidR="001322AA" w:rsidRPr="001322AA" w:rsidRDefault="001322AA" w:rsidP="00E22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1322AA" w:rsidRDefault="001322AA" w:rsidP="001322AA">
      <w:pPr>
        <w:rPr>
          <w:lang w:bidi="si-LK"/>
        </w:rPr>
      </w:pPr>
    </w:p>
    <w:p w:rsidR="001322AA" w:rsidRDefault="001322AA">
      <w:pPr>
        <w:spacing w:before="240" w:after="0"/>
        <w:rPr>
          <w:lang w:bidi="si-LK"/>
        </w:rPr>
      </w:pPr>
      <w:r>
        <w:rPr>
          <w:lang w:bidi="si-LK"/>
        </w:rPr>
        <w:br w:type="page"/>
      </w:r>
    </w:p>
    <w:p w:rsidR="001322AA" w:rsidRDefault="001322AA" w:rsidP="001322AA">
      <w:pPr>
        <w:pStyle w:val="Heading1"/>
        <w:rPr>
          <w:lang w:bidi="si-LK"/>
        </w:rPr>
      </w:pPr>
      <w:bookmarkStart w:id="12" w:name="_Toc179679174"/>
      <w:r>
        <w:rPr>
          <w:lang w:bidi="si-LK"/>
        </w:rPr>
        <w:lastRenderedPageBreak/>
        <w:t>Validity and Document Management</w:t>
      </w:r>
      <w:bookmarkEnd w:id="12"/>
    </w:p>
    <w:p w:rsidR="001322AA" w:rsidRDefault="001322AA" w:rsidP="001322AA">
      <w:pPr>
        <w:rPr>
          <w:lang w:bidi="si-LK"/>
        </w:rPr>
      </w:pPr>
      <w:r>
        <w:rPr>
          <w:lang w:bidi="si-LK"/>
        </w:rPr>
        <w:t>The document's validity commences on: [date]</w:t>
      </w:r>
    </w:p>
    <w:p w:rsidR="001322AA" w:rsidRDefault="001322AA" w:rsidP="001322AA">
      <w:pPr>
        <w:rPr>
          <w:lang w:bidi="si-LK"/>
        </w:rPr>
      </w:pPr>
      <w:r>
        <w:rPr>
          <w:lang w:bidi="si-LK"/>
        </w:rPr>
        <w:t>As the owner of this document, [job title] bears the responsibility of conducting periodic checks and making necessary updates, with a minimum frequency of once a year.</w:t>
      </w:r>
    </w:p>
    <w:p w:rsidR="001322AA" w:rsidRDefault="001322AA" w:rsidP="001322AA">
      <w:pPr>
        <w:rPr>
          <w:lang w:bidi="si-LK"/>
        </w:rPr>
      </w:pPr>
      <w:r>
        <w:rPr>
          <w:lang w:bidi="si-LK"/>
        </w:rPr>
        <w:t>When executing this procedure, the following criteria must be adhered to:</w:t>
      </w:r>
    </w:p>
    <w:p w:rsidR="001322AA" w:rsidRDefault="001322AA" w:rsidP="001322AA">
      <w:pPr>
        <w:pStyle w:val="ListParagraph"/>
        <w:numPr>
          <w:ilvl w:val="0"/>
          <w:numId w:val="4"/>
        </w:numPr>
        <w:rPr>
          <w:lang w:bidi="si-LK"/>
        </w:rPr>
      </w:pPr>
      <w:r w:rsidRPr="001322AA">
        <w:rPr>
          <w:lang w:bidi="si-LK"/>
        </w:rPr>
        <w:t>The guidelines provided in this page must be followed while creating any document.</w:t>
      </w:r>
    </w:p>
    <w:p w:rsidR="001322AA" w:rsidRDefault="001322AA" w:rsidP="001322AA">
      <w:pPr>
        <w:pStyle w:val="ListParagraph"/>
        <w:numPr>
          <w:ilvl w:val="0"/>
          <w:numId w:val="4"/>
        </w:numPr>
        <w:rPr>
          <w:lang w:bidi="si-LK"/>
        </w:rPr>
      </w:pPr>
      <w:r w:rsidRPr="001322AA">
        <w:rPr>
          <w:lang w:bidi="si-LK"/>
        </w:rPr>
        <w:t>Each document must go through a regulated procedure in order to be created, approved, distributed, used, and updated.</w:t>
      </w:r>
    </w:p>
    <w:p w:rsidR="001322AA" w:rsidRDefault="001322AA" w:rsidP="001322AA">
      <w:pPr>
        <w:rPr>
          <w:lang w:bidi="si-LK"/>
        </w:rPr>
      </w:pPr>
    </w:p>
    <w:p w:rsidR="001322AA" w:rsidRDefault="001322AA" w:rsidP="001322AA">
      <w:pPr>
        <w:rPr>
          <w:lang w:bidi="si-LK"/>
        </w:rPr>
      </w:pPr>
      <w:r>
        <w:rPr>
          <w:lang w:bidi="si-LK"/>
        </w:rPr>
        <w:t>[Job Title]</w:t>
      </w:r>
    </w:p>
    <w:p w:rsidR="001322AA" w:rsidRDefault="001322AA" w:rsidP="001322AA">
      <w:pPr>
        <w:rPr>
          <w:lang w:bidi="si-LK"/>
        </w:rPr>
      </w:pPr>
      <w:r>
        <w:rPr>
          <w:lang w:bidi="si-LK"/>
        </w:rPr>
        <w:t>[Name]</w:t>
      </w:r>
    </w:p>
    <w:p w:rsidR="001322AA" w:rsidRDefault="001322AA" w:rsidP="001322AA">
      <w:pPr>
        <w:rPr>
          <w:lang w:bidi="si-LK"/>
        </w:rPr>
      </w:pPr>
      <w:r>
        <w:rPr>
          <w:lang w:bidi="si-LK"/>
        </w:rPr>
        <w:t>______________________</w:t>
      </w:r>
    </w:p>
    <w:p w:rsidR="001322AA" w:rsidRPr="001322AA" w:rsidRDefault="001322AA" w:rsidP="001322AA">
      <w:pPr>
        <w:rPr>
          <w:lang w:bidi="si-LK"/>
        </w:rPr>
      </w:pPr>
      <w:r>
        <w:rPr>
          <w:lang w:bidi="si-LK"/>
        </w:rPr>
        <w:t>[Signature]</w:t>
      </w:r>
    </w:p>
    <w:sectPr w:rsidR="001322AA" w:rsidRPr="001322AA" w:rsidSect="00CA4C64">
      <w:headerReference w:type="default" r:id="rId10"/>
      <w:footerReference w:type="default" r:id="rId11"/>
      <w:pgSz w:w="11909" w:h="16834" w:code="9"/>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4741F" w:rsidRDefault="0014741F" w:rsidP="0003289F">
      <w:pPr>
        <w:spacing w:after="0" w:line="240" w:lineRule="auto"/>
      </w:pPr>
      <w:r>
        <w:separator/>
      </w:r>
    </w:p>
  </w:endnote>
  <w:endnote w:type="continuationSeparator" w:id="0">
    <w:p w:rsidR="0014741F" w:rsidRDefault="0014741F" w:rsidP="0003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747047"/>
      <w:docPartObj>
        <w:docPartGallery w:val="Page Numbers (Bottom of Page)"/>
        <w:docPartUnique/>
      </w:docPartObj>
    </w:sdtPr>
    <w:sdtEndPr>
      <w:rPr>
        <w:noProof/>
      </w:rPr>
    </w:sdtEndPr>
    <w:sdtContent>
      <w:p w:rsidR="00D268C3"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268C3" w:rsidRPr="00626AC2" w:rsidRDefault="00000000" w:rsidP="00626AC2">
    <w:pPr>
      <w:pStyle w:val="Footer"/>
    </w:pPr>
    <w:r>
      <w:rPr>
        <w:szCs w:val="20"/>
      </w:rPr>
      <w:t>This is a Confidentia</w:t>
    </w:r>
    <w:r w:rsidRPr="00F43684">
      <w:rPr>
        <w:szCs w:val="20"/>
      </w:rPr>
      <w:t xml:space="preserve">l Document and is meant for distribution only within </w:t>
    </w:r>
    <w:r>
      <w:rPr>
        <w:b/>
        <w:szCs w:val="20"/>
      </w:rPr>
      <w:t>__Organization Name__</w:t>
    </w:r>
  </w:p>
  <w:p w:rsidR="00D268C3" w:rsidRDefault="00D26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4741F" w:rsidRDefault="0014741F" w:rsidP="0003289F">
      <w:pPr>
        <w:spacing w:after="0" w:line="240" w:lineRule="auto"/>
      </w:pPr>
      <w:r>
        <w:separator/>
      </w:r>
    </w:p>
  </w:footnote>
  <w:footnote w:type="continuationSeparator" w:id="0">
    <w:p w:rsidR="0014741F" w:rsidRDefault="0014741F" w:rsidP="00032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268C3" w:rsidRPr="0003289F" w:rsidRDefault="0003289F" w:rsidP="0003289F">
    <w:pPr>
      <w:pStyle w:val="Header"/>
    </w:pPr>
    <w:r w:rsidRPr="0003289F">
      <w:rPr>
        <w:lang w:val="en-GB"/>
      </w:rPr>
      <w:t>Risk Assessment and Risk Treatment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723B"/>
    <w:multiLevelType w:val="hybridMultilevel"/>
    <w:tmpl w:val="30300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83A66"/>
    <w:multiLevelType w:val="hybridMultilevel"/>
    <w:tmpl w:val="896A3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022EC"/>
    <w:multiLevelType w:val="hybridMultilevel"/>
    <w:tmpl w:val="F8463802"/>
    <w:lvl w:ilvl="0" w:tplc="052CDF96">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903C0"/>
    <w:multiLevelType w:val="hybridMultilevel"/>
    <w:tmpl w:val="3740E4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2753">
    <w:abstractNumId w:val="3"/>
  </w:num>
  <w:num w:numId="2" w16cid:durableId="2129011915">
    <w:abstractNumId w:val="2"/>
  </w:num>
  <w:num w:numId="3" w16cid:durableId="778526589">
    <w:abstractNumId w:val="2"/>
    <w:lvlOverride w:ilvl="0">
      <w:startOverride w:val="1"/>
    </w:lvlOverride>
  </w:num>
  <w:num w:numId="4" w16cid:durableId="561019986">
    <w:abstractNumId w:val="1"/>
  </w:num>
  <w:num w:numId="5" w16cid:durableId="88965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64"/>
    <w:rsid w:val="0003289F"/>
    <w:rsid w:val="001322AA"/>
    <w:rsid w:val="0014741F"/>
    <w:rsid w:val="00351CC9"/>
    <w:rsid w:val="00424041"/>
    <w:rsid w:val="00435D2B"/>
    <w:rsid w:val="00486E58"/>
    <w:rsid w:val="004921F7"/>
    <w:rsid w:val="00494C16"/>
    <w:rsid w:val="005951FD"/>
    <w:rsid w:val="00623A8F"/>
    <w:rsid w:val="0067411E"/>
    <w:rsid w:val="006E5003"/>
    <w:rsid w:val="00917A79"/>
    <w:rsid w:val="009F0F9A"/>
    <w:rsid w:val="00AC433E"/>
    <w:rsid w:val="00B66599"/>
    <w:rsid w:val="00BD4FFB"/>
    <w:rsid w:val="00CA4C64"/>
    <w:rsid w:val="00D268C3"/>
    <w:rsid w:val="00DF1434"/>
    <w:rsid w:val="00EA4DF9"/>
    <w:rsid w:val="00F23EBB"/>
    <w:rsid w:val="00FE36E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2975C-817D-4B90-8791-A523EB7B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bCs/>
        <w:sz w:val="24"/>
        <w:szCs w:val="24"/>
        <w:lang w:val="en-US" w:eastAsia="en-US" w:bidi="ar-SA"/>
      </w:rPr>
    </w:rPrDefault>
    <w:pPrDefault>
      <w:pPr>
        <w:spacing w:before="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C64"/>
    <w:pPr>
      <w:spacing w:before="0" w:after="160"/>
    </w:pPr>
    <w:rPr>
      <w:rFonts w:eastAsiaTheme="minorHAnsi" w:cstheme="minorBidi"/>
      <w:bCs w:val="0"/>
      <w:szCs w:val="22"/>
    </w:rPr>
  </w:style>
  <w:style w:type="paragraph" w:styleId="Heading1">
    <w:name w:val="heading 1"/>
    <w:basedOn w:val="Normal"/>
    <w:next w:val="Normal"/>
    <w:link w:val="Heading1Char"/>
    <w:autoRedefine/>
    <w:uiPriority w:val="9"/>
    <w:qFormat/>
    <w:rsid w:val="00FE36E4"/>
    <w:pPr>
      <w:keepNext/>
      <w:keepLines/>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F0F9A"/>
    <w:pPr>
      <w:keepNext/>
      <w:keepLines/>
      <w:numPr>
        <w:numId w:val="2"/>
      </w:numPr>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FE36E4"/>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6E4"/>
    <w:rPr>
      <w:rFonts w:eastAsiaTheme="majorEastAsia" w:cstheme="majorBidi"/>
      <w:b/>
      <w:bCs w:val="0"/>
      <w:color w:val="000000"/>
      <w:kern w:val="2"/>
      <w:sz w:val="32"/>
      <w:szCs w:val="32"/>
      <w:lang w:bidi="si-LK"/>
      <w14:ligatures w14:val="standardContextual"/>
    </w:rPr>
  </w:style>
  <w:style w:type="character" w:customStyle="1" w:styleId="Heading2Char">
    <w:name w:val="Heading 2 Char"/>
    <w:basedOn w:val="DefaultParagraphFont"/>
    <w:link w:val="Heading2"/>
    <w:uiPriority w:val="9"/>
    <w:rsid w:val="009F0F9A"/>
    <w:rPr>
      <w:rFonts w:eastAsiaTheme="majorEastAsia" w:cstheme="majorBidi"/>
      <w:b/>
      <w:bCs w:val="0"/>
      <w:sz w:val="28"/>
      <w:szCs w:val="26"/>
    </w:rPr>
  </w:style>
  <w:style w:type="paragraph" w:styleId="TOC1">
    <w:name w:val="toc 1"/>
    <w:basedOn w:val="Normal"/>
    <w:next w:val="Normal"/>
    <w:autoRedefine/>
    <w:uiPriority w:val="39"/>
    <w:unhideWhenUsed/>
    <w:rsid w:val="00B66599"/>
    <w:pPr>
      <w:spacing w:after="100"/>
    </w:pPr>
  </w:style>
  <w:style w:type="paragraph" w:styleId="NoSpacing">
    <w:name w:val="No Spacing"/>
    <w:uiPriority w:val="1"/>
    <w:qFormat/>
    <w:rsid w:val="00B66599"/>
    <w:pPr>
      <w:spacing w:line="240" w:lineRule="auto"/>
    </w:pPr>
    <w:rPr>
      <w:rFonts w:asciiTheme="minorHAnsi" w:eastAsiaTheme="minorEastAsia" w:hAnsiTheme="minorHAnsi"/>
      <w:sz w:val="22"/>
      <w:szCs w:val="22"/>
    </w:rPr>
  </w:style>
  <w:style w:type="paragraph" w:customStyle="1" w:styleId="Style1">
    <w:name w:val="Style1"/>
    <w:basedOn w:val="Heading1"/>
    <w:qFormat/>
    <w:rsid w:val="006E5003"/>
  </w:style>
  <w:style w:type="character" w:customStyle="1" w:styleId="Heading3Char">
    <w:name w:val="Heading 3 Char"/>
    <w:basedOn w:val="DefaultParagraphFont"/>
    <w:link w:val="Heading3"/>
    <w:uiPriority w:val="9"/>
    <w:rsid w:val="00FE36E4"/>
    <w:rPr>
      <w:rFonts w:eastAsiaTheme="majorEastAsia" w:cstheme="majorBidi"/>
      <w:b/>
      <w:bCs w:val="0"/>
      <w:color w:val="000000" w:themeColor="text1"/>
      <w:kern w:val="2"/>
      <w:szCs w:val="22"/>
      <w:lang w:bidi="si-LK"/>
      <w14:ligatures w14:val="standardContextual"/>
    </w:rPr>
  </w:style>
  <w:style w:type="paragraph" w:customStyle="1" w:styleId="Figures">
    <w:name w:val="Figures"/>
    <w:basedOn w:val="figures0"/>
    <w:link w:val="FiguresChar"/>
    <w:qFormat/>
    <w:rsid w:val="004921F7"/>
    <w:pPr>
      <w:jc w:val="center"/>
    </w:pPr>
    <w:rPr>
      <w:sz w:val="20"/>
    </w:rPr>
  </w:style>
  <w:style w:type="character" w:customStyle="1" w:styleId="FiguresChar">
    <w:name w:val="Figures Char"/>
    <w:basedOn w:val="figuresChar0"/>
    <w:link w:val="Figures"/>
    <w:rsid w:val="004921F7"/>
    <w:rPr>
      <w:rFonts w:eastAsia="Times New Roman"/>
      <w:bCs w:val="0"/>
      <w:color w:val="44546A" w:themeColor="text2"/>
      <w:sz w:val="20"/>
    </w:rPr>
  </w:style>
  <w:style w:type="paragraph" w:customStyle="1" w:styleId="figures0">
    <w:name w:val="figures"/>
    <w:basedOn w:val="Normal"/>
    <w:link w:val="figuresChar0"/>
    <w:qFormat/>
    <w:rsid w:val="004921F7"/>
    <w:pPr>
      <w:ind w:left="1440"/>
    </w:pPr>
    <w:rPr>
      <w:color w:val="44546A" w:themeColor="text2"/>
      <w:sz w:val="22"/>
    </w:rPr>
  </w:style>
  <w:style w:type="character" w:customStyle="1" w:styleId="figuresChar0">
    <w:name w:val="figures Char"/>
    <w:basedOn w:val="DefaultParagraphFont"/>
    <w:link w:val="figures0"/>
    <w:rsid w:val="004921F7"/>
    <w:rPr>
      <w:rFonts w:eastAsia="Times New Roman"/>
      <w:bCs w:val="0"/>
      <w:color w:val="44546A" w:themeColor="text2"/>
      <w:sz w:val="22"/>
    </w:rPr>
  </w:style>
  <w:style w:type="paragraph" w:styleId="TOCHeading">
    <w:name w:val="TOC Heading"/>
    <w:basedOn w:val="Normal"/>
    <w:next w:val="Normal"/>
    <w:uiPriority w:val="39"/>
    <w:qFormat/>
    <w:rsid w:val="00CA4C64"/>
    <w:pPr>
      <w:spacing w:after="480" w:line="560" w:lineRule="atLeast"/>
    </w:pPr>
    <w:rPr>
      <w:rFonts w:ascii="Georgia" w:eastAsia="Arial" w:hAnsi="Georgia" w:cs="Times New Roman"/>
      <w:b/>
      <w:i/>
      <w:kern w:val="28"/>
      <w:sz w:val="48"/>
      <w:szCs w:val="66"/>
      <w:lang w:val="en-GB"/>
    </w:rPr>
  </w:style>
  <w:style w:type="paragraph" w:customStyle="1" w:styleId="BISPTableHeading">
    <w:name w:val="BISP Table Heading"/>
    <w:basedOn w:val="Normal"/>
    <w:semiHidden/>
    <w:rsid w:val="00CA4C64"/>
    <w:pPr>
      <w:spacing w:before="60" w:after="60" w:line="240" w:lineRule="auto"/>
    </w:pPr>
    <w:rPr>
      <w:rFonts w:ascii="Trebuchet MS" w:eastAsia="Times New Roman" w:hAnsi="Trebuchet MS" w:cs="Times New Roman"/>
      <w:b/>
      <w:color w:val="000000"/>
      <w:sz w:val="20"/>
      <w:szCs w:val="20"/>
      <w:lang w:val="en-GB"/>
    </w:rPr>
  </w:style>
  <w:style w:type="paragraph" w:customStyle="1" w:styleId="BhartiAirtelDocumentControl">
    <w:name w:val="Bharti Airtel Document Control"/>
    <w:basedOn w:val="Normal"/>
    <w:link w:val="BhartiAirtelDocumentControlChar"/>
    <w:rsid w:val="00CA4C64"/>
    <w:pPr>
      <w:spacing w:before="120" w:after="120"/>
    </w:pPr>
    <w:rPr>
      <w:rFonts w:ascii="Trebuchet MS" w:eastAsia="Times New Roman" w:hAnsi="Trebuchet MS" w:cs="Times New Roman"/>
      <w:b/>
      <w:szCs w:val="20"/>
      <w:lang w:val="en-GB"/>
    </w:rPr>
  </w:style>
  <w:style w:type="character" w:customStyle="1" w:styleId="BhartiAirtelDocumentControlChar">
    <w:name w:val="Bharti Airtel Document Control Char"/>
    <w:basedOn w:val="DefaultParagraphFont"/>
    <w:link w:val="BhartiAirtelDocumentControl"/>
    <w:rsid w:val="00CA4C64"/>
    <w:rPr>
      <w:rFonts w:ascii="Trebuchet MS" w:hAnsi="Trebuchet MS"/>
      <w:b/>
      <w:bCs w:val="0"/>
      <w:szCs w:val="20"/>
      <w:lang w:val="en-GB"/>
    </w:rPr>
  </w:style>
  <w:style w:type="paragraph" w:styleId="Header">
    <w:name w:val="header"/>
    <w:basedOn w:val="Normal"/>
    <w:link w:val="HeaderChar"/>
    <w:uiPriority w:val="99"/>
    <w:unhideWhenUsed/>
    <w:rsid w:val="00CA4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C64"/>
    <w:rPr>
      <w:rFonts w:eastAsiaTheme="minorHAnsi" w:cstheme="minorBidi"/>
      <w:bCs w:val="0"/>
      <w:szCs w:val="22"/>
    </w:rPr>
  </w:style>
  <w:style w:type="paragraph" w:styleId="Footer">
    <w:name w:val="footer"/>
    <w:basedOn w:val="Normal"/>
    <w:link w:val="FooterChar"/>
    <w:uiPriority w:val="99"/>
    <w:unhideWhenUsed/>
    <w:rsid w:val="00CA4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C64"/>
    <w:rPr>
      <w:rFonts w:eastAsiaTheme="minorHAnsi" w:cstheme="minorBidi"/>
      <w:bCs w:val="0"/>
      <w:szCs w:val="22"/>
    </w:rPr>
  </w:style>
  <w:style w:type="paragraph" w:styleId="ListParagraph">
    <w:name w:val="List Paragraph"/>
    <w:basedOn w:val="Normal"/>
    <w:uiPriority w:val="34"/>
    <w:qFormat/>
    <w:rsid w:val="0003289F"/>
    <w:pPr>
      <w:ind w:left="720"/>
      <w:contextualSpacing/>
    </w:pPr>
  </w:style>
  <w:style w:type="table" w:styleId="PlainTable1">
    <w:name w:val="Plain Table 1"/>
    <w:basedOn w:val="TableNormal"/>
    <w:uiPriority w:val="41"/>
    <w:rsid w:val="001322AA"/>
    <w:pPr>
      <w:spacing w:before="0" w:line="240" w:lineRule="auto"/>
    </w:pPr>
    <w:rPr>
      <w:rFonts w:asciiTheme="minorHAnsi" w:eastAsiaTheme="minorHAnsi" w:hAnsiTheme="minorHAnsi" w:cstheme="minorBidi"/>
      <w:bCs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1322AA"/>
    <w:pPr>
      <w:spacing w:after="100"/>
      <w:ind w:left="240"/>
    </w:pPr>
  </w:style>
  <w:style w:type="character" w:styleId="Hyperlink">
    <w:name w:val="Hyperlink"/>
    <w:basedOn w:val="DefaultParagraphFont"/>
    <w:uiPriority w:val="99"/>
    <w:unhideWhenUsed/>
    <w:rsid w:val="001322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63188">
      <w:bodyDiv w:val="1"/>
      <w:marLeft w:val="0"/>
      <w:marRight w:val="0"/>
      <w:marTop w:val="0"/>
      <w:marBottom w:val="0"/>
      <w:divBdr>
        <w:top w:val="none" w:sz="0" w:space="0" w:color="auto"/>
        <w:left w:val="none" w:sz="0" w:space="0" w:color="auto"/>
        <w:bottom w:val="none" w:sz="0" w:space="0" w:color="auto"/>
        <w:right w:val="none" w:sz="0" w:space="0" w:color="auto"/>
      </w:divBdr>
    </w:div>
    <w:div w:id="4079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BAD8B5-79C7-4919-A619-D73663D7F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Tharusha Thilakarathna</dc:creator>
  <cp:keywords/>
  <dc:description/>
  <cp:lastModifiedBy>Tharusha Thilakarathna</cp:lastModifiedBy>
  <cp:revision>2</cp:revision>
  <dcterms:created xsi:type="dcterms:W3CDTF">2024-10-12T19:49:00Z</dcterms:created>
  <dcterms:modified xsi:type="dcterms:W3CDTF">2024-10-13T20:56:00Z</dcterms:modified>
</cp:coreProperties>
</file>