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10:02:50 GMT', 'content-type': 'application/json;charset=utf-8', 'content-length': '17273', 'connection': 'keep-alive', 'keep-alive': 'timeout=25', 'vary': 'Accept-Encoding', 'access-control-allow-origin': '*', 'access-control-expose-headers': '*', 'x-acs-request-id': '5B599A8C-1523-5E34-8AB7-EF335301E6A4', 'x-acs-trace-id': '146d521dfeceff775627a1ee875f78ae', 'etag': '1X5K45zDlyY9FyxroKE2u9w8'}, 'statusCode': 200, 'body': {'Data': '{"algo_version":"","doc_layout":[{"layout_type":"text","pos":[{"x":108,"y":742},{"x":108,"y":819},{"x":1238,"y":819},{"x":1238,"y":741}]},{"layout_type":"text","pos":[{"x":67,"y":1273},{"x":67,"y":1350},{"x":1240,"y":1350},{"x":1240,"y":1272}]},{"layout_type":"text","pos":[{"x":65,"y":1140},{"x":65,"y":1173},{"x":695,"y":1173},{"x":695,"y":1140}]},{"layout_type":"text","pos":[{"x":132,"y":1467},{"x":132,"y":1545},{"x":1243,"y":1545},{"x":1243,"y":1467}]},{"layout_type":"text","pos":[{"x":110,"y":311},{"x":110,"y":377},{"x":604,"y":377},{"x":604,"y":311}]},{"layout_type":"text","pos":[{"x":105,"y":235},{"x":105,"y":295},{"x":414,"y":295},{"x":414,"y":235}]},{"layout_type":"text","pos":[{"x":65,"y":1421},{"x":65,"y":1452},{"x":342,"y":1452},{"x":342,"y":1421}]},{"layout_type":"text","pos":[{"x":65,"y":1360},{"x":65,"y":1395},{"x":1236,"y":1395},{"x":1236,"y":1360}]},{"layout_type":"text","pos":[{"x":62,"y":143},{"x":62,"y":174},{"x":309,"y":174},{"x":309,"y":143}]},{"layout_type":"text","pos":[{"x":63,"y":702},{"x":63,"y":733},{"x":310,"y":733},{"x":310,"y":702}]},{"layout_type":"text","pos":[{"x":103,"y":185},{"x":103,"y":218},{"x":669,"y":218},{"x":669,"y":185}]},{"layout_type":"text","pos":[{"x":68,"y":1183},{"x":68,"y":1265},{"x":1193,"y":1264},{"x":1193,"y":1183}]},{"layout_type":"text","pos":[{"x":65,"y":1362},{"x":65,"y":1449},{"x":1237,"y":1448},{"x":1237,"y":1362}]}],"doc_sptext":[{"layout_type":"bold","pos":[{"x":68,"y":704},{"x":68,"y":732},{"x":311,"y":732},{"x":311,"y":704}]},{"layout_type":"bold","pos":[{"x":68,"y":1143},{"x":68,"y":1172},{"x":694,"y":1172},{"x":694,"y":1143}]},{"layout_type":"bold","pos":[{"x":69,"y":1423},{"x":69,"y":1450},{"x":343,"y":1450},{"x":343,"y":1423}]},{"layout_type":"bold","pos":[{"x":64,"y":146},{"x":64,"y":173},{"x":309,"y":173},{"x":309,"y":146}]}],"doc_subfield":[{"layout_type":"single","pos":[{"x":65,"y":119},{"x":65,"y":1545},{"x":1240,"y":1545},{"x":1240,"y":119}]}],"figure":[{"type":"subject_bline","x":0,"y":13,"w":434,"h":1335,"box":{"x":0,"y":0,"w":0,"h":0,"angle":-90},"points":[{"x":322,"y":1348},{"x":434,"y":1348},{"x":0,"y":13},{"x":0,"y":13}]},{"type":"subject_bline","x":0,"y":5,"w":1226,"h":1387,"box":{"x":0,"y":0,"w":0,"h":0,"angle":-90},"points":[{"x":1114,"y":1391},{"x":1226,"y":1392},{"x":0,"y":5},{"x":0,"y":5}]},{"type":"subject_bline","x":0,"y":32,"w":671,"h":1228,"box":{"x":0,"y":0,"w":0,"h":0,"angle":-90},"points":[{"x":555,"y":1260},{"x":671,"y":1260},{"x":0,"y":32},{"x":0,"y":32}]},{"type":"subject_question","x":0,"y":0,"w":0,"h":0,"box":{"x":654,"y":1313,"w":81,"h":1177,"angle":-90},"points":[{"x":66,"y":1273},{"x":1242,"y":1273},{"x":1242,"y":1354},{"x":66,"y":1354}]},{"type":"subject_question","x":0,"y":0,"w":0,"h":0,"box":{"x":654,"y":769,"w":112,"h":1165,"angle":-90},"points":[{"x":72,"y":714},{"x":1235,"y":714},{"x":1235,"y":825},{"x":72,"y":825}]},{"type":"subject_question","x":0,"y":0,"w":0,"h":0,"box":{"x":677,"y":1506,"w":89,"h":1136,"angle":-90},"points":[{"x":110,"y":1461},{"x":1244,"y":1461},{"x":1244,"y":1550},{"x":110,"y":1550}]},{"type":"subject_question","x":0,"y":0,"w":0,"h":0,"box":{"x":382,"y":278,"w":202,"h":567,"angle":-90},"points":[{"x":98,"y":177},{"x":664,"y":177},{"x":664,"y":378},{"x":98,"y":378}]},{"type":"subject_question","x":0,"y":0,"w":0,"h":0,"box":{"x":645,"y":1223,"w":86,"h":1164,"angle":-90},"points":[{"x":63,"y":1180},{"x":1227,"y":1180},{"x":1227,"y":1266},{"x":63,"y":1266}]},{"type":"subject_question","x":0,"y":0,"w":0,"h":0,"box":{"x":654,"y":1380,"w":41,"h":1165,"angle":-90},"points":[{"x":72,"y":1359},{"x":1235,"y":1359},{"x":1235,"y":1399},{"x":72,"y":1399}]},{"type":"subject_ansbox","x":0,"y":0,"w":0,"h":0,"box":{"x":611,"y":1249,"w":29,"h":118,"angle":-90},"points":[{"x":553,"y":1235},{"x":670,"y":1235},{"x":670,"y":1263},{"x":553,"y":1263}]},{"type":"subject_ansbox","x":0,"y":0,"w":0,"h":0,"box":{"x":377,"y":1335,"w":32,"h":117,"angle":-90},"points":[{"x":319,"y":1320},{"x":435,"y":1319},{"x":435,"y":1351},{"x":319,"y":1351}]},{"type":"subject_ansbox","x":0,"y":0,"w":0,"h":0,"box":{"x":1167,"y":1379,"w":29,"h":115,"angle":-90},"points":[{"x":1110,"y":1365},{"x":1224,"y":1365},{"x":1224,"y":1393},{"x":1110,"y":1393}]}],"height":2010,"orgHeight":2010,"orgWidth":1345,"page_id":0,"page_title":"","part_info":[{"part_title":"","pos_list":[[{"x":61,"y":145},{"x":669,"y":146},{"x":669,"y":376},{"x":61,"y":379}]],"subject_list":[{"index":0,"type":15,"num_choices":0,"prob":0,"text":"设λ为n阶可逆矩阵A的一个特征值,证明:$$\\\\left( 1 \\\\right) \\\\frac { 1 } { \\\\lambda }$$为$$A ^ { - 1 }$$的特征值;$$\\\\left( 2 \\\\right) \\\\frac { | A | } { \\\\lambda }$$为A的伴随矩阵A“的特征值.","figure_list":[],"table_list":[],"answer_list":[[{"x":0,"y":177},{"x":1345,"y":177},{"x":1345,"y":704},{"x":0,"y":704}]],"pos_list":[[{"x":98,"y":177},{"x":669,"y":177},{"x":669,"y":378},{"x":98,"y":378}]],"element_list":[{"type":0,"text":"设λ为n阶可逆矩阵A的一个特征值,证明:","pos_list":[[{"x":106,"y":190},{"x":669,"y":188},{"x":669,"y":212},{"x":106,"y":214}]],"content_list":[{"type":1,"prob":99,"string":"设λ为n阶可逆矩阵A的一个特征值,证明:","option":"","pos":[{"x":106,"y":190},{"x":669,"y":188},{"x":669,"y":212},{"x":106,"y":214}]}]},{"type":0,"text":"$$\\\\left( 1 \\\\right) \\\\frac { 1 } { \\\\lambda }$$为$$A ^ { - 1 }$$的特征值;","pos_list":[[{"x":107,"y":231},{"x":411,"y":231},{"x":411,"y":296},{"x":107,"y":296}]],"content_list":[{"type":2,"prob":99,"string":"$$\\\\left( 1 \\\\right) \\\\frac { 1 } { \\\\lambda }$$","option":"","pos":[{"x":107,"y":231},{"x":187,"y":231},{"x":187,"y":296},{"x":107,"y":296}]},{"type":1,"prob":99,"string":"为","option":"","pos":[{"x":187,"y":236},{"x":226,"y":236},{"x":226,"y":292},{"x":187,"y":292}]},{"type":2,"prob":99,"string":"$$A ^ { - 1 }$$","option":"","pos":[{"x":226,"y":246},{"x":272,"y":246},{"x":272,"y":280},{"x":226,"y":280}]},{"type":1,"prob":99,"string":"的特征值;","option":"","pos":[{"x":271,"y":240},{"x":411,"y":240},{"x":411,"y":288},{"x":271,"y":288}]}]},{"type":0,"text":"$$\\\\left( 2 \\\\right) \\\\frac { | A | } { \\\\lambda }$$为A的伴随矩阵A“的特征值.","pos_list":[[{"x":106,"y":308},{"x":602,"y":305},{"x":602,"y":376},{"x":106,"y":379}]],"content_list":[{"type":2,"prob":99,"string":"$$\\\\left( 2 \\\\right) \\\\frac { | A | } { \\\\lambda }$$","option":"","pos":[{"x":106,"y":308},{"x":217,"y":308},{"x":217,"y":378},{"x":106,"y":378}]},{"type":1,"prob":95,"string":"为A的伴随矩阵A“的特征值.","option":"","pos":[{"x":220,"y":332},{"x":602,"y":330},{"x":602,"y":355},{"x":220,"y":357}]}]}]}]},{"part_title":"九、(本题满分9分)","pos_list":[[{"x":64,"y":704},{"x":1239,"y":704},{"x":1239,"y":816},{"x":64,"y":816}]],"subject_list":[{"index":0,"type":15,"num_choices":0,"prob":0,"text":"九、(本题满分9分)设半径为R的球面∑的球心在定球面$$x ^ { 2 } + y ^ { 2 } + z ^ { 2 } = a ^ { 2 } \\\\left( a &gt; 0 \\\\right)$$上,问当R取何值时,球面∑位于定球面内部的那部分面积最大?","figure_list":[],"table_list":[],"answer_list":[[{"x":0,"y":704},{"x":1345,"y":704},{"x":1345,"y":1180},{"x":0,"y":1180}]],"pos_list":[[{"x":64,"y":704},{"x":1239,"y":704},{"x":1239,"y":825},{"x":64,"y":825}]],"element_list":[{"type":0,"text":"九、(本题满分9分)","pos_list":[[{"x":64,"y":704},{"x":311,"y":704},{"x":311,"y":729},{"x":64,"y":729}]],"content_list":[{"type":1,"prob":99,"string":"九、(本题满分9分)","option":"","pos":[{"x":64,"y":704},{"x":311,"y":704},{"x":311,"y":729},{"x":64,"y":729}]}]},{"type":0,"text":"设半径为R的球面∑的球心在定球面$$x ^ { 2 } + y ^ { 2 } + z ^ { 2 } = a ^ { 2 } \\\\left( a &gt; 0 \\\\right)$$上,问当R取何值时,球面∑位于定球面内部的那部分面积最大?","pos_list":[[{"x":107,"y":740},{"x":1239,"y":739},{"x":1239,"y":816},{"x":107,"y":816}]],"content_list":[{"type":1,"prob":99,"string":"设半径为R的球面∑的球心在定球面","option":"","pos":[{"x":108,"y":746},{"x":593,"y":746},{"x":593,"y":771},{"x":108,"y":771}]},{"type":2,"prob":99,"string":"$$x ^ { 2 } + y ^ { 2 } + z ^ { 2 } = a ^ { 2 } \\\\left( a &gt; 0 \\\\right)$$","option":"","pos":[{"x":593,"y":740},{"x":930,"y":741},{"x":930,"y":779},{"x":593,"y":777}]},{"type":1,"prob":99,"string":"上,问当R取何值时,球","option":"","pos":[{"x":930,"y":746},{"x":1239,"y":746},{"x":1239,"y":771},{"x":930,"y":771}]},{"type":1,"prob":99,"string":"面∑位于定球面内部的那部分面积最大?","option":"","pos":[{"x":107,"y":792},{"x":627,"y":791},{"x":627,"y":815},{"x":107,"y":816}]}]}]}]},{"part_title":"十、填空题(本题共3小题,每小题2分,满分6分)","pos_list":[[{"x":64,"y":1144},{"x":1240,"y":1143},{"x":1240,"y":1544},{"x":64,"y":1546}]],"subject_list":[{"index":0,"type":1,"num_choices":0,"prob":0,"text":"(1)已知随机事件A的概率P(A)=0.5,随机事件B的概率P(B)=0.6,,以及条件概率P(B|A)=0.8,,则P(A∪B)=.____","figure_list":[],"table_list":[],"answer_list":[[{"x":553,"y":1235},{"x":670,"y":1235},{"x":670,"y":1263},{"x":553,"y":1263}]],"pos_list":[[{"x":63,"y":1180},{"x":1227,"y":1180},{"x":1227,"y":1266},{"x":63,"y":1266}]],"element_list":[{"type":0,"text":"(1)已知随机事件A的概率P(A)=0.5,随机事件B的概率P(B)=0.6,,以及条件概率P(B|A)=0.8,,则P(A∪B)=.____","pos_list":[[{"x":64,"y":1184},{"x":1188,"y":1182},{"x":1188,"y":1260},{"x":64,"y":1262}]],"content_list":[{"type":1,"prob":99,"string":"(1)已知随机事件A的概率","option":"","pos":[{"x":64,"y":1188},{"x":424,"y":1187},{"x":424,"y":1212},{"x":64,"y":1213}]},{"type":1,"prob":99,"string":"P(A)=0.5,","option":"","pos":[{"x":424,"y":1184},{"x":591,"y":1183},{"x":591,"y":1216},{"x":424,"y":1216}]},{"type":1,"prob":99,"string":"随机事件B的概率","option":"","pos":[{"x":591,"y":1187},{"x":843,"y":1186},{"x":843,"y":1211},{"x":591,"y":1212}]},{"type":1,"prob":99,"string":"P(B)=0.6,","option":"","pos":[{"x":843,"y":1184},{"x":1008,"y":1183},{"x":1008,"y":1215},{"x":843,"y":1215}]},{"type":1,"prob":98,"string":",以及条件概率","option":"","pos":[{"x":1008,"y":1186},{"x":1188,"y":1186},{"x":1188,"y":1211},{"x":1008,"y":1211}]},{"type":1,"prob":98,"string":"P(B|A)=0.8,","option":"","pos":[{"x":116,"y":1229},{"x":333,"y":1228},{"x":333,"y":1262},{"x":116,"y":1262}]},{"type":1,"prob":99,"string":",则","option":"","pos":[{"x":333,"y":1233},{"x":376,"y":1233},{"x":376,"y":1258},{"x":333,"y":1258}]},{"type":1,"prob":99,"string":"P(A∪B)=","option":"","pos":[{"x":376,"y":1229},{"x":554,"y":1229},{"x":554,"y":1261},{"x":376,"y":1261}]},{"type":1,"prob":98,"string":".","option":"","pos":[{"x":554,"y":1232},{"x":678,"y":1232},{"x":678,"y":1257},{"x":554,"y":1257}]},{"type":1,"prob":100,"string":"____","option":"","pos":[{"x":555,"y":1248},{"x":671,"y":1248},{"x":671,"y":1260},{"x":555,"y":1260}]}]}]},{"index":1,"type":1,"num_choices":0,"prob":0,"text":"(2)甲、乙两人独立对同一目标射击一次,其命中率分别为0.6和0.5,已知目标被击中,则它是甲击中的概率为 .____","figure_list":[],"table_list":[],"answer_list":[[{"x":319,"y":1320},{"x":435,"y":1319},{"x":435,"y":1351},{"x":319,"y":1351}]],"pos_list":[[{"x":66,"y":1273},{"x":1242,"y":1273},{"x":1242,"y":1354},{"x":66,"y":1354}]],"element_list":[{"type":0,"text":"(2)甲、乙两人独立对同一目标射击一次,其命中率分别为0.6和0.5,已知目标被击中,则它是甲击中的概率为 .____","pos_list":[[{"x":66,"y":1275},{"x":1240,"y":1274},{"x":1240,"y":1347},{"x":66,"y":1348}]],"content_list":[{"type":1,"prob":99,"string":"(2)甲、乙两人独立对同一目标射击一次,其命中率分别为0.6和0.5,已知目标被击中,则它是","option":"","pos":[{"x":66,"y":1277},{"x":1240,"y":1274},{"x":1240,"y":1298},{"x":66,"y":1301}]},{"type":1,"prob":99,"string":"甲击中的概率为.","option":"","pos":[{"x":113,"y":1321},{"x":443,"y":1320},{"x":443,"y":1346},{"x":113,"y":1346}]},{"type":1,"prob":100,"string":"____","option":"","pos":[{"x":322,"y":1336},{"x":434,"y":1336},{"x":434,"y":1348},{"x":322,"y":1348}]}]}]},{"index":2,"type":1,"num_choices":0,"prob":0,"text":"$$x ^ { 2 } + 5 x + 1 = 0$$ ____","figure_list":[],"table_list":[],"answer_list":[[{"x":1110,"y":1365},{"x":1224,"y":1365},{"x":1224,"y":1393},{"x":1110,"y":1393}]],"pos_list":[[{"x":66,"y":1358},{"x":1235,"y":1358},{"x":1235,"y":1399},{"x":66,"y":1399}]],"element_list":[{"type":0,"text":"$$x ^ { 2 } + 5 x + 1 = 0$$ ____","pos_list":[[{"x":709,"y":1357},{"x":1226,"y":1361},{"x":1225,"y":1398},{"x":708,"y":1394}]],"content_list":[{"type":2,"prob":94,"string":"$$x ^ { 2 } + 5 x + 1 = 0$$","option":"","pos":[{"x":709,"y":1358},{"x":898,"y":1358},{"x":898,"y":1394},{"x":709,"y":1394}]},{"type":1,"prob":100,"string":"____","option":"","pos":[{"x":1114,"y":1379},{"x":1226,"y":1380},{"x":1226,"y":1392},{"x":1114,"y":1391}]}]}]},{"index":3,"type":15,"num_choices":0,"prob":0,"text":"设随机变量X与Y独立,且X服从均值为1、标准差为$$\\\\sqrt 2$$的正态分布,而Y服从标准正态分布,试求随机变量Z=2X-Y+3的概率密度函数.","figure_list":[],"table_list":[],"answer_list":[[{"x":0,"y":1461},{"x":1345,"y":1461},{"x":1345,"y":2010},{"x":0,"y":2010}]],"pos_list":[[{"x":110,"y":1461},{"x":1244,"y":1461},{"x":1244,"y":1550},{"x":110,"y":1550}]],"element_list":[{"type":0,"text":"设随机变量X与Y独立,且X服从均值为1、标准差为$$\\\\sqrt 2$$的正态分布,而Y服从标准正态分布,试求随机变量Z=2X-Y+3的概率密度函数.","pos_list":[[{"x":140,"y":1467},{"x":1240,"y":1465},{"x":1240,"y":1544},{"x":140,"y":1546}]],"content_list":[{"type":1,"prob":99,"string":"设随机变量X与Y独立,且X服从均值为1、标准差为","option":"","pos":[{"x":140,"y":1473},{"x":832,"y":1472},{"x":832,"y":1496},{"x":140,"y":1498}]},{"type":2,"prob":99,"string":"$$\\\\sqrt 2$$","option":"","pos":[{"x":832,"y":1466},{"x":866,"y":1466},{"x":866,"y":1498},{"x":832,"y":1498}]},{"type":1,"prob":98,"string":"的正态分布,而Y服从标准正","option":"","pos":[{"x":866,"y":1472},{"x":1240,"y":1471},{"x":1240,"y":1495},{"x":866,"y":1496}]},{"type":1,"prob":99,"string":"态分布,试求随机变量","option":"","pos":[{"x":140,"y":1517},{"x":424,"y":1516},{"x":424,"y":1541},{"x":140,"y":1541}]},{"type":1,"prob":99,"string":"Z=2X-Y+3","option":"","pos":[{"x":424,"y":1512},{"x":630,"y":1512},{"x":630,"y":1545},{"x":424,"y":1545}]},{"type":1,"prob":99,"string":"的概率密度函数.","option":"","pos":[{"x":630,"y":1516},{"x":851,"y":1515},{"x":851,"y":1540},{"x":631,"y":1541}]}]}]}]}],"prism_version":"1.0.9","prism_wnum":0,"width":1345}', 'RequestId': '5B599A8C-1523-5E34-8AB7-EF335301E6A4'}}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