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10:02:58 GMT', 'content-type': 'application/json;charset=utf-8', 'content-length': '16078', 'connection': 'keep-alive', 'keep-alive': 'timeout=25', 'vary': 'Accept-Encoding', 'access-control-allow-origin': '*', 'access-control-expose-headers': '*', 'x-acs-request-id': '8F16366F-6A4A-5BE5-9E5B-AF21731DAB87', 'x-acs-trace-id': '0b290297077848bdf611e177fc874dc6', 'etag': '1sGXUfhRb5hk7LK3D82G9EQ2'}, 'statusCode': 200, 'body': {'Data': '{"algo_version":"","doc_layout":[{"layout_type":"text","pos":[{"x":54,"y":1024},{"x":54,"y":1057},{"x":683,"y":1056},{"x":683,"y":1024}]},{"layout_type":"text","pos":[{"x":96,"y":627},{"x":96,"y":704},{"x":1228,"y":704},{"x":1228,"y":627}]},{"layout_type":"text","pos":[{"x":54,"y":1162},{"x":54,"y":1269},{"x":1227,"y":1269},{"x":1227,"y":1162}]},{"layout_type":"text","pos":[{"x":102,"y":187},{"x":102,"y":218},{"x":883,"y":218},{"x":883,"y":187}]},{"layout_type":"text","pos":[{"x":57,"y":1068},{"x":57,"y":1102},{"x":1104,"y":1102},{"x":1104,"y":1068}]},{"layout_type":"text","pos":[{"x":54,"y":1292},{"x":54,"y":1323},{"x":331,"y":1323},{"x":331,"y":1292}]},{"layout_type":"text","pos":[{"x":55,"y":585},{"x":55,"y":615},{"x":302,"y":615},{"x":302,"y":585}]},{"layout_type":"text","pos":[{"x":57,"y":143},{"x":57,"y":173},{"x":300,"y":173},{"x":300,"y":143}]},{"layout_type":"text","pos":[{"x":128,"y":1469},{"x":128,"y":1500},{"x":596,"y":1500},{"x":596,"y":1469}]},{"layout_type":"text","pos":[{"x":57,"y":1068},{"x":57,"y":1148},{"x":1104,"y":1148},{"x":1104,"y":1068}]},{"layout_type":"text","pos":[{"x":432,"y":1381},{"x":432,"y":1459},{"x":920,"y":1459},{"x":920,"y":1381}]},{"layout_type":"text","pos":[{"x":125,"y":1336},{"x":125,"y":1367},{"x":604,"y":1367},{"x":604,"y":1336}]}],"doc_sptext":[{"layout_type":"bold","pos":[{"x":57,"y":145},{"x":57,"y":173},{"x":301,"y":173},{"x":301,"y":145}]},{"layout_type":"bold","pos":[{"x":59,"y":1295},{"x":59,"y":1322},{"x":332,"y":1322},{"x":332,"y":1294}]},{"layout_type":"bold","pos":[{"x":59,"y":586},{"x":59,"y":614},{"x":301,"y":614},{"x":301,"y":586}]},{"layout_type":"bold","pos":[{"x":56,"y":1026},{"x":56,"y":1056},{"x":681,"y":1056},{"x":681,"y":1026}]},{"layout_type":"bold","pos":[{"x":137,"y":193},{"x":137,"y":214},{"x":155,"y":214},{"x":155,"y":193}]}],"doc_subfield":[{"layout_type":"single","pos":[{"x":52,"y":8},{"x":52,"y":1508},{"x":1233,"y":1508},{"x":1233,"y":8}]}],"figure":[{"type":"subject_bline","x":0,"y":7,"w":396,"h":1137,"box":{"x":0,"y":0,"w":0,"h":0,"angle":-90},"points":[{"x":280,"y":1144},{"x":396,"y":1144},{"x":0,"y":7},{"x":0,"y":7}]},{"type":"subject_bline","x":0,"y":5,"w":1130,"h":1257,"box":{"x":0,"y":0,"w":0,"h":0,"angle":-90},"points":[{"x":1017,"y":1261},{"x":1130,"y":1262},{"x":0,"y":5},{"x":0,"y":5}]},{"type":"subject_question","x":0,"y":0,"w":0,"h":0,"box":{"x":644,"y":1216,"w":112,"h":1171,"angle":-90},"points":[{"x":58,"y":1160},{"x":1230,"y":1160},{"x":1230,"y":1273},{"x":58,"y":1273}]},{"type":"subject_question","x":0,"y":0,"w":0,"h":0,"box":{"x":520,"y":1420,"w":150,"h":809,"angle":-90},"points":[{"x":115,"y":1346},{"x":923,"y":1346},{"x":923,"y":1494},{"x":115,"y":1494}]},{"type":"subject_question","x":0,"y":0,"w":0,"h":0,"box":{"x":646,"y":644,"w":126,"h":1177,"angle":-90},"points":[{"x":58,"y":582},{"x":1233,"y":582},{"x":1233,"y":706},{"x":58,"y":706}]},{"type":"subject_question","x":0,"y":0,"w":0,"h":0,"box":{"x":490,"y":203,"w":39,"h":789,"angle":-90},"points":[{"x":96,"y":184},{"x":884,"y":184},{"x":884,"y":222},{"x":96,"y":221}]},{"type":"subject_question","x":0,"y":0,"w":0,"h":0,"box":{"x":582,"y":1107,"w":82,"h":1042,"angle":-90},"points":[{"x":62,"y":1066},{"x":1104,"y":1066},{"x":1104,"y":1148},{"x":62,"y":1148}]},{"type":"subject_ansbox","x":0,"y":0,"w":0,"h":0,"box":{"x":1072,"y":1248,"w":30,"h":115,"angle":-90},"points":[{"x":1014,"y":1234},{"x":1130,"y":1234},{"x":1130,"y":1264},{"x":1014,"y":1264}]},{"type":"subject_ansbox","x":0,"y":0,"w":0,"h":0,"box":{"x":339,"y":1133,"w":31,"h":119,"angle":-90},"points":[{"x":280,"y":1118},{"x":397,"y":1118},{"x":397,"y":1147},{"x":280,"y":1147}]}],"height":2010,"orgHeight":2010,"orgWidth":1345,"page_id":0,"page_title":"","part_info":[{"part_title":"","pos_list":[[{"x":58,"y":144},{"x":882,"y":145},{"x":882,"y":219},{"x":58,"y":222}]],"subject_list":[{"index":0,"type":15,"num_choices":0,"prob":0,"text":"设A为n阶正定矩阵,E为n阶单位矩阵,证明:|A+E|&gt;1.","figure_list":[],"table_list":[],"answer_list":[[{"x":0,"y":184},{"x":1345,"y":184},{"x":1345,"y":582},{"x":0,"y":582}]],"pos_list":[[{"x":96,"y":184},{"x":884,"y":184},{"x":884,"y":222},{"x":96,"y":221}]],"element_list":[{"type":0,"text":"设A为n阶正定矩阵,E为n阶单位矩阵,证明:|A+E|&gt;1.","pos_list":[[{"x":97,"y":187},{"x":882,"y":184},{"x":882,"y":219},{"x":97,"y":222}]],"content_list":[{"type":1,"prob":99,"string":"设A为","option":"","pos":[{"x":97,"y":191},{"x":196,"y":190},{"x":196,"y":215},{"x":97,"y":215}]},{"type":1,"prob":99,"string":"n","option":"","pos":[{"x":196,"y":196},{"x":213,"y":196},{"x":213,"y":213},{"x":196,"y":213}]},{"type":1,"prob":98,"string":"阶正定矩阵,E为","option":"","pos":[{"x":213,"y":190},{"x":446,"y":189},{"x":446,"y":214},{"x":213,"y":215}]},{"type":1,"prob":99,"string":"n","option":"","pos":[{"x":446,"y":196},{"x":463,"y":196},{"x":463,"y":213},{"x":446,"y":213}]},{"type":1,"prob":99,"string":"阶单位矩阵,证明:","option":"","pos":[{"x":463,"y":189},{"x":718,"y":188},{"x":718,"y":213},{"x":463,"y":214}]},{"type":1,"prob":99,"string":"|A+E|&gt;1.","option":"","pos":[{"x":718,"y":184},{"x":882,"y":184},{"x":882,"y":219},{"x":718,"y":219}]}]}]}]},{"part_title":"九、(本题满分8分)","pos_list":[[{"x":57,"y":587},{"x":1228,"y":587},{"x":1228,"y":699},{"x":57,"y":699}]],"subject_list":[{"index":0,"type":15,"num_choices":0,"prob":0,"text":"九、(本题满分8分)在上半平面求一条向上凹的曲线,其上任一点P(x,y)处的曲率等于此曲线在该点的法线段PQ长度的倒数Q是法线与x轴的交点),且曲线在点(1,1)处的切线与x轴平行.","figure_list":[],"table_list":[],"answer_list":[[{"x":0,"y":582},{"x":1345,"y":582},{"x":1345,"y":1066},{"x":0,"y":1066}]],"pos_list":[[{"x":57,"y":582},{"x":1233,"y":582},{"x":1233,"y":706},{"x":57,"y":706}]],"element_list":[{"type":0,"text":"九、(本题满分8分)","pos_list":[[{"x":57,"y":587},{"x":301,"y":587},{"x":301,"y":611},{"x":57,"y":611}]],"content_list":[{"type":1,"prob":99,"string":"九、(本题满分8分)","option":"","pos":[{"x":57,"y":587},{"x":301,"y":587},{"x":301,"y":611},{"x":57,"y":611}]}]},{"type":0,"text":"在上半平面求一条向上凹的曲线,其上任一点P(x,y)处的曲率等于此曲线在该点的法线段PQ长度的倒数Q是法线与x轴的交点),且曲线在点(1,1)处的切线与x轴平行.","pos_list":[[{"x":98,"y":627},{"x":1228,"y":628},{"x":1228,"y":699},{"x":98,"y":699}]],"content_list":[{"type":1,"prob":99,"string":"在上半平面求一条向上凹的曲线,其上任一点","option":"","pos":[{"x":98,"y":632},{"x":675,"y":631},{"x":675,"y":655},{"x":98,"y":656}]},{"type":1,"prob":99,"string":"P(x,y)","option":"","pos":[{"x":675,"y":627},{"x":781,"y":628},{"x":781,"y":660},{"x":675,"y":659}]},{"type":1,"prob":99,"string":"处的曲率等于此曲线在该点的法线","option":"","pos":[{"x":781,"y":630},{"x":1228,"y":629},{"x":1228,"y":653},{"x":781,"y":654}]},{"type":1,"prob":99,"string":"段PQ长度的倒数Q是法线与x轴的交点),且曲线在点(1,1)处的切线与x轴平行.","option":"","pos":[{"x":98,"y":674},{"x":1181,"y":674},{"x":1181,"y":699},{"x":98,"y":699}]}]}]}]},{"part_title":"十、填空题(本题共2小题,每小题3分,满分6分)","pos_list":[[{"x":56,"y":1027},{"x":1228,"y":1027},{"x":1228,"y":1268},{"x":56,"y":1268}]],"subject_list":[{"index":0,"type":1,"num_choices":0,"prob":0,"text":"(1)设随机变量X服从均值为2、方差为 P{2&lt;X&lt;4}=0.3,P{X&lt;0}=.____$$s ^ { 2 }$$的正态分布,且 则","figure_list":[],"table_list":[],"answer_list":[[{"x":280,"y":1118},{"x":397,"y":1118},{"x":397,"y":1147},{"x":280,"y":1147}]],"pos_list":[[{"x":56,"y":1066},{"x":1104,"y":1066},{"x":1104,"y":1148},{"x":56,"y":1148}]],"element_list":[{"type":0,"text":"(1)设随机变量X服从均值为2、方差为 P{2&lt;X&lt;4}=0.3,P{X&lt;0}=.____","pos_list":[[{"x":56,"y":1065},{"x":1069,"y":1067},{"x":1069,"y":1146},{"x":56,"y":1144}]],"content_list":[{"type":1,"prob":99,"string":"(1)设随机变量X服从均值为2、方差为","option":"","pos":[{"x":56,"y":1072},{"x":554,"y":1072},{"x":554,"y":1097},{"x":56,"y":1097}]},{"type":1,"prob":98,"string":"P{2&lt;X&lt;4}=0.3,","option":"","pos":[{"x":784,"y":1066},{"x":1069,"y":1067},{"x":1069,"y":1102},{"x":784,"y":1102}]},{"type":1,"prob":97,"string":"P{X&lt;0}=","option":"","pos":[{"x":107,"y":1111},{"x":269,"y":1111},{"x":269,"y":1145},{"x":107,"y":1145}]},{"type":1,"prob":98,"string":".","option":"","pos":[{"x":269,"y":1116},{"x":407,"y":1116},{"x":407,"y":1143},{"x":269,"y":1142}]},{"type":1,"prob":100,"string":"____","option":"","pos":[{"x":280,"y":1132},{"x":396,"y":1132},{"x":396,"y":1144},{"x":280,"y":1144}]}]},{"type":0,"text":"$$s ^ { 2 }$$的正态分布,且 则","pos_list":[[{"x":554,"y":1068},{"x":1100,"y":1068},{"x":1100,"y":1097},{"x":554,"y":1097}]],"content_list":[{"type":2,"prob":88,"string":"$$s ^ { 2 }$$","option":"","pos":[{"x":554,"y":1068},{"x":584,"y":1068},{"x":584,"y":1096},{"x":554,"y":1096}]},{"type":1,"prob":99,"string":"的正态分布,且","option":"","pos":[{"x":584,"y":1072},{"x":784,"y":1072},{"x":784,"y":1097},{"x":584,"y":1097}]},{"type":1,"prob":99,"string":"则","option":"","pos":[{"x":1069,"y":1071},{"x":1100,"y":1071},{"x":1100,"y":1097},{"x":1069,"y":1097}]}]}]},{"index":1,"type":1,"num_choices":0,"prob":0,"text":"(2)随机地向半圆$$0 &lt; y &lt; \\\\sqrt { 2 a x - x ^ { 2 } } \\\\left( a &gt; 0 \\\\right)$$内掷一点,点落在半圆内任何区域的概率与该区域的面积成正比,则原点与该点的连线与x轴的夹角小于的概率为.____","figure_list":[],"table_list":[],"answer_list":[[{"x":1014,"y":1234},{"x":1130,"y":1234},{"x":1130,"y":1264},{"x":1014,"y":1264}]],"pos_list":[[{"x":57,"y":1156},{"x":1230,"y":1156},{"x":1230,"y":1273},{"x":57,"y":1273}]],"element_list":[{"type":0,"text":"(2)随机地向半圆$$0 &lt; y &lt; \\\\sqrt { 2 a x - x ^ { 2 } } \\\\left( a &gt; 0 \\\\right)$$内掷一点,点落在半圆内任何区域的概率与该区域的面积成正比,则原点与该点的连线与x轴的夹角小于的概率为.____","pos_list":[[{"x":57,"y":1156},{"x":1228,"y":1156},{"x":1228,"y":1268},{"x":57,"y":1268}]],"content_list":[{"type":1,"prob":99,"string":"(2)随机地向半圆","option":"","pos":[{"x":57,"y":1167},{"x":285,"y":1167},{"x":285,"y":1195},{"x":57,"y":1196}]},{"type":2,"prob":99,"string":"$$0 &lt; y &lt; \\\\sqrt { 2 a x - x ^ { 2 } } \\\\left( a &gt; 0 \\\\right)$$","option":"","pos":[{"x":285,"y":1158},{"x":647,"y":1156},{"x":647,"y":1203},{"x":285,"y":1204}]},{"type":1,"prob":99,"string":"内掷一点,点落在半圆内任何区域的概率与该","option":"","pos":[{"x":647,"y":1166},{"x":1227,"y":1165},{"x":1228,"y":1194},{"x":647,"y":1195}]},{"type":1,"prob":99,"string":"区域的面积成正比,则原点与该点的连线与x轴的夹角小于","option":"","pos":[{"x":107,"y":1226},{"x":860,"y":1226},{"x":860,"y":1268},{"x":107,"y":1268}]},{"type":1,"prob":98,"string":"的概率为.","option":"","pos":[{"x":887,"y":1226},{"x":1137,"y":1226},{"x":1137,"y":1268},{"x":887,"y":1268}]},{"type":1,"prob":100,"string":"____","option":"","pos":[{"x":1017,"y":1249},{"x":1130,"y":1250},{"x":1130,"y":1262},{"x":1017,"y":1261}]}]}]}]},{"part_title":"十一、(本题满分6分)","pos_list":[[{"x":59,"y":1295},{"x":919,"y":1294},{"x":918,"y":1501},{"x":59,"y":1501}]],"subject_list":[{"index":0,"type":12,"num_choices":0,"prob":0,"text":"设二维随机变量(X,Y)的概率密度为$$f \\\\left( x , y \\\\right) = \\\\left\\\\{ \\\\begin{array}{l} 2 e ^ { - \\\\left( x + 2 y \\\\right) } { x _ { 2 } } , x &gt; 0 , y &gt; 0 , \\\\\\\\ t \\\\le 4 t b , \\\\end{array} \\\\right.$$其他,求随机变量Z=X+2Y的分布函数.","figure_list":[],"table_list":[],"answer_list":[[{"x":0,"y":1338},{"x":1345,"y":1338},{"x":1345,"y":2010},{"x":0,"y":2010}]],"pos_list":[[{"x":115,"y":1338},{"x":923,"y":1338},{"x":923,"y":1501},{"x":115,"y":1501}]],"element_list":[{"type":0,"text":"设二维随机变量(X,Y)的概率密度为","pos_list":[[{"x":127,"y":1339},{"x":600,"y":1338},{"x":600,"y":1362},{"x":127,"y":1363}]],"content_list":[{"type":1,"prob":99,"string":"设二维随机变量(X,Y)的概率密度为","option":"","pos":[{"x":127,"y":1339},{"x":600,"y":1338},{"x":600,"y":1362},{"x":127,"y":1363}]}]},{"type":0,"text":"$$f \\\\left( x , y \\\\right) = \\\\left\\\\{ \\\\begin{array}{l} 2 e ^ { - \\\\left( x + 2 y \\\\right) } { x _ { 2 } } , x &gt; 0 , y &gt; 0 , \\\\\\\\ t \\\\le 4 t b , \\\\end{array} \\\\right.$$其他,","pos_list":[[{"x":433,"y":1370},{"x":919,"y":1371},{"x":918,"y":1453},{"x":433,"y":1451}]],"content_list":[{"type":2,"prob":82,"string":"$$f \\\\left( x , y \\\\right) = \\\\left\\\\{ \\\\begin{array}{l} 2 e ^ { - \\\\left( x + 2 y \\\\right) } { x _ { 2 } } , x &gt; 0 , y &gt; 0 , \\\\\\\\ t \\\\le 4 t b , \\\\end{array} \\\\right.$$","option":"","pos":[{"x":433,"y":1372},{"x":918,"y":1371},{"x":918,"y":1445},{"x":433,"y":1446}]},{"type":1,"prob":99,"string":"其他,","option":"","pos":[{"x":733,"y":1430},{"x":806,"y":1430},{"x":806,"y":1452},{"x":733,"y":1452}]}]},{"type":0,"text":"求随机变量Z=X+2Y的分布函数.","pos_list":[[{"x":127,"y":1467},{"x":596,"y":1467},{"x":596,"y":1501},{"x":127,"y":1501}]],"content_list":[{"type":1,"prob":99,"string":"求随机变量","option":"","pos":[{"x":127,"y":1472},{"x":280,"y":1471},{"x":280,"y":1497},{"x":127,"y":1497}]},{"type":1,"prob":99,"string":"Z=X+2Y","option":"","pos":[{"x":280,"y":1467},{"x":434,"y":1467},{"x":434,"y":1501},{"x":280,"y":1501}]},{"type":1,"prob":99,"string":"的分布函数.","option":"","pos":[{"x":434,"y":1471},{"x":596,"y":1471},{"x":596,"y":1497},{"x":434,"y":1497}]}]}]}]}],"prism_version":"1.0.9","prism_wnum":0,"width":1345}', 'RequestId': '8F16366F-6A4A-5BE5-9E5B-AF21731DAB87'}}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